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4B9E" w14:textId="77777777" w:rsidR="005C08BF" w:rsidRDefault="00E81E04" w:rsidP="00E81E04">
      <w:pPr>
        <w:shd w:val="clear" w:color="auto" w:fill="FFFFFF"/>
        <w:spacing w:after="0" w:line="255" w:lineRule="atLeast"/>
        <w:jc w:val="center"/>
        <w:rPr>
          <w:rStyle w:val="Balk4Char"/>
          <w:rFonts w:ascii="Arial" w:hAnsi="Arial" w:cs="Arial"/>
          <w:color w:val="29333C"/>
          <w:bdr w:val="none" w:sz="0" w:space="0" w:color="auto" w:frame="1"/>
        </w:rPr>
      </w:pPr>
      <w:r w:rsidRPr="00E81E04">
        <w:rPr>
          <w:sz w:val="24"/>
          <w:szCs w:val="24"/>
        </w:rPr>
        <w:t xml:space="preserve">  </w:t>
      </w:r>
      <w:r w:rsidRPr="00E81E04">
        <w:rPr>
          <w:rStyle w:val="Balk4Char"/>
          <w:rFonts w:ascii="Arial" w:hAnsi="Arial" w:cs="Arial"/>
          <w:color w:val="29333C"/>
          <w:sz w:val="24"/>
          <w:szCs w:val="24"/>
          <w:bdr w:val="none" w:sz="0" w:space="0" w:color="auto" w:frame="1"/>
        </w:rPr>
        <w:t>Welcome to Istanbul Medipol University </w:t>
      </w:r>
      <w:r w:rsidRPr="00E81E04">
        <w:rPr>
          <w:rFonts w:ascii="Arial" w:hAnsi="Arial" w:cs="Arial"/>
          <w:b/>
          <w:bCs/>
          <w:color w:val="29333C"/>
          <w:sz w:val="24"/>
          <w:szCs w:val="24"/>
          <w:bdr w:val="none" w:sz="0" w:space="0" w:color="auto" w:frame="1"/>
        </w:rPr>
        <w:br/>
      </w:r>
    </w:p>
    <w:p w14:paraId="39DD04E2" w14:textId="77777777" w:rsidR="005C08BF" w:rsidRDefault="00E81E04" w:rsidP="00E81E04">
      <w:pPr>
        <w:shd w:val="clear" w:color="auto" w:fill="FFFFFF"/>
        <w:spacing w:after="0" w:line="255" w:lineRule="atLeast"/>
        <w:jc w:val="center"/>
        <w:rPr>
          <w:rFonts w:ascii="Arial" w:hAnsi="Arial" w:cs="Arial"/>
          <w:color w:val="29333C"/>
        </w:rPr>
      </w:pPr>
      <w:r w:rsidRPr="00E81E04">
        <w:rPr>
          <w:rStyle w:val="Balk4Char"/>
          <w:rFonts w:ascii="Arial" w:hAnsi="Arial" w:cs="Arial"/>
          <w:color w:val="29333C"/>
          <w:sz w:val="24"/>
          <w:szCs w:val="24"/>
          <w:bdr w:val="none" w:sz="0" w:space="0" w:color="auto" w:frame="1"/>
        </w:rPr>
        <w:t>Discover Medipol, a place like no other you have experienced before</w:t>
      </w:r>
      <w:r w:rsidRPr="00E81E04">
        <w:rPr>
          <w:rFonts w:ascii="Arial" w:hAnsi="Arial" w:cs="Arial"/>
          <w:color w:val="29333C"/>
          <w:sz w:val="24"/>
          <w:szCs w:val="24"/>
        </w:rPr>
        <w:br/>
      </w:r>
    </w:p>
    <w:p w14:paraId="00EF2CCE" w14:textId="77777777" w:rsidR="005C08BF" w:rsidRDefault="005C08BF" w:rsidP="00E81E04">
      <w:pPr>
        <w:shd w:val="clear" w:color="auto" w:fill="FFFFFF"/>
        <w:spacing w:after="0" w:line="255" w:lineRule="atLeast"/>
        <w:jc w:val="center"/>
        <w:rPr>
          <w:rFonts w:ascii="Arial" w:hAnsi="Arial" w:cs="Arial"/>
          <w:color w:val="29333C"/>
        </w:rPr>
      </w:pPr>
    </w:p>
    <w:p w14:paraId="045A3287" w14:textId="6F112CC3" w:rsidR="00E81E04" w:rsidRPr="00E81E04" w:rsidRDefault="00E81E04" w:rsidP="00E81E04">
      <w:pPr>
        <w:shd w:val="clear" w:color="auto" w:fill="FFFFFF"/>
        <w:spacing w:after="0" w:line="255" w:lineRule="atLeast"/>
        <w:jc w:val="center"/>
        <w:rPr>
          <w:rFonts w:ascii="Arial" w:hAnsi="Arial" w:cs="Arial"/>
          <w:color w:val="29333C"/>
          <w:sz w:val="24"/>
          <w:szCs w:val="24"/>
        </w:rPr>
      </w:pPr>
      <w:r w:rsidRPr="00E81E04">
        <w:rPr>
          <w:rFonts w:ascii="Arial" w:hAnsi="Arial" w:cs="Arial"/>
          <w:color w:val="29333C"/>
          <w:sz w:val="24"/>
          <w:szCs w:val="24"/>
        </w:rPr>
        <w:t xml:space="preserve">Medipol is a truly intercontinental university, positioned in the heart of İstanbul, by the </w:t>
      </w:r>
      <w:proofErr w:type="gramStart"/>
      <w:r w:rsidRPr="00E81E04">
        <w:rPr>
          <w:rFonts w:ascii="Arial" w:hAnsi="Arial" w:cs="Arial"/>
          <w:color w:val="29333C"/>
          <w:sz w:val="24"/>
          <w:szCs w:val="24"/>
        </w:rPr>
        <w:t>Kavacık  and</w:t>
      </w:r>
      <w:proofErr w:type="gramEnd"/>
      <w:r w:rsidRPr="00E81E04">
        <w:rPr>
          <w:rFonts w:ascii="Arial" w:hAnsi="Arial" w:cs="Arial"/>
          <w:color w:val="29333C"/>
          <w:sz w:val="24"/>
          <w:szCs w:val="24"/>
        </w:rPr>
        <w:t xml:space="preserve"> Golden Horn, a place surrounded by the heritage of various ancient civilisations and a place where two continents, Asia and Europe, meet. Since its establishment, Medipol has firmly committed to create an international teaching environment.</w:t>
      </w:r>
      <w:r w:rsidRPr="00E81E04">
        <w:rPr>
          <w:rFonts w:ascii="Arial" w:hAnsi="Arial" w:cs="Arial"/>
          <w:color w:val="29333C"/>
          <w:sz w:val="24"/>
          <w:szCs w:val="24"/>
        </w:rPr>
        <w:br/>
        <w:t xml:space="preserve">Discover MEDİPOL, a place like no other you have experienced before. Medipol is a truly intercontinental university, positioned in the heart of İstanbul, by the Kavacık and Golden Horn, a place surrounded by the heritage of various ancient civilisations and a place where two continents, Asia and Europe, meet. Since its establishment, Medipol has firmly committed to create an international teaching environment. In this first year of teaching, we admitted about 7 percent of our undergraduate students from various countries across the globe. Our admission process is thorough and carefully considers the backgrounds of our applicants and how they would contribute to our academic community.  Currently, Medipol University offers programs mainly in the field of health and </w:t>
      </w:r>
      <w:proofErr w:type="gramStart"/>
      <w:r w:rsidRPr="00E81E04">
        <w:rPr>
          <w:rFonts w:ascii="Arial" w:hAnsi="Arial" w:cs="Arial"/>
          <w:color w:val="29333C"/>
          <w:sz w:val="24"/>
          <w:szCs w:val="24"/>
        </w:rPr>
        <w:t>law .</w:t>
      </w:r>
      <w:proofErr w:type="gramEnd"/>
      <w:r w:rsidRPr="00E81E04">
        <w:rPr>
          <w:rFonts w:ascii="Arial" w:hAnsi="Arial" w:cs="Arial"/>
          <w:color w:val="29333C"/>
          <w:sz w:val="24"/>
          <w:szCs w:val="24"/>
        </w:rPr>
        <w:t xml:space="preserve"> Prospective students are welcome to visit the campus sites before applying and free to talk to our students and academic staff.</w:t>
      </w:r>
    </w:p>
    <w:p w14:paraId="135127E2" w14:textId="77777777" w:rsidR="00E81E04" w:rsidRPr="00E81E04" w:rsidRDefault="00E81E04" w:rsidP="00E81E04">
      <w:pPr>
        <w:shd w:val="clear" w:color="auto" w:fill="FFFFFF"/>
        <w:spacing w:after="180" w:line="255" w:lineRule="atLeast"/>
        <w:rPr>
          <w:rFonts w:ascii="Arial" w:hAnsi="Arial" w:cs="Arial"/>
          <w:color w:val="29333C"/>
          <w:sz w:val="24"/>
          <w:szCs w:val="24"/>
        </w:rPr>
      </w:pPr>
      <w:r w:rsidRPr="00E81E04">
        <w:rPr>
          <w:rFonts w:ascii="Arial" w:hAnsi="Arial" w:cs="Arial"/>
          <w:color w:val="29333C"/>
          <w:sz w:val="24"/>
          <w:szCs w:val="24"/>
        </w:rPr>
        <w:t> </w:t>
      </w:r>
    </w:p>
    <w:p w14:paraId="2B73BD7A" w14:textId="77777777" w:rsidR="00E81E04" w:rsidRPr="00E81E04" w:rsidRDefault="00E81E04" w:rsidP="00E81E04">
      <w:pPr>
        <w:shd w:val="clear" w:color="auto" w:fill="FFFFFF"/>
        <w:spacing w:after="0" w:line="255" w:lineRule="atLeast"/>
        <w:rPr>
          <w:rFonts w:ascii="Arial" w:hAnsi="Arial" w:cs="Arial"/>
          <w:color w:val="29333C"/>
          <w:sz w:val="24"/>
          <w:szCs w:val="24"/>
        </w:rPr>
      </w:pPr>
      <w:r w:rsidRPr="00E81E04">
        <w:rPr>
          <w:rStyle w:val="Balk4Char"/>
          <w:rFonts w:ascii="Arial" w:hAnsi="Arial" w:cs="Arial"/>
          <w:color w:val="29333C"/>
          <w:sz w:val="24"/>
          <w:szCs w:val="24"/>
          <w:bdr w:val="none" w:sz="0" w:space="0" w:color="auto" w:frame="1"/>
        </w:rPr>
        <w:t>International Student Admission</w:t>
      </w:r>
      <w:r w:rsidRPr="00E81E04">
        <w:rPr>
          <w:rFonts w:ascii="Arial" w:hAnsi="Arial" w:cs="Arial"/>
          <w:color w:val="29333C"/>
          <w:sz w:val="24"/>
          <w:szCs w:val="24"/>
        </w:rPr>
        <w:br/>
      </w:r>
      <w:r w:rsidRPr="00E81E04">
        <w:rPr>
          <w:rFonts w:ascii="Arial" w:hAnsi="Arial" w:cs="Arial"/>
          <w:color w:val="29333C"/>
          <w:sz w:val="24"/>
          <w:szCs w:val="24"/>
        </w:rPr>
        <w:br/>
      </w:r>
      <w:r w:rsidRPr="00E81E04">
        <w:rPr>
          <w:rFonts w:ascii="Arial" w:hAnsi="Arial" w:cs="Arial"/>
          <w:color w:val="29333C"/>
          <w:sz w:val="24"/>
          <w:szCs w:val="24"/>
        </w:rPr>
        <w:br/>
        <w:t>High school graduation or its equivalent is a prerequisite for admission to any program at Istanbul Medipol University. Admission is based on a review of all credentials presented by an applicant. Scholastic background is evaluated by the Admissions Committee, along with personal qualifications and aptitude of each applicant. The application process is same for all international applicants regardless of citizenship status or country of residence. The application will be evaluated when all documents (application form, photograph, transcript, diploma and test scores) are received.  SAT Reasoning Test (SAT1) and IB examination scores are strongly recommended but not required for admission. Such information will assist the evaluation process. Applicants, however, who choose not to take SAT Tests or IB examination will not be disadvantageous for admission. A provisional acceptance may be granted to applicants who have provided evidence of qualification for admission, but have yet to submit official records, test scores, or additional materials required.</w:t>
      </w:r>
      <w:r w:rsidRPr="00E81E04">
        <w:rPr>
          <w:rFonts w:ascii="Arial" w:hAnsi="Arial" w:cs="Arial"/>
          <w:color w:val="29333C"/>
          <w:sz w:val="24"/>
          <w:szCs w:val="24"/>
        </w:rPr>
        <w:br/>
      </w:r>
      <w:r w:rsidRPr="00E81E04">
        <w:rPr>
          <w:rFonts w:ascii="Arial" w:hAnsi="Arial" w:cs="Arial"/>
          <w:color w:val="29333C"/>
          <w:sz w:val="24"/>
          <w:szCs w:val="24"/>
        </w:rPr>
        <w:br/>
      </w:r>
      <w:r w:rsidRPr="00E81E04">
        <w:rPr>
          <w:rStyle w:val="Balk4Char"/>
          <w:rFonts w:ascii="Arial" w:hAnsi="Arial" w:cs="Arial"/>
          <w:color w:val="29333C"/>
          <w:sz w:val="24"/>
          <w:szCs w:val="24"/>
          <w:bdr w:val="none" w:sz="0" w:space="0" w:color="auto" w:frame="1"/>
        </w:rPr>
        <w:t>Language of Instruction</w:t>
      </w:r>
      <w:r w:rsidRPr="00E81E04">
        <w:rPr>
          <w:rFonts w:ascii="Arial" w:hAnsi="Arial" w:cs="Arial"/>
          <w:color w:val="29333C"/>
          <w:sz w:val="24"/>
          <w:szCs w:val="24"/>
        </w:rPr>
        <w:br/>
      </w:r>
      <w:r w:rsidRPr="00E81E04">
        <w:rPr>
          <w:rFonts w:ascii="Arial" w:hAnsi="Arial" w:cs="Arial"/>
          <w:color w:val="29333C"/>
          <w:sz w:val="24"/>
          <w:szCs w:val="24"/>
        </w:rPr>
        <w:br/>
      </w:r>
      <w:r w:rsidRPr="00E81E04">
        <w:rPr>
          <w:rFonts w:ascii="Arial" w:hAnsi="Arial" w:cs="Arial"/>
          <w:color w:val="29333C"/>
          <w:sz w:val="24"/>
          <w:szCs w:val="24"/>
        </w:rPr>
        <w:br/>
        <w:t xml:space="preserve">Fluency in Turkish and English is a prerequisite for some undergraduate programs admission at Istanbul Medipol University. Turkish language proficiency will be evaluated only for those candidates that have met all other admission criteria and obtained a provisional acceptance. Although not a prerequisite, TÖMER certificate as a proof of candidates’ language level is strongly recommended. If TÖMER certificate is not available candidates will be asked to take a Turkish proficiency test at Medipol University prior to or at the time of registration.  Applicants whose test scores do not </w:t>
      </w:r>
      <w:r w:rsidRPr="00E81E04">
        <w:rPr>
          <w:rFonts w:ascii="Arial" w:hAnsi="Arial" w:cs="Arial"/>
          <w:color w:val="29333C"/>
          <w:sz w:val="24"/>
          <w:szCs w:val="24"/>
        </w:rPr>
        <w:lastRenderedPageBreak/>
        <w:t>meet the requirements may be admitted to an Intensive Turkish Program (ITP) for at least two semesters. After successful completion of this program students will be admitted to the original program.</w:t>
      </w:r>
      <w:r w:rsidRPr="00E81E04">
        <w:rPr>
          <w:rFonts w:ascii="Arial" w:hAnsi="Arial" w:cs="Arial"/>
          <w:color w:val="29333C"/>
          <w:sz w:val="24"/>
          <w:szCs w:val="24"/>
        </w:rPr>
        <w:br/>
      </w:r>
      <w:r w:rsidRPr="00E81E04">
        <w:rPr>
          <w:rFonts w:ascii="Arial" w:hAnsi="Arial" w:cs="Arial"/>
          <w:color w:val="29333C"/>
          <w:sz w:val="24"/>
          <w:szCs w:val="24"/>
        </w:rPr>
        <w:br/>
        <w:t>The English Preparatory Program</w:t>
      </w:r>
      <w:r w:rsidRPr="00E81E04">
        <w:rPr>
          <w:rFonts w:ascii="Arial" w:hAnsi="Arial" w:cs="Arial"/>
          <w:color w:val="29333C"/>
          <w:sz w:val="24"/>
          <w:szCs w:val="24"/>
        </w:rPr>
        <w:br/>
      </w:r>
      <w:r w:rsidRPr="00E81E04">
        <w:rPr>
          <w:rFonts w:ascii="Arial" w:hAnsi="Arial" w:cs="Arial"/>
          <w:color w:val="29333C"/>
          <w:sz w:val="24"/>
          <w:szCs w:val="24"/>
        </w:rPr>
        <w:br/>
        <w:t>The language of instruction is both Turkish and English in Medipol. Minimally 30% of the instructing language is English in Medicine, Dentistry and Law. And in School of Engineering and Natural Sciences and International School of Medicine instructing language is English.</w:t>
      </w:r>
      <w:r w:rsidRPr="00E81E04">
        <w:rPr>
          <w:rFonts w:ascii="Arial" w:hAnsi="Arial" w:cs="Arial"/>
          <w:color w:val="29333C"/>
          <w:sz w:val="24"/>
          <w:szCs w:val="24"/>
        </w:rPr>
        <w:br/>
        <w:t>School of Engineering and Natural Sciences, School of Dentistry (English), School of Business and Management Sciences: Management, Economics and Finance and International Trade and Finance, School of Humanities and Social Sciences: Psychology and Political Science and International Relations, School of Fine Arts Design and Architecture: Architecture, and lastly International School of Medicine are instructed %100 in English Our other programs’ language of instruction is Turkish.. Upon registration, students must prove sufficient English proficiency before beginning their education in these programs. Students who do not yet have required English proficiency will have to attend and successfully complete an intensive English program.</w:t>
      </w:r>
      <w:r w:rsidRPr="00E81E04">
        <w:rPr>
          <w:rFonts w:ascii="Arial" w:hAnsi="Arial" w:cs="Arial"/>
          <w:color w:val="29333C"/>
          <w:sz w:val="24"/>
          <w:szCs w:val="24"/>
        </w:rPr>
        <w:br/>
        <w:t>Our specialized preparatory program for English education offers the opportunity of learning English in intensive courses for at least two semesters. In compliance with the needs of our students, the courses are programmed into two levels: elementary (A1; according to the EU standards) and pre-intermediate levels (A2; according to the EU standards). Applicants who had high school education in English speaking countries or who provide a proof of a TOEFL score or equivalent results in other recognized English proficiency tests approved by the university are directly considered for the regular program. If test results are not available, an English proficiency exam will be scheduled at Medipol University prior to registration for those applicants who did not have high school education in English.</w:t>
      </w:r>
    </w:p>
    <w:p w14:paraId="4CD9D35C" w14:textId="7F49EF02" w:rsidR="009E4DF9" w:rsidRDefault="009E4DF9"/>
    <w:p w14:paraId="52631789" w14:textId="3E8ACDB1" w:rsidR="00D57CBF" w:rsidRDefault="00D57CBF"/>
    <w:p w14:paraId="43B95CF7" w14:textId="77777777" w:rsidR="00D57CBF" w:rsidRDefault="00D57CBF" w:rsidP="00D57CBF">
      <w:r>
        <w:t>Добро пожаловать в Стамбульский университет Medipol</w:t>
      </w:r>
    </w:p>
    <w:p w14:paraId="393059D4" w14:textId="77777777" w:rsidR="00D57CBF" w:rsidRDefault="00D57CBF" w:rsidP="00D57CBF"/>
    <w:p w14:paraId="0EF2FBA7" w14:textId="77777777" w:rsidR="00D57CBF" w:rsidRDefault="00D57CBF" w:rsidP="00D57CBF">
      <w:r>
        <w:t>Откройте для себя Medipol, место, которое вы никогда не испытывали</w:t>
      </w:r>
    </w:p>
    <w:p w14:paraId="1AACDCC8" w14:textId="77777777" w:rsidR="00D57CBF" w:rsidRDefault="00D57CBF" w:rsidP="00D57CBF"/>
    <w:p w14:paraId="749EB773" w14:textId="77777777" w:rsidR="00D57CBF" w:rsidRDefault="00D57CBF" w:rsidP="00D57CBF"/>
    <w:p w14:paraId="07F0ABF8" w14:textId="77777777" w:rsidR="00D57CBF" w:rsidRDefault="00D57CBF" w:rsidP="00D57CBF">
      <w:proofErr w:type="gramStart"/>
      <w:r>
        <w:t>Medipol -</w:t>
      </w:r>
      <w:proofErr w:type="gramEnd"/>
      <w:r>
        <w:t xml:space="preserve"> это действительно межконтинентальный университет, расположенный в самом сердце Стамбула, у Кавацика и Золотого Рога, места, окруженного наследием различных древних цивилизаций, и места, где встречаются два континента, Азия и Европа. С момента своего основания Medipol твердо привержен созданию международной учебной среды.</w:t>
      </w:r>
    </w:p>
    <w:p w14:paraId="3701FFDE" w14:textId="77777777" w:rsidR="00D57CBF" w:rsidRDefault="00D57CBF" w:rsidP="00D57CBF">
      <w:r>
        <w:t xml:space="preserve">Откройте для себя MEDİPOL, место, которое вы еще не видели раньше. </w:t>
      </w:r>
      <w:proofErr w:type="gramStart"/>
      <w:r>
        <w:t>Medipol -</w:t>
      </w:r>
      <w:proofErr w:type="gramEnd"/>
      <w:r>
        <w:t xml:space="preserve"> это действительно межконтинентальный университет, расположенный в самом сердце Стамбула, у Кавацика и Золотого Рога, места, окруженного наследием различных древних цивилизаций, и места, где встречаются два континента, Азия и Европа. С момента своего основания Medipol </w:t>
      </w:r>
      <w:r>
        <w:lastRenderedPageBreak/>
        <w:t>твердо привержен созданию международной учебной среды. В этот первый год обучения мы приняли около 7 процентов наших студентов из разных стран мира. Наш процесс приема тщательно и тщательно рассматривает фоны наших кандидатов и их вклад в наше академическое сообщество. В настоящее время Medipol University предлагает программы в основном в области здравоохранения и права. Потенциальные студенты могут посетить места в кампусе перед подачей заявления и свободно поговорить с нашими студентами и преподавателями.</w:t>
      </w:r>
    </w:p>
    <w:p w14:paraId="62C1B905" w14:textId="77777777" w:rsidR="00D57CBF" w:rsidRDefault="00D57CBF" w:rsidP="00D57CBF">
      <w:r>
        <w:t> </w:t>
      </w:r>
    </w:p>
    <w:p w14:paraId="3CE3D8B2" w14:textId="77777777" w:rsidR="00D57CBF" w:rsidRDefault="00D57CBF" w:rsidP="00D57CBF">
      <w:r>
        <w:t>Международный Студенческий Прием</w:t>
      </w:r>
    </w:p>
    <w:p w14:paraId="0BFD0360" w14:textId="77777777" w:rsidR="00D57CBF" w:rsidRDefault="00D57CBF" w:rsidP="00D57CBF"/>
    <w:p w14:paraId="04774422" w14:textId="77777777" w:rsidR="00D57CBF" w:rsidRDefault="00D57CBF" w:rsidP="00D57CBF"/>
    <w:p w14:paraId="6E7D800D" w14:textId="6935D804" w:rsidR="00D57CBF" w:rsidRDefault="00D57CBF" w:rsidP="00D57CBF">
      <w:r>
        <w:t>Окончание средней школы или ее эквивалент является обязательным условием для поступления на любую программу в Стамбульском университете Medipol. Прием основан на проверке всех учетных данных, представленных заявителем. Схематический фон оценивается приемной комиссией, наряду с личными качествами и способностями каждого заявителя. Процесс подачи заявок одинаков для всех международных заявителей, независимо от статуса гражданства или страны проживания. Заявка будет оценена после получения всех документов (анкета, фотография, стенограмма, диплом и результаты тестов). SAT Reasoning Test (SAT1) и результаты экзаменов IB настоятельно рекомендуются, но не обязательны для поступления. Такая информация поможет процессу оценки. Тем не менее, кандидаты, решившие не сдавать экзамены SAT или IB, не окажутся в невыгодном положении при поступлении. Предварительное принятие может быть предоставлено заявителям, которые предоставили свидетельство о квалификации для поступления, но еще не представили официальные записи, результаты тестов или дополнительные</w:t>
      </w:r>
      <w:r w:rsidR="00276C66">
        <w:t xml:space="preserve"> необходимые</w:t>
      </w:r>
      <w:r>
        <w:t xml:space="preserve"> материалы</w:t>
      </w:r>
      <w:r w:rsidR="00276C66">
        <w:t>.</w:t>
      </w:r>
    </w:p>
    <w:p w14:paraId="5FA6594C" w14:textId="77777777" w:rsidR="00D57CBF" w:rsidRDefault="00D57CBF" w:rsidP="00D57CBF"/>
    <w:p w14:paraId="0BBCAC14" w14:textId="77777777" w:rsidR="00D57CBF" w:rsidRDefault="00D57CBF" w:rsidP="00D57CBF">
      <w:r>
        <w:t>Язык обучения</w:t>
      </w:r>
    </w:p>
    <w:p w14:paraId="60222B38" w14:textId="77777777" w:rsidR="00D57CBF" w:rsidRDefault="00D57CBF" w:rsidP="00D57CBF"/>
    <w:p w14:paraId="19E0E6C7" w14:textId="77777777" w:rsidR="00D57CBF" w:rsidRDefault="00D57CBF" w:rsidP="00D57CBF"/>
    <w:p w14:paraId="64021531" w14:textId="7C703259" w:rsidR="00D57CBF" w:rsidRDefault="00D57CBF" w:rsidP="00D57CBF">
      <w:r>
        <w:t>Свободное владение турецким и</w:t>
      </w:r>
      <w:r w:rsidR="00C4289D">
        <w:t>ли</w:t>
      </w:r>
      <w:r>
        <w:t xml:space="preserve"> английским языками является обязательным условием для поступления на программы бакалавриата в Стамбульском университете Medipol. </w:t>
      </w:r>
      <w:r w:rsidR="00F10641">
        <w:t xml:space="preserve"> H</w:t>
      </w:r>
      <w:r w:rsidR="00F10641" w:rsidRPr="00F10641">
        <w:t>а некоторые факультеты (журналистика, кулинария) требуется знание турецкого языка</w:t>
      </w:r>
      <w:r w:rsidR="00F10641">
        <w:t>. C</w:t>
      </w:r>
      <w:r>
        <w:t>ертификат TÖMER в качестве доказательства уровня владения языком настоятельно рекомендуется. Если сертификат TÖMER недоступен, кандидатов попросят сдать экзамен на знание турецкого языка в Университете Medipol до или во время регистрации. Кандидаты, чьи результаты тестов не соответствуют требованиям, могут быть допущены к интенсивной турецкой программе (ITP) как минимум на два семестра. После успешного завершения этой программы студенты будут допущены к первоначальной программе.</w:t>
      </w:r>
    </w:p>
    <w:p w14:paraId="3EF3DBC8" w14:textId="77777777" w:rsidR="00D57CBF" w:rsidRDefault="00D57CBF" w:rsidP="00D57CBF"/>
    <w:p w14:paraId="2C435F79" w14:textId="77777777" w:rsidR="00D57CBF" w:rsidRDefault="00D57CBF" w:rsidP="00D57CBF">
      <w:r>
        <w:t>Подготовительная программа по английскому языку</w:t>
      </w:r>
    </w:p>
    <w:p w14:paraId="2FB27A4D" w14:textId="77777777" w:rsidR="00D57CBF" w:rsidRDefault="00D57CBF" w:rsidP="00D57CBF"/>
    <w:p w14:paraId="6D0AB18A" w14:textId="77777777" w:rsidR="00D57CBF" w:rsidRDefault="00D57CBF" w:rsidP="00D57CBF">
      <w:r>
        <w:lastRenderedPageBreak/>
        <w:t xml:space="preserve">Язык </w:t>
      </w:r>
      <w:proofErr w:type="gramStart"/>
      <w:r>
        <w:t>обучения -</w:t>
      </w:r>
      <w:proofErr w:type="gramEnd"/>
      <w:r>
        <w:t xml:space="preserve"> как турецкий, так и английский в Medipol. Минимум 30% языка </w:t>
      </w:r>
      <w:proofErr w:type="gramStart"/>
      <w:r>
        <w:t>обучения -</w:t>
      </w:r>
      <w:proofErr w:type="gramEnd"/>
      <w:r>
        <w:t xml:space="preserve"> английский в медицине, стоматологии и юриспруденции. А в Школе инженерных и естественных наук и Международной школе медицины преподавание языка ведется на английском языке.</w:t>
      </w:r>
    </w:p>
    <w:p w14:paraId="4E49E59B" w14:textId="77777777" w:rsidR="00D57CBF" w:rsidRDefault="00D57CBF" w:rsidP="00D57CBF">
      <w:r>
        <w:t>Школа инженерных и естественных наук, Школа стоматологии (английский), Школа бизнеса и наук управления: менеджмент, экономика и финансы и международная торговля и финансы, Школа гуманитарных и социальных наук: психология и политология и международные отношения, Школа изящных искусств Дизайн и архитектура искусств: Архитектура и, наконец, Международная медицинская школа обучаются на 100% на английском языке. В других наших программах преподавание ведется на турецком языке. После регистрации студенты должны доказать свое знание английского языка, прежде чем начать свое обучение в этих программах. Студенты, которым еще не требуется знание английского языка, должны будут пройти интенсивную программу изучения английского языка и успешно пройти ее.</w:t>
      </w:r>
    </w:p>
    <w:p w14:paraId="6E01E0DB" w14:textId="03FA497F" w:rsidR="00D57CBF" w:rsidRDefault="00D57CBF" w:rsidP="00D57CBF">
      <w:r>
        <w:t>Наша специализированная подготовительная программа для обучения английскому языку предлагает возможность изучения английского языка на интенсивных курсах не менее двух семестров. В соответствии с потребностями наших студентов, курсы запрограммированы на два уровня: начальный (A1; согласно стандартам ЕС) и промежуточный уровень (A2; согласно стандартам ЕС). Кандидаты, получившие среднее образование в англоязычных странах или предоставившие подтверждение оценки TOEFL или эквивалентные результаты в других признанных тестах на знание английского языка, утвержденных университетом, непосредственно рассматриваются в рамках обычной программы. Если результаты теста отсутствуют, экзамен по английскому языку</w:t>
      </w:r>
    </w:p>
    <w:p w14:paraId="26C838F4" w14:textId="6A3DBE0E" w:rsidR="00D57CBF" w:rsidRDefault="00D57CBF"/>
    <w:p w14:paraId="426E631A" w14:textId="77777777" w:rsidR="00D57CBF" w:rsidRPr="00D57CBF" w:rsidRDefault="00D57CBF" w:rsidP="00D57CBF">
      <w:pPr>
        <w:shd w:val="clear" w:color="auto" w:fill="FFFFFF"/>
        <w:spacing w:after="270" w:line="675" w:lineRule="atLeast"/>
        <w:outlineLvl w:val="1"/>
        <w:rPr>
          <w:rFonts w:ascii="Arial" w:eastAsia="Times New Roman" w:hAnsi="Arial" w:cs="Arial"/>
          <w:color w:val="AAE8EF"/>
          <w:sz w:val="30"/>
          <w:szCs w:val="30"/>
          <w:lang w:eastAsia="tr-TR"/>
        </w:rPr>
      </w:pPr>
      <w:r w:rsidRPr="00D57CBF">
        <w:rPr>
          <w:rFonts w:ascii="Arial" w:eastAsia="Times New Roman" w:hAnsi="Arial" w:cs="Arial"/>
          <w:color w:val="AAE8EF"/>
          <w:sz w:val="30"/>
          <w:szCs w:val="30"/>
          <w:lang w:eastAsia="tr-TR"/>
        </w:rPr>
        <w:t>School Of Dentistry</w:t>
      </w:r>
    </w:p>
    <w:p w14:paraId="1FDCAC19" w14:textId="77777777" w:rsidR="00D57CBF" w:rsidRPr="00D57CBF" w:rsidRDefault="00D57CBF" w:rsidP="00D57CBF">
      <w:pPr>
        <w:shd w:val="clear" w:color="auto" w:fill="FFFFFF"/>
        <w:spacing w:after="180" w:line="255" w:lineRule="atLeast"/>
        <w:rPr>
          <w:rFonts w:ascii="Arial" w:eastAsia="Times New Roman" w:hAnsi="Arial" w:cs="Arial"/>
          <w:color w:val="29333C"/>
          <w:sz w:val="20"/>
          <w:szCs w:val="20"/>
          <w:lang w:eastAsia="tr-TR"/>
        </w:rPr>
      </w:pPr>
      <w:r w:rsidRPr="00D57CBF">
        <w:rPr>
          <w:rFonts w:ascii="Arial" w:eastAsia="Times New Roman" w:hAnsi="Arial" w:cs="Arial"/>
          <w:color w:val="29333C"/>
          <w:sz w:val="20"/>
          <w:szCs w:val="20"/>
          <w:lang w:eastAsia="tr-TR"/>
        </w:rPr>
        <w:t>Our curriculum provides students with opportunities to learn the fundamental principles significant to the entire body of dental knowledge. Students are expected to learn basic health sciences, get proficiency in clinical skills, and develop an understanding of professional and ethical principles as well as reasoning and learning critical decision-making skills that will enable them to implement the dental knowledge base.</w:t>
      </w:r>
    </w:p>
    <w:p w14:paraId="6FC2F1C7" w14:textId="77777777" w:rsidR="00D57CBF" w:rsidRPr="00D57CBF" w:rsidRDefault="00D57CBF" w:rsidP="00D57CBF">
      <w:pPr>
        <w:shd w:val="clear" w:color="auto" w:fill="FFFFFF"/>
        <w:spacing w:after="180" w:line="255" w:lineRule="atLeast"/>
        <w:rPr>
          <w:rFonts w:ascii="Arial" w:eastAsia="Times New Roman" w:hAnsi="Arial" w:cs="Arial"/>
          <w:color w:val="29333C"/>
          <w:sz w:val="20"/>
          <w:szCs w:val="20"/>
          <w:lang w:eastAsia="tr-TR"/>
        </w:rPr>
      </w:pPr>
      <w:r w:rsidRPr="00D57CBF">
        <w:rPr>
          <w:rFonts w:ascii="Arial" w:eastAsia="Times New Roman" w:hAnsi="Arial" w:cs="Arial"/>
          <w:color w:val="29333C"/>
          <w:sz w:val="20"/>
          <w:szCs w:val="20"/>
          <w:lang w:eastAsia="tr-TR"/>
        </w:rPr>
        <w:t>The priority of IMU School of Dentistry is to ensure a high level of education by providing the students with the most up-to-date information and technological development. We, therefore, intend to provide research opportunities for students and staff and, thus, to contribute to academic development at an international level.</w:t>
      </w:r>
    </w:p>
    <w:p w14:paraId="24C25010" w14:textId="77777777" w:rsidR="00D57CBF" w:rsidRPr="00D57CBF" w:rsidRDefault="00D57CBF" w:rsidP="00D57CBF">
      <w:pPr>
        <w:shd w:val="clear" w:color="auto" w:fill="FFFFFF"/>
        <w:spacing w:after="180" w:line="255" w:lineRule="atLeast"/>
        <w:rPr>
          <w:rFonts w:ascii="Arial" w:eastAsia="Times New Roman" w:hAnsi="Arial" w:cs="Arial"/>
          <w:color w:val="29333C"/>
          <w:sz w:val="20"/>
          <w:szCs w:val="20"/>
          <w:lang w:eastAsia="tr-TR"/>
        </w:rPr>
      </w:pPr>
      <w:r w:rsidRPr="00D57CBF">
        <w:rPr>
          <w:rFonts w:ascii="Arial" w:eastAsia="Times New Roman" w:hAnsi="Arial" w:cs="Arial"/>
          <w:color w:val="29333C"/>
          <w:sz w:val="20"/>
          <w:szCs w:val="20"/>
          <w:lang w:eastAsia="tr-TR"/>
        </w:rPr>
        <w:t>The duration of education in School of Dentistry is five years, preceded by one year of English language teaching for those who fail in a proficiency exam. During subsequent dental education, minimally 30% of the courses are instructed in English.</w:t>
      </w:r>
    </w:p>
    <w:p w14:paraId="4D863786" w14:textId="77777777" w:rsidR="00D57CBF" w:rsidRPr="00D57CBF" w:rsidRDefault="00D57CBF" w:rsidP="00D57CBF">
      <w:pPr>
        <w:shd w:val="clear" w:color="auto" w:fill="FFFFFF"/>
        <w:spacing w:after="180" w:line="255" w:lineRule="atLeast"/>
        <w:rPr>
          <w:rFonts w:ascii="Arial" w:eastAsia="Times New Roman" w:hAnsi="Arial" w:cs="Arial"/>
          <w:color w:val="29333C"/>
          <w:sz w:val="20"/>
          <w:szCs w:val="20"/>
          <w:lang w:eastAsia="tr-TR"/>
        </w:rPr>
      </w:pPr>
      <w:r w:rsidRPr="00D57CBF">
        <w:rPr>
          <w:rFonts w:ascii="Arial" w:eastAsia="Times New Roman" w:hAnsi="Arial" w:cs="Arial"/>
          <w:color w:val="29333C"/>
          <w:sz w:val="20"/>
          <w:szCs w:val="20"/>
          <w:lang w:eastAsia="tr-TR"/>
        </w:rPr>
        <w:t>The first year courses comprises lectures and laboratory, and preclinical activities in basic sciences, dental anatomy, occlusion, and dental materials. In the second year, students are expected to develop additional preclinical skills, learn how basic science principles are applied to the clinical settings, and get involved in clinical applications. Students who complete the first two years are awarded a basic medical sciences diploma. In the third, fourth, and fifth years, students practice main clinical treatments with concomitant lectures that refine technical and diagnostic skills. Students are required to take a minimum of two electives that are chosen from courses offered by all departments, including courses of independent study, research, and special topics.</w:t>
      </w:r>
    </w:p>
    <w:p w14:paraId="310CF4FC" w14:textId="77777777" w:rsidR="00D57CBF" w:rsidRPr="00D57CBF" w:rsidRDefault="00D57CBF" w:rsidP="00D57CBF">
      <w:pPr>
        <w:shd w:val="clear" w:color="auto" w:fill="FFFFFF"/>
        <w:spacing w:after="0" w:line="240" w:lineRule="auto"/>
        <w:rPr>
          <w:rFonts w:ascii="Arial" w:eastAsia="Times New Roman" w:hAnsi="Arial" w:cs="Arial"/>
          <w:color w:val="29333C"/>
          <w:sz w:val="16"/>
          <w:szCs w:val="16"/>
          <w:lang w:eastAsia="tr-TR"/>
        </w:rPr>
      </w:pPr>
      <w:r w:rsidRPr="00D57CBF">
        <w:rPr>
          <w:rFonts w:ascii="Arial" w:eastAsia="Times New Roman" w:hAnsi="Arial" w:cs="Arial"/>
          <w:color w:val="29333C"/>
          <w:sz w:val="16"/>
          <w:szCs w:val="16"/>
          <w:lang w:eastAsia="tr-TR"/>
        </w:rPr>
        <w:lastRenderedPageBreak/>
        <w:t>Recently inaugurated within the Golden Horn Campus, IMU Dental Hospital is one of the largest ones in the area, and it offers impeccable service to its patients.</w:t>
      </w:r>
    </w:p>
    <w:p w14:paraId="5DB121FC" w14:textId="1B4CE7A6" w:rsidR="00D57CBF" w:rsidRDefault="00D57CBF"/>
    <w:p w14:paraId="705F8A5B" w14:textId="1C4BAC5A" w:rsidR="00D57CBF" w:rsidRDefault="00D57CBF"/>
    <w:p w14:paraId="2A6E618E" w14:textId="77777777" w:rsidR="00D57CBF" w:rsidRDefault="00D57CBF" w:rsidP="00D57CBF">
      <w:r>
        <w:t>Школа Стоматологии</w:t>
      </w:r>
    </w:p>
    <w:p w14:paraId="67A154C2" w14:textId="77777777" w:rsidR="00D57CBF" w:rsidRDefault="00D57CBF" w:rsidP="00D57CBF">
      <w:r>
        <w:t>Наша учебная программа предоставляет студентам возможность изучить фундаментальные принципы, важные для всей стоматологической базы знаний. Ожидается, что студенты будут изучать базовые медицинские знания, приобретать навыки клинических навыков и развивать понимание профессиональных и этических принципов, а также умение рассуждать и приобретать навыки принятия критических решений, которые позволят им реализовать стоматологическую базу знаний.</w:t>
      </w:r>
    </w:p>
    <w:p w14:paraId="333D7DF4" w14:textId="77777777" w:rsidR="00D57CBF" w:rsidRDefault="00D57CBF" w:rsidP="00D57CBF">
      <w:r>
        <w:t>Приоритетом Школы стоматологии ИДУ является обеспечение высокого уровня образования путем предоставления учащимся самой современной информации и технологического развития. Поэтому мы намерены предоставить студентам и сотрудникам исследовательские возможности и, таким образом, внести свой вклад в академическое развитие на международном уровне.</w:t>
      </w:r>
    </w:p>
    <w:p w14:paraId="5915CD8F" w14:textId="77777777" w:rsidR="00D57CBF" w:rsidRDefault="00D57CBF" w:rsidP="00D57CBF">
      <w:r>
        <w:t>Продолжительность обучения в Школе стоматологии составляет пять лет, перед которым один год обучения английскому языку для тех, кто не сдал экзамен на знание языка. Во время последующего стоматологического обучения, как минимум, 30% курсов преподаются на английском языке.</w:t>
      </w:r>
    </w:p>
    <w:p w14:paraId="347BD193" w14:textId="77777777" w:rsidR="00D57CBF" w:rsidRDefault="00D57CBF" w:rsidP="00D57CBF">
      <w:r>
        <w:t>Курсы первого года включают лекции и лабораторные занятия, а также доклинические занятия по фундаментальным наукам, стоматологической анатомии, окклюзии и стоматологическим материалам. Ожидается, что на втором курсе студенты приобретут дополнительные доклинические навыки, узнают, как основные научные принципы применяются в клинических условиях, и будут участвовать в клинических применениях. Студенты, которые заканчивают первые два года, награждаются дипломом базовых медицинских наук. В третьем, четвертом и пятом годах студенты практикуют основные клинические методы лечения с сопутствующими лекциями, которые улучшают технические и диагностические навыки. Студенты должны пройти как минимум два факультативных курса, которые выбираются из курсов, предлагаемых всеми факультетами, включая курсы самостоятельного изучения, исследования и специальные темы.</w:t>
      </w:r>
    </w:p>
    <w:p w14:paraId="1E1FA821" w14:textId="0D23BA17" w:rsidR="00D57CBF" w:rsidRDefault="00D57CBF" w:rsidP="00D57CBF">
      <w:r>
        <w:t>Стоматологическая больница IMU, недавно открытая в кампусе Golden Horn, является одной из крупнейших в регионе и предлагает своим пациентам безупречный сервис.</w:t>
      </w:r>
    </w:p>
    <w:p w14:paraId="1CAF6093" w14:textId="0F18A239" w:rsidR="00D57CBF" w:rsidRDefault="00D57CBF"/>
    <w:p w14:paraId="2DECA648" w14:textId="77777777" w:rsidR="00D57CBF" w:rsidRDefault="00D57CBF" w:rsidP="00D57CBF">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School Of Medicine</w:t>
      </w:r>
    </w:p>
    <w:p w14:paraId="6AB3F703" w14:textId="77777777" w:rsidR="00D57CBF" w:rsidRDefault="00D57CBF" w:rsidP="00D57CBF">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   One of the prior needs of the global community is doctors who know how to use the latest techniques and the most advanced technologies in health-care by planning and implementing scientific and academic research. Given these facts, the main goal of IMU School of Medicine is to play an important role in the provision and the exploration of knowledge in this field.</w:t>
      </w:r>
    </w:p>
    <w:p w14:paraId="15182CA6" w14:textId="77777777" w:rsidR="00D57CBF" w:rsidRDefault="00D57CBF" w:rsidP="00D57CBF">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 xml:space="preserve">   Aiming to be the leader in medical education and research, IMU School of Medicine is centrally located in a modern urban academic health center that provides an exceptional environment for </w:t>
      </w:r>
      <w:r>
        <w:rPr>
          <w:rFonts w:ascii="Arial" w:hAnsi="Arial" w:cs="Arial"/>
          <w:color w:val="29333C"/>
          <w:sz w:val="20"/>
          <w:szCs w:val="20"/>
        </w:rPr>
        <w:lastRenderedPageBreak/>
        <w:t>students interested in basic science, clinical investigation, public health and health services oriented research.</w:t>
      </w:r>
    </w:p>
    <w:p w14:paraId="5B7587C3" w14:textId="77777777" w:rsidR="00D57CBF" w:rsidRDefault="00D57CBF" w:rsidP="00D57CBF">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   IMU School of Medicine requires passionate students who would bring enthusiasm and creativity to their work.</w:t>
      </w:r>
    </w:p>
    <w:p w14:paraId="46E62B2A" w14:textId="77777777" w:rsidR="00D57CBF" w:rsidRDefault="00D57CBF" w:rsidP="00D57CBF">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   The duration of education in the School of Medicine is six years preceded by one year of English language teaching for those who fail in a proficiency exam. During succeeding medical education, minimally 30% of the courses are instructed in English.</w:t>
      </w:r>
    </w:p>
    <w:p w14:paraId="0712D69C" w14:textId="77777777" w:rsidR="00D57CBF" w:rsidRDefault="00D57CBF" w:rsidP="00D57CBF">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   Educational Programs</w:t>
      </w:r>
      <w:r>
        <w:rPr>
          <w:rFonts w:ascii="Arial" w:hAnsi="Arial" w:cs="Arial"/>
          <w:color w:val="29333C"/>
          <w:sz w:val="20"/>
          <w:szCs w:val="20"/>
        </w:rPr>
        <w:br/>
        <w:t>&gt;&gt; The highly integrated program combines lectures with laboratory and clinical applications.</w:t>
      </w:r>
      <w:r>
        <w:rPr>
          <w:rFonts w:ascii="Arial" w:hAnsi="Arial" w:cs="Arial"/>
          <w:color w:val="29333C"/>
          <w:sz w:val="20"/>
          <w:szCs w:val="20"/>
        </w:rPr>
        <w:br/>
        <w:t>&gt;&gt; Patient contact becomes an integral part of the program in an early stage and remains consistent.</w:t>
      </w:r>
      <w:r>
        <w:rPr>
          <w:rFonts w:ascii="Arial" w:hAnsi="Arial" w:cs="Arial"/>
          <w:color w:val="29333C"/>
          <w:sz w:val="20"/>
          <w:szCs w:val="20"/>
        </w:rPr>
        <w:br/>
        <w:t>&gt;&gt; Clinical programs are offered at IMU Teaching and Training Hospital, one of the biggest private hospital complexes in Turkey.</w:t>
      </w:r>
    </w:p>
    <w:p w14:paraId="78BFC4CF" w14:textId="77777777" w:rsidR="00D57CBF" w:rsidRDefault="00D57CBF" w:rsidP="00D57CBF">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   IMU School of Medicine’s educational program is designed to train physicians equipped with the clinical skills and knowledge for providing modern healthcare. The basic science curriculum is taught in an innovative format, integrating traditional teaching techniques like lectures with small group problem seminars and laboratory exercises. There is an emphasis on self-directed learning and teamwork. Clinical skills are introduced in the very first week of the first year of education.</w:t>
      </w:r>
    </w:p>
    <w:p w14:paraId="6FEE247E" w14:textId="77777777" w:rsidR="00D57CBF" w:rsidRDefault="00D57CBF" w:rsidP="00D57CBF">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 xml:space="preserve">   Patient contact is introduced by the second year of education. Starting from this level, clinical experience and learning are provided by a combination of lectures, seminars, student-conferences, tutor sessions, hands-on teaching, and patient activities. The formal clinical training of the fourth and fifth-year students offers comprehensive courses providing the necessary preparation for post-graduate training in the full range of disciplines that comprise modern medicine. In the sixth year of medical </w:t>
      </w:r>
      <w:proofErr w:type="gramStart"/>
      <w:r>
        <w:rPr>
          <w:rFonts w:ascii="Arial" w:hAnsi="Arial" w:cs="Arial"/>
          <w:color w:val="29333C"/>
          <w:sz w:val="20"/>
          <w:szCs w:val="20"/>
        </w:rPr>
        <w:t>school -</w:t>
      </w:r>
      <w:proofErr w:type="gramEnd"/>
      <w:r>
        <w:rPr>
          <w:rFonts w:ascii="Arial" w:hAnsi="Arial" w:cs="Arial"/>
          <w:color w:val="29333C"/>
          <w:sz w:val="20"/>
          <w:szCs w:val="20"/>
        </w:rPr>
        <w:t xml:space="preserve"> the “internship” period - the emphasis is on diagnostic reasoning and medical decision making.</w:t>
      </w:r>
    </w:p>
    <w:p w14:paraId="1DFAFA2D" w14:textId="77777777" w:rsidR="00D57CBF" w:rsidRDefault="00D57CBF" w:rsidP="00D57CBF">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Considering the importance of global health at present, many students are encouraged to do clinical or research international electives.</w:t>
      </w:r>
    </w:p>
    <w:p w14:paraId="3F142EBD" w14:textId="405C4253" w:rsidR="00D57CBF" w:rsidRDefault="00D57CBF"/>
    <w:p w14:paraId="2E6949E9" w14:textId="18454EBB" w:rsidR="00D57CBF" w:rsidRDefault="00D57CBF"/>
    <w:p w14:paraId="78BA7782" w14:textId="77777777" w:rsidR="00E90248" w:rsidRDefault="00E90248" w:rsidP="00E90248">
      <w:r>
        <w:t>Школа медицины</w:t>
      </w:r>
    </w:p>
    <w:p w14:paraId="2487A38D" w14:textId="77777777" w:rsidR="00E90248" w:rsidRDefault="00E90248" w:rsidP="00E90248">
      <w:r>
        <w:t>   Одной из первостепенных потребностей мирового сообщества являются врачи, которые знают, как использовать новейшие методы и самые передовые технологии в здравоохранении, планируя и осуществляя научные и академические исследования. Учитывая эти факты, основная цель Медицинской школы ИДУ состоит в том, чтобы играть важную роль в предоставлении и изучении знаний в этой области.</w:t>
      </w:r>
    </w:p>
    <w:p w14:paraId="029A0C4D" w14:textId="77777777" w:rsidR="00E90248" w:rsidRDefault="00E90248" w:rsidP="00E90248">
      <w:r>
        <w:t>   Будучи лидером в медицинском образовании и исследованиях, Медицинский факультет IMU расположен в центре современного городского академического медицинского центра, который обеспечивает исключительную среду для студентов, интересующихся фундаментальной наукой, клиническими исследованиями, общественным здравоохранением и исследованиями, ориентированными на службы здравоохранения.</w:t>
      </w:r>
    </w:p>
    <w:p w14:paraId="6AD6A2AA" w14:textId="77777777" w:rsidR="00E90248" w:rsidRDefault="00E90248" w:rsidP="00E90248">
      <w:r>
        <w:t>   Медицинский факультет ИДУ требует увлеченных студентов, которые привнесут энтузиазм и творческий подход в их работу.</w:t>
      </w:r>
    </w:p>
    <w:p w14:paraId="472B328B" w14:textId="77777777" w:rsidR="00E90248" w:rsidRDefault="00E90248" w:rsidP="00E90248">
      <w:r>
        <w:lastRenderedPageBreak/>
        <w:t>   Продолжительность обучения в Медицинском факультете составляет шесть лет, а затем один год обучения английскому языку для тех, кто не сдал экзамен. Во время последующего медицинского образования, как минимум, 30% курсов преподаются на английском языке.</w:t>
      </w:r>
    </w:p>
    <w:p w14:paraId="5F3EE6B8" w14:textId="77777777" w:rsidR="00E90248" w:rsidRDefault="00E90248" w:rsidP="00E90248">
      <w:r>
        <w:t>   Образовательные программы</w:t>
      </w:r>
    </w:p>
    <w:p w14:paraId="0B261416" w14:textId="77777777" w:rsidR="00E90248" w:rsidRDefault="00E90248" w:rsidP="00E90248">
      <w:r>
        <w:t>&gt;&gt; Высокоинтегрированная программа сочетает в себе лекции с лабораторными и клиническими приложениями.</w:t>
      </w:r>
    </w:p>
    <w:p w14:paraId="4EDD5167" w14:textId="77777777" w:rsidR="00E90248" w:rsidRDefault="00E90248" w:rsidP="00E90248">
      <w:r>
        <w:t>&gt;&gt; Контакт с пациентом становится неотъемлемой частью программы на ранней стадии и остается последовательным.</w:t>
      </w:r>
    </w:p>
    <w:p w14:paraId="1B88CC37" w14:textId="77777777" w:rsidR="00E90248" w:rsidRDefault="00E90248" w:rsidP="00E90248">
      <w:r>
        <w:t>&gt;&gt; Клинические программы предлагаются в Учебно-тренировочной больнице ИДУ, одном из крупнейших частных больничных комплексов в Турции.</w:t>
      </w:r>
    </w:p>
    <w:p w14:paraId="6A0F0DC1" w14:textId="77777777" w:rsidR="00E90248" w:rsidRDefault="00E90248" w:rsidP="00E90248">
      <w:r>
        <w:t>   Образовательная программа Медицинского факультета IMU предназначена для подготовки врачей, обладающих клиническими навыками и знаниями для обеспечения современного здравоохранения. Основная научная программа преподается в инновационном формате, объединяя традиционные методы обучения, такие как лекции, с небольшими групповыми семинарами и лабораторными занятиями. Особое внимание уделяется самостоятельному обучению и командной работе. Клинические навыки вводятся в самую первую неделю первого года обучения.</w:t>
      </w:r>
    </w:p>
    <w:p w14:paraId="5E8F92A8" w14:textId="77777777" w:rsidR="00E90248" w:rsidRDefault="00E90248" w:rsidP="00E90248">
      <w:r>
        <w:t>   Контакт с пациентом вводится со второго года обучения. Начиная с этого уровня, клинический опыт и обучение обеспечиваются комбинацией лекций, семинаров, студенческих конференций, сессий преподавателя, практического обучения и действий пациента. Формальное клиническое обучение студентов четвертого и пятого курсов предлагает комплексные курсы, обеспечивающие необходимую подготовку для последипломного обучения по всему спектру дисциплин, составляющих современную медицину. На шестом курсе медицинского училища, в период «интернатуры», основной упор делается на диагностическое обоснование и принятие медицинских решений.</w:t>
      </w:r>
    </w:p>
    <w:p w14:paraId="35EA22AB" w14:textId="44FA264D" w:rsidR="00D57CBF" w:rsidRDefault="00E90248" w:rsidP="00E90248">
      <w:r>
        <w:t>Учитывая важность глобального здравоохранения в настоящее время, многим студентам предлагается пройти клинические или исследовательские международные факультативные занятия.</w:t>
      </w:r>
    </w:p>
    <w:p w14:paraId="39027937" w14:textId="2EF114EA" w:rsidR="00D57CBF" w:rsidRDefault="00D57CBF"/>
    <w:p w14:paraId="71BC17FE" w14:textId="57F153F2" w:rsidR="00D57CBF" w:rsidRDefault="00D57CBF"/>
    <w:p w14:paraId="602E61AC" w14:textId="02B6F3EE" w:rsidR="00D57CBF" w:rsidRDefault="00BE7A83">
      <w:hyperlink r:id="rId5" w:history="1">
        <w:r w:rsidR="00D57CBF">
          <w:rPr>
            <w:rStyle w:val="Gl"/>
          </w:rPr>
          <w:t>http://en.medipol.edu.tr/Page/1030/ACADEMICS.aspx</w:t>
        </w:r>
      </w:hyperlink>
    </w:p>
    <w:p w14:paraId="3FB89AAC" w14:textId="28128E95" w:rsidR="00D57CBF" w:rsidRDefault="00D57CBF"/>
    <w:p w14:paraId="6AF4A94B" w14:textId="470F80CE" w:rsidR="00D57CBF" w:rsidRDefault="00D57CBF"/>
    <w:p w14:paraId="38CD41AB" w14:textId="355D0700" w:rsidR="00D57CBF" w:rsidRDefault="00D57CBF"/>
    <w:p w14:paraId="4CE26896" w14:textId="24D31750" w:rsidR="00D57CBF" w:rsidRDefault="00D57CBF"/>
    <w:p w14:paraId="51322337" w14:textId="561216B2" w:rsidR="00D57CBF" w:rsidRDefault="00D57CBF"/>
    <w:p w14:paraId="0EFD8A33" w14:textId="2FAB90B5" w:rsidR="004C6855" w:rsidRDefault="004C6855"/>
    <w:p w14:paraId="63DB42D9" w14:textId="6DA06987" w:rsidR="004C6855" w:rsidRDefault="004C6855"/>
    <w:p w14:paraId="3DFD530F" w14:textId="3A683965" w:rsidR="004C6855" w:rsidRDefault="004C6855"/>
    <w:p w14:paraId="4B6EB474" w14:textId="77777777" w:rsidR="004C6855" w:rsidRDefault="004C6855"/>
    <w:p w14:paraId="1B2F5E7B" w14:textId="77777777" w:rsidR="00D57CBF" w:rsidRDefault="00D57CBF" w:rsidP="00D57CBF">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Nutrition And Dietetics</w:t>
      </w:r>
    </w:p>
    <w:p w14:paraId="0348549A" w14:textId="77777777" w:rsidR="00D57CBF" w:rsidRDefault="00D57CBF" w:rsidP="00D57CBF">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IMU Department of Nutrition and Dietetics aims to train individuals who will take an active role in increasing awareness about health preservation, life span, quality of life, treatment of illnesses, as well as sufficient and balanced diet with a focus on the study of the relation between health and nutrition.</w:t>
      </w:r>
    </w:p>
    <w:p w14:paraId="08E2491A" w14:textId="77777777" w:rsidR="00D57CBF" w:rsidRDefault="00D57CBF" w:rsidP="00D57CBF">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The duration of education is four years, and the language of education is Turkish. By the end of the third year, students attend a three-week summer practice program. During the last year, students follow their internship program, a supervised seven-months practice program with a general emphasis. Placement sites are with hospitals, diet/fitness centers, long-term care facilities, and county health departments. These students are expected to actively participate in solving of nutrition-related issues under the supervision of their professors and specialized dieticians. </w:t>
      </w:r>
    </w:p>
    <w:p w14:paraId="6C1B23EA" w14:textId="77777777" w:rsidR="00D57CBF" w:rsidRDefault="00D57CBF" w:rsidP="00D57CBF">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Employment opportunities include health care centers, nutrition and diet consulting centers, food industry, schools, elderly care homes, government agencies, armed forces, hospitals, hotels, restaurants, factories, catering services, and factories.</w:t>
      </w:r>
    </w:p>
    <w:p w14:paraId="7031C536" w14:textId="77777777" w:rsidR="00D57CBF" w:rsidRDefault="00D57CBF" w:rsidP="00D57CBF">
      <w:r>
        <w:t>Питание и диетология</w:t>
      </w:r>
    </w:p>
    <w:p w14:paraId="4067A6F2" w14:textId="77777777" w:rsidR="00D57CBF" w:rsidRDefault="00D57CBF" w:rsidP="00D57CBF">
      <w:r>
        <w:t>Департамент питания и диетологии ИДУ стремится обучать людей, которые будут принимать активное участие в повышении осведомленности о сохранении здоровья, продолжительности жизни, качестве жизни, лечении заболеваний, а также о достаточном и сбалансированном питании с акцентом на изучение взаимосвязи между здоровьем и питанием.</w:t>
      </w:r>
    </w:p>
    <w:p w14:paraId="637C7558" w14:textId="77777777" w:rsidR="00D57CBF" w:rsidRDefault="00D57CBF" w:rsidP="00D57CBF"/>
    <w:p w14:paraId="38AE8C3B" w14:textId="77777777" w:rsidR="00D57CBF" w:rsidRDefault="00D57CBF" w:rsidP="00D57CBF">
      <w:r>
        <w:t>Продолжительность обучения составляет четыре года, а языком обучения является турецкий. К концу третьего года студенты посещают трехнедельную программу летней практики. В течение последнего года студенты проходят свою программу стажировок, контролируемую семимесячную практику с общим акцентом. Места размещения находятся с больницами, диетическими / фитнес-центрами, учреждениями долгосрочного ухода и окружными отделами здравоохранения. Ожидается, что эти студенты будут активно участвовать в решении вопросов, связанных с питанием, под руководством своих профессоров и диетологов.</w:t>
      </w:r>
    </w:p>
    <w:p w14:paraId="1B46966B" w14:textId="77777777" w:rsidR="00D57CBF" w:rsidRDefault="00D57CBF" w:rsidP="00D57CBF"/>
    <w:p w14:paraId="758533AC" w14:textId="373A616A" w:rsidR="00D57CBF" w:rsidRDefault="00D57CBF" w:rsidP="00D57CBF">
      <w:r>
        <w:t>Возможности трудоустройства включают в себя центры здравоохранения, центры питания и диетического консультирования, пищевую промышленность, школы, дома престарелых, правительственные учреждения, вооруженные силы, больницы, отели, рестораны, фабрики, службы общественного питания и фабрики.</w:t>
      </w:r>
    </w:p>
    <w:p w14:paraId="55B7E45E" w14:textId="0AC0C138" w:rsidR="00C076A0" w:rsidRDefault="00C076A0" w:rsidP="00D57CBF"/>
    <w:p w14:paraId="1FC1375F" w14:textId="5275E990" w:rsidR="00C076A0" w:rsidRDefault="00C076A0" w:rsidP="00D57CBF"/>
    <w:p w14:paraId="05EC6362" w14:textId="77777777" w:rsidR="00C076A0" w:rsidRDefault="00C076A0" w:rsidP="00C076A0">
      <w:pPr>
        <w:pStyle w:val="Balk2"/>
        <w:shd w:val="clear" w:color="auto" w:fill="FFFFFF"/>
        <w:spacing w:before="0" w:beforeAutospacing="0" w:after="270" w:afterAutospacing="0" w:line="675" w:lineRule="atLeast"/>
        <w:rPr>
          <w:rFonts w:ascii="Arial" w:hAnsi="Arial" w:cs="Arial"/>
          <w:b w:val="0"/>
          <w:bCs w:val="0"/>
          <w:color w:val="AAE8EF"/>
          <w:sz w:val="30"/>
          <w:szCs w:val="30"/>
        </w:rPr>
      </w:pPr>
    </w:p>
    <w:p w14:paraId="416454E4" w14:textId="2BCA35A0" w:rsidR="00C076A0" w:rsidRDefault="00C076A0" w:rsidP="00C076A0">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lastRenderedPageBreak/>
        <w:t>Deparment Of Physical Therapy And Rehabilitation</w:t>
      </w:r>
    </w:p>
    <w:p w14:paraId="41198359" w14:textId="77777777" w:rsidR="00C076A0" w:rsidRDefault="00C076A0" w:rsidP="00C076A0">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   The goal of IMU Department of Physical Therapy and Rehabilitation is to provide healthcare staff that helps patients achieve optimal recovery of function and movement, and enhance the overall quality of life through:</w:t>
      </w:r>
      <w:r>
        <w:rPr>
          <w:rFonts w:ascii="Arial" w:hAnsi="Arial" w:cs="Arial"/>
          <w:color w:val="29333C"/>
          <w:sz w:val="20"/>
          <w:szCs w:val="20"/>
        </w:rPr>
        <w:br/>
        <w:t> </w:t>
      </w:r>
      <w:r>
        <w:rPr>
          <w:rFonts w:ascii="Arial" w:hAnsi="Arial" w:cs="Arial"/>
          <w:color w:val="29333C"/>
          <w:sz w:val="20"/>
          <w:szCs w:val="20"/>
        </w:rPr>
        <w:br/>
        <w:t>*     Promotion of fitness and healthcare,</w:t>
      </w:r>
      <w:r>
        <w:rPr>
          <w:rFonts w:ascii="Arial" w:hAnsi="Arial" w:cs="Arial"/>
          <w:color w:val="29333C"/>
          <w:sz w:val="20"/>
          <w:szCs w:val="20"/>
        </w:rPr>
        <w:br/>
        <w:t>*     Prevention of disabilities</w:t>
      </w:r>
      <w:r>
        <w:rPr>
          <w:rFonts w:ascii="Arial" w:hAnsi="Arial" w:cs="Arial"/>
          <w:color w:val="29333C"/>
          <w:sz w:val="20"/>
          <w:szCs w:val="20"/>
        </w:rPr>
        <w:br/>
        <w:t>*     Identification of causes for dysfunction (like pain, muscle tightness)</w:t>
      </w:r>
      <w:r>
        <w:rPr>
          <w:rFonts w:ascii="Arial" w:hAnsi="Arial" w:cs="Arial"/>
          <w:color w:val="29333C"/>
          <w:sz w:val="20"/>
          <w:szCs w:val="20"/>
        </w:rPr>
        <w:br/>
        <w:t>*     Augmentation of independence in activities of daily living</w:t>
      </w:r>
    </w:p>
    <w:p w14:paraId="0AD0C2FB" w14:textId="77777777" w:rsidR="00C076A0" w:rsidRDefault="00C076A0" w:rsidP="00C076A0">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  IMU Department of Physical Therapy and Rehabilitation focuses on the health care specialities meant to restore health and functional abilities for people after acute illness or injury such as stroke, spinal cord injuries, heart surgery, amputation, joint replacement, sports injuries, or spinal disorders. Our graduates are dedicated to advancing their knowledge of effective physiotherapy and rehabilitation therapies, and delivering the best possible patient care. The duration of education is four years, and the education language is Turkish. Patient contact is an integral part of the educational program at an early stage, provided with summer practices and clinical training rounds.</w:t>
      </w:r>
    </w:p>
    <w:p w14:paraId="05D4BBE7" w14:textId="77777777" w:rsidR="00C076A0" w:rsidRDefault="00C076A0" w:rsidP="00C076A0">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Graduates can find job opportunities in universities, public and private university hospitals, rehabilitation centers, private clinics, sports clubs, industrial facilities, public health units, home rehabilitation offering centers, centers of sports and recreational activities for the healthy and the handicapped, schools, hotels with SPA centers, schools for the handicapped, and at primary health care centers.</w:t>
      </w:r>
    </w:p>
    <w:p w14:paraId="108E200B" w14:textId="4D39408B" w:rsidR="00C076A0" w:rsidRDefault="00C076A0" w:rsidP="00D57CBF"/>
    <w:p w14:paraId="286DF41B" w14:textId="1D3A80F5" w:rsidR="00C076A0" w:rsidRDefault="00C076A0" w:rsidP="00D57CBF"/>
    <w:p w14:paraId="687205FA" w14:textId="795C32E4" w:rsidR="00C076A0" w:rsidRDefault="00C076A0" w:rsidP="00D57CBF"/>
    <w:p w14:paraId="4AB1D227" w14:textId="77777777" w:rsidR="00C076A0" w:rsidRDefault="00C076A0" w:rsidP="00C076A0">
      <w:r>
        <w:t>Кафедра физиотерапии и реабилитации</w:t>
      </w:r>
    </w:p>
    <w:p w14:paraId="22D80E11" w14:textId="77777777" w:rsidR="00C076A0" w:rsidRDefault="00C076A0" w:rsidP="00C076A0">
      <w:r>
        <w:t>   Целью Департамента физической терапии и реабилитации ИДУ является предоставление медицинского персонала, который помогает пациентам достичь оптимального восстановления функций и движений, а также повысить общее качество жизни посредством:</w:t>
      </w:r>
    </w:p>
    <w:p w14:paraId="55A06B3B" w14:textId="77777777" w:rsidR="00C076A0" w:rsidRDefault="00C076A0" w:rsidP="00C076A0">
      <w:r>
        <w:t> </w:t>
      </w:r>
    </w:p>
    <w:p w14:paraId="063E9419" w14:textId="77777777" w:rsidR="00C076A0" w:rsidRDefault="00C076A0" w:rsidP="00C076A0">
      <w:r>
        <w:t>* Продвижение фитнеса и здравоохранения,</w:t>
      </w:r>
    </w:p>
    <w:p w14:paraId="29C43882" w14:textId="77777777" w:rsidR="00C076A0" w:rsidRDefault="00C076A0" w:rsidP="00C076A0">
      <w:r>
        <w:t>* Профилактика инвалидности</w:t>
      </w:r>
    </w:p>
    <w:p w14:paraId="67B89A42" w14:textId="77777777" w:rsidR="00C076A0" w:rsidRDefault="00C076A0" w:rsidP="00C076A0">
      <w:r>
        <w:t>* Определение причин дисфункции (таких как боль, мышечное напряжение)</w:t>
      </w:r>
    </w:p>
    <w:p w14:paraId="3002B74F" w14:textId="77777777" w:rsidR="00C076A0" w:rsidRDefault="00C076A0" w:rsidP="00C076A0">
      <w:r>
        <w:t>* Увеличение независимости в повседневной деятельности</w:t>
      </w:r>
    </w:p>
    <w:p w14:paraId="733F29AA" w14:textId="77777777" w:rsidR="00C076A0" w:rsidRDefault="00C076A0" w:rsidP="00C076A0"/>
    <w:p w14:paraId="592E4209" w14:textId="77777777" w:rsidR="00C076A0" w:rsidRDefault="00C076A0" w:rsidP="00C076A0">
      <w:r>
        <w:t xml:space="preserve">  Отдел физической терапии и реабилитации ИДУ специализируется на медицинских специальностях, предназначенных для восстановления здоровья и функциональных способностей людей после острых заболеваний или травм, таких как инсульт, травмы спинного мозга, операции на сердце, ампутация, замена суставов, спортивные травмы или заболевания позвоночника. Наши выпускники стремятся углубить свои знания в области эффективной физиотерапии и реабилитационной терапии, а также обеспечить наилучшее обслуживание </w:t>
      </w:r>
      <w:r>
        <w:lastRenderedPageBreak/>
        <w:t xml:space="preserve">пациентов. Продолжительность обучения составляет четыре года, а язык </w:t>
      </w:r>
      <w:proofErr w:type="gramStart"/>
      <w:r>
        <w:t>обучения -</w:t>
      </w:r>
      <w:proofErr w:type="gramEnd"/>
      <w:r>
        <w:t xml:space="preserve"> турецкий. Контакт с пациентами является неотъемлемой частью образовательной программы на раннем этапе, которая обеспечивается летними практиками и клиническими циклами обучения.</w:t>
      </w:r>
    </w:p>
    <w:p w14:paraId="5EA84708" w14:textId="77777777" w:rsidR="00C076A0" w:rsidRDefault="00C076A0" w:rsidP="00C076A0"/>
    <w:p w14:paraId="61194452" w14:textId="78B9F018" w:rsidR="00C076A0" w:rsidRDefault="00C076A0" w:rsidP="00C076A0">
      <w:r>
        <w:t>Выпускники могут найти возможности трудоустройства в университетах, государственных и частных университетских больницах, реабилитационных центрах, частных клиниках, спортивных клубах, промышленных объектах, учреждениях общественного здравоохранения, центрах реабилитации на дому, центрах спортивных и развлекательных мероприятий для здоровых и инвалидов, школах, отели со СПА-центрами, школы для инвалидов и центры первичной медицинской помощи.</w:t>
      </w:r>
    </w:p>
    <w:p w14:paraId="47FCE6C8" w14:textId="32889C35" w:rsidR="00D57CBF" w:rsidRDefault="00D57CBF" w:rsidP="00D57CBF"/>
    <w:p w14:paraId="3DDD67CF" w14:textId="71E43FC5" w:rsidR="00D01249" w:rsidRDefault="00D01249" w:rsidP="00D57CBF"/>
    <w:p w14:paraId="0A94ACCF" w14:textId="77777777" w:rsidR="00D01249" w:rsidRDefault="00D01249" w:rsidP="00D01249">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Department Of Nursing</w:t>
      </w:r>
    </w:p>
    <w:p w14:paraId="04B63DF8" w14:textId="77777777" w:rsidR="00D01249" w:rsidRDefault="00D01249" w:rsidP="00D01249">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This education is aimed to teach graduated nurses who could protect,maintain and improve health of person,family and society in accordance with universal values, national and international standards,realities and needs of country; conduct education, management and research roles; who are ready for nursing role that is getting autonomy; could share knowledge; has ethical values; make people feel valuable themselves; are sensitive for social events, competent in their profession and preferred in health care areas; who could take roles for scientifical research in health services, go on for postgraduate and doctorate; will be able to be academician in future and who could continue professional and individual improvement with the life span learning approach.</w:t>
      </w:r>
      <w:r>
        <w:rPr>
          <w:rFonts w:ascii="Arial" w:hAnsi="Arial" w:cs="Arial"/>
          <w:color w:val="29333C"/>
          <w:sz w:val="20"/>
          <w:szCs w:val="20"/>
        </w:rPr>
        <w:br/>
      </w:r>
      <w:r>
        <w:rPr>
          <w:rFonts w:ascii="Arial" w:hAnsi="Arial" w:cs="Arial"/>
          <w:color w:val="29333C"/>
          <w:sz w:val="20"/>
          <w:szCs w:val="20"/>
        </w:rPr>
        <w:br/>
        <w:t>The duration of education is four years, and the language of education is Turkish. During the last year, students follow their internship program. There are a lot of employment opportunities at Ministry of Health, university hospitals, private health institutions, polyclinics and many different areas in nursing profession that takes place at first line among professions have job guarentee. Also, nurses who are graduated from university could continue their mastery/doctorate educations.</w:t>
      </w:r>
    </w:p>
    <w:p w14:paraId="5C6F6505" w14:textId="5E74127B" w:rsidR="00D01249" w:rsidRDefault="00D01249" w:rsidP="00D57CBF"/>
    <w:p w14:paraId="25F5EC26" w14:textId="6671441F" w:rsidR="00D01249" w:rsidRDefault="00D01249" w:rsidP="00D57CBF"/>
    <w:p w14:paraId="23BD6F70" w14:textId="6325BD7C" w:rsidR="00D01249" w:rsidRDefault="00D01249" w:rsidP="00D01249">
      <w:r>
        <w:t>Отдел медсестер</w:t>
      </w:r>
      <w:r w:rsidR="00143352">
        <w:t xml:space="preserve"> </w:t>
      </w:r>
      <w:r w:rsidR="00143352" w:rsidRPr="00143352">
        <w:t>Факультет Медсестринский</w:t>
      </w:r>
    </w:p>
    <w:p w14:paraId="3568EC76" w14:textId="77777777" w:rsidR="00D01249" w:rsidRDefault="00D01249" w:rsidP="00D01249">
      <w:r>
        <w:t>Это образование направлено на обучение выпускников медсестер, которые могли бы защищать, поддерживать и улучшать здоровье человека, семьи и общества в соответствии с общечеловеческими ценностями, национальными и международными стандартами, реалиями и потребностями страны; проводить образовательные, управленческие и исследовательские роли; кто готов к сестринской роли, которая получает автономию; могли бы поделиться знаниями; имеет этические ценности; заставить людей чувствовать себя ценными; чувствительны к общественным событиям, компетентны в своей профессии и предпочитают в областях здравоохранения; кто мог бы принять участие в научных исследованиях в сфере здравоохранения, а также в аспирантуре и докторантуре; в будущем сможет стать академиком и сможет продолжить профессиональное и индивидуальное совершенствование с помощью подхода обучения на протяжении всей жизни.</w:t>
      </w:r>
    </w:p>
    <w:p w14:paraId="15443D5E" w14:textId="77777777" w:rsidR="00D01249" w:rsidRDefault="00D01249" w:rsidP="00D01249"/>
    <w:p w14:paraId="224F3CB2" w14:textId="043E96B5" w:rsidR="00D01249" w:rsidRDefault="00D01249" w:rsidP="00D01249">
      <w:r>
        <w:lastRenderedPageBreak/>
        <w:t>Продолжительность обучения составляет четыре года, а языком обучения является турецкий. В течение последнего года студенты проходят программу стажировок. Существует множество возможностей трудоустройства в Министерстве здравоохранения, университетских больницах, частных медицинских учреждениях, поликлиниках и во многих различных областях профессии медсестры, которая занимает первое место среди профессий, имеющих гарантию работы. Кроме того, медсестры, окончившие университет, могут продолжить свое обучение в магистратуре / докторантуре.</w:t>
      </w:r>
    </w:p>
    <w:p w14:paraId="70284756" w14:textId="5445A72D" w:rsidR="00D01249" w:rsidRDefault="00D01249" w:rsidP="00D01249"/>
    <w:p w14:paraId="0F2B49C9" w14:textId="0ABA4EBB" w:rsidR="00D01249" w:rsidRDefault="00D01249" w:rsidP="00D01249"/>
    <w:p w14:paraId="45DFC31E" w14:textId="77777777" w:rsidR="00E65B98" w:rsidRPr="00E65B98" w:rsidRDefault="00E65B98" w:rsidP="00E65B98">
      <w:pPr>
        <w:shd w:val="clear" w:color="auto" w:fill="FFFFFF"/>
        <w:spacing w:after="270" w:line="675" w:lineRule="atLeast"/>
        <w:outlineLvl w:val="1"/>
        <w:rPr>
          <w:rFonts w:ascii="Arial" w:eastAsia="Times New Roman" w:hAnsi="Arial" w:cs="Arial"/>
          <w:color w:val="AAE8EF"/>
          <w:sz w:val="30"/>
          <w:szCs w:val="30"/>
          <w:lang w:eastAsia="tr-TR"/>
        </w:rPr>
      </w:pPr>
      <w:r w:rsidRPr="00E65B98">
        <w:rPr>
          <w:rFonts w:ascii="Arial" w:eastAsia="Times New Roman" w:hAnsi="Arial" w:cs="Arial"/>
          <w:color w:val="AAE8EF"/>
          <w:sz w:val="30"/>
          <w:szCs w:val="30"/>
          <w:lang w:eastAsia="tr-TR"/>
        </w:rPr>
        <w:t>Department Of Health Management</w:t>
      </w:r>
    </w:p>
    <w:p w14:paraId="344D2985" w14:textId="0F177863" w:rsidR="00E65B98" w:rsidRPr="00E65B98" w:rsidRDefault="00E65B98" w:rsidP="00E65B98">
      <w:pPr>
        <w:shd w:val="clear" w:color="auto" w:fill="FFFFFF"/>
        <w:spacing w:after="0" w:line="255" w:lineRule="atLeast"/>
        <w:rPr>
          <w:rFonts w:ascii="Arial" w:eastAsia="Times New Roman" w:hAnsi="Arial" w:cs="Arial"/>
          <w:color w:val="29333C"/>
          <w:sz w:val="20"/>
          <w:szCs w:val="20"/>
          <w:lang w:eastAsia="tr-TR"/>
        </w:rPr>
      </w:pPr>
      <w:r w:rsidRPr="00E65B98">
        <w:rPr>
          <w:rFonts w:ascii="Arial" w:eastAsia="Times New Roman" w:hAnsi="Arial" w:cs="Arial"/>
          <w:noProof/>
          <w:color w:val="29333C"/>
          <w:sz w:val="20"/>
          <w:szCs w:val="20"/>
          <w:lang w:eastAsia="tr-TR"/>
        </w:rPr>
        <mc:AlternateContent>
          <mc:Choice Requires="wps">
            <w:drawing>
              <wp:inline distT="0" distB="0" distL="0" distR="0" wp14:anchorId="2DE50439" wp14:editId="46B7AA92">
                <wp:extent cx="304800" cy="304800"/>
                <wp:effectExtent l="0" t="0" r="0" b="0"/>
                <wp:docPr id="1" name="Dikdörtgen 1" descr="http://www.medipol.edu.tr/Document/Galeri/Resim/PersonelResimleri/BolumBaskanlari/yeterDemirUsl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CC33A" id="Dikdörtgen 1" o:spid="_x0000_s1026" alt="http://www.medipol.edu.tr/Document/Galeri/Resim/PersonelResimleri/BolumBaskanlari/yeterDemirUsl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z1aweQQDAAAmBgAADgAAAAAAAAAAAAAAAAAuAgAAZHJzL2Uyb0RvYy54bWxQSwECLQAU&#10;AAYACAAAACEATKDpLNgAAAADAQAADwAAAAAAAAAAAAAAAABeBQAAZHJzL2Rvd25yZXYueG1sUEsF&#10;BgAAAAAEAAQA8wAAAGMGAAAAAA==&#10;" filled="f" stroked="f">
                <o:lock v:ext="edit" aspectratio="t"/>
                <w10:anchorlock/>
              </v:rect>
            </w:pict>
          </mc:Fallback>
        </mc:AlternateContent>
      </w:r>
      <w:r w:rsidRPr="00E65B98">
        <w:rPr>
          <w:rFonts w:ascii="Arial" w:eastAsia="Times New Roman" w:hAnsi="Arial" w:cs="Arial"/>
          <w:color w:val="29333C"/>
          <w:sz w:val="20"/>
          <w:szCs w:val="20"/>
          <w:lang w:eastAsia="tr-TR"/>
        </w:rPr>
        <w:t> </w:t>
      </w:r>
      <w:r w:rsidRPr="00E65B98">
        <w:rPr>
          <w:rFonts w:ascii="Arial" w:eastAsia="Times New Roman" w:hAnsi="Arial" w:cs="Arial"/>
          <w:color w:val="29333C"/>
          <w:sz w:val="20"/>
          <w:szCs w:val="20"/>
          <w:bdr w:val="none" w:sz="0" w:space="0" w:color="auto" w:frame="1"/>
          <w:lang w:eastAsia="tr-TR"/>
        </w:rPr>
        <w:t>In the recent years of rapid global technological change, medical and technological developments, the increase of national and international competitions and the foreground of patient satisfaction have intensified the competition in health sector. The need for graduates of the Health Management Department is increasing day by day, with a comprehensive training in healthcare focused insurance, economics, law, quality management, marketing, strategic management, communication, organizational behavior, talent management and innovation.</w:t>
      </w:r>
    </w:p>
    <w:p w14:paraId="0F3EA212" w14:textId="77777777" w:rsidR="00E65B98" w:rsidRPr="00E65B98" w:rsidRDefault="00E65B98" w:rsidP="00E65B98">
      <w:pPr>
        <w:shd w:val="clear" w:color="auto" w:fill="FFFFFF"/>
        <w:spacing w:after="0" w:line="240" w:lineRule="auto"/>
        <w:rPr>
          <w:rFonts w:ascii="Arial" w:eastAsia="Times New Roman" w:hAnsi="Arial" w:cs="Arial"/>
          <w:color w:val="29333C"/>
          <w:sz w:val="16"/>
          <w:szCs w:val="16"/>
          <w:lang w:eastAsia="tr-TR"/>
        </w:rPr>
      </w:pPr>
      <w:r w:rsidRPr="00E65B98">
        <w:rPr>
          <w:rFonts w:ascii="Arial" w:eastAsia="Times New Roman" w:hAnsi="Arial" w:cs="Arial"/>
          <w:color w:val="29333C"/>
          <w:sz w:val="20"/>
          <w:szCs w:val="20"/>
          <w:bdr w:val="none" w:sz="0" w:space="0" w:color="auto" w:frame="1"/>
          <w:lang w:eastAsia="tr-TR"/>
        </w:rPr>
        <w:t>Our aim with our qualified academic staff is, to educate future healthcare leaders who have attained a sufficient level of medical terminology, have reached a sufficient level in business and management, will create a competitive advantage in their institution, capable of responding to the continuous change brought by technology, capable of thinking interdisciplinary, have teamwork skills, result-oriented, open for improvement, have innovative approach, have adopted ethical rules as a principle and able to speak a foreign language.</w:t>
      </w:r>
    </w:p>
    <w:p w14:paraId="70DC3C57" w14:textId="77777777" w:rsidR="00E65B98" w:rsidRPr="00E65B98" w:rsidRDefault="00E65B98" w:rsidP="00E65B98">
      <w:pPr>
        <w:shd w:val="clear" w:color="auto" w:fill="FFFFFF"/>
        <w:spacing w:after="0" w:line="240" w:lineRule="auto"/>
        <w:rPr>
          <w:rFonts w:ascii="Arial" w:eastAsia="Times New Roman" w:hAnsi="Arial" w:cs="Arial"/>
          <w:color w:val="29333C"/>
          <w:sz w:val="16"/>
          <w:szCs w:val="16"/>
          <w:lang w:eastAsia="tr-TR"/>
        </w:rPr>
      </w:pPr>
      <w:r w:rsidRPr="00E65B98">
        <w:rPr>
          <w:rFonts w:ascii="Arial" w:eastAsia="Times New Roman" w:hAnsi="Arial" w:cs="Arial"/>
          <w:color w:val="29333C"/>
          <w:sz w:val="16"/>
          <w:szCs w:val="16"/>
          <w:lang w:eastAsia="tr-TR"/>
        </w:rPr>
        <w:t> </w:t>
      </w:r>
    </w:p>
    <w:p w14:paraId="286B23F1" w14:textId="12721D2C" w:rsidR="00D01249" w:rsidRDefault="00E65B98" w:rsidP="00E65B98">
      <w:pPr>
        <w:rPr>
          <w:rFonts w:ascii="Times New Roman" w:eastAsia="Times New Roman" w:hAnsi="Times New Roman" w:cs="Times New Roman"/>
          <w:sz w:val="24"/>
          <w:szCs w:val="24"/>
          <w:lang w:eastAsia="tr-TR"/>
        </w:rPr>
      </w:pPr>
      <w:r w:rsidRPr="00E65B98">
        <w:rPr>
          <w:rFonts w:ascii="Arial" w:eastAsia="Times New Roman" w:hAnsi="Arial" w:cs="Arial"/>
          <w:color w:val="29333C"/>
          <w:sz w:val="18"/>
          <w:szCs w:val="18"/>
          <w:shd w:val="clear" w:color="auto" w:fill="FFFFFF"/>
          <w:lang w:eastAsia="tr-TR"/>
        </w:rPr>
        <w:t>Associate Prof. Yeter Demir USLU,</w:t>
      </w:r>
      <w:r w:rsidRPr="00E65B98">
        <w:rPr>
          <w:rFonts w:ascii="Arial" w:eastAsia="Times New Roman" w:hAnsi="Arial" w:cs="Arial"/>
          <w:color w:val="29333C"/>
          <w:sz w:val="18"/>
          <w:szCs w:val="18"/>
          <w:lang w:eastAsia="tr-TR"/>
        </w:rPr>
        <w:br/>
      </w:r>
      <w:r w:rsidRPr="00E65B98">
        <w:rPr>
          <w:rFonts w:ascii="Arial" w:eastAsia="Times New Roman" w:hAnsi="Arial" w:cs="Arial"/>
          <w:color w:val="29333C"/>
          <w:sz w:val="18"/>
          <w:szCs w:val="18"/>
          <w:shd w:val="clear" w:color="auto" w:fill="FFFFFF"/>
          <w:lang w:eastAsia="tr-TR"/>
        </w:rPr>
        <w:t>Department Head</w:t>
      </w:r>
      <w:r w:rsidRPr="00E65B98">
        <w:rPr>
          <w:rFonts w:ascii="Arial" w:eastAsia="Times New Roman" w:hAnsi="Arial" w:cs="Arial"/>
          <w:color w:val="29333C"/>
          <w:sz w:val="18"/>
          <w:szCs w:val="18"/>
          <w:lang w:eastAsia="tr-TR"/>
        </w:rPr>
        <w:br/>
      </w:r>
      <w:hyperlink r:id="rId6" w:tgtFrame="_self" w:history="1">
        <w:r w:rsidRPr="00E65B98">
          <w:rPr>
            <w:rFonts w:ascii="Arial" w:eastAsia="Times New Roman" w:hAnsi="Arial" w:cs="Arial"/>
            <w:color w:val="29333C"/>
            <w:sz w:val="17"/>
            <w:szCs w:val="17"/>
            <w:u w:val="single"/>
            <w:bdr w:val="none" w:sz="0" w:space="0" w:color="auto" w:frame="1"/>
            <w:shd w:val="clear" w:color="auto" w:fill="FFFFFF"/>
            <w:lang w:eastAsia="tr-TR"/>
          </w:rPr>
          <w:t>yuslu@medipol.edu.tr</w:t>
        </w:r>
      </w:hyperlink>
    </w:p>
    <w:p w14:paraId="3ED5E518" w14:textId="2EC2A7D4" w:rsidR="00E65B98" w:rsidRDefault="00E65B98" w:rsidP="00E65B98"/>
    <w:p w14:paraId="7CAD4F3F" w14:textId="1FC61EEC" w:rsidR="00E65B98" w:rsidRDefault="00E65B98" w:rsidP="00E65B98"/>
    <w:p w14:paraId="5D7D9FC5" w14:textId="77777777" w:rsidR="00E65B98" w:rsidRDefault="00E65B98" w:rsidP="00E65B98">
      <w:r>
        <w:t>Департамент управления здравоохранением</w:t>
      </w:r>
    </w:p>
    <w:p w14:paraId="376742C6" w14:textId="77777777" w:rsidR="00E65B98" w:rsidRDefault="00E65B98" w:rsidP="00E65B98">
      <w:r>
        <w:t> </w:t>
      </w:r>
    </w:p>
    <w:p w14:paraId="0F798996" w14:textId="77777777" w:rsidR="00E65B98" w:rsidRDefault="00E65B98" w:rsidP="00E65B98">
      <w:r>
        <w:t>В последние годы быстрых глобальных технологических изменений, медицинских и технологических разработок, роста национальных и международных соревнований и передового уровня удовлетворенности пациентов усилили конкуренцию в секторе здравоохранения. Потребность в выпускниках Департамента управления здравоохранением растет день ото дня, благодаря всестороннему обучению в области медицинского страхования, экономики, права, управления качеством, маркетинга, стратегического управления, коммуникации, организационного поведения, управления талантами и инноваций.</w:t>
      </w:r>
    </w:p>
    <w:p w14:paraId="44A0094C" w14:textId="77777777" w:rsidR="00E65B98" w:rsidRDefault="00E65B98" w:rsidP="00E65B98"/>
    <w:p w14:paraId="4A917F3A" w14:textId="77777777" w:rsidR="00E65B98" w:rsidRDefault="00E65B98" w:rsidP="00E65B98">
      <w:r>
        <w:t xml:space="preserve">Наша цель с нашими квалифицированными преподавателями состоит в том, чтобы обучить будущих лидеров здравоохранения, которые достигли достаточного уровня медицинской терминологии, достигли достаточного уровня в бизнесе и управлении, создадут конкурентное преимущество в своем учреждении, способное реагировать на постоянные изменения </w:t>
      </w:r>
      <w:r>
        <w:lastRenderedPageBreak/>
        <w:t>благодаря технологиям, способным мыслить междисциплинарно, обладать навыками командной работы, ориентированными на результат, открытыми для совершенствования, новаторским подходом, в качестве принципа приняли этические правила и способны говорить на иностранном языке.</w:t>
      </w:r>
    </w:p>
    <w:p w14:paraId="4ACAAD03" w14:textId="77777777" w:rsidR="00E65B98" w:rsidRDefault="00E65B98" w:rsidP="00E65B98">
      <w:r>
        <w:t> </w:t>
      </w:r>
    </w:p>
    <w:p w14:paraId="5C5C16DE" w14:textId="77777777" w:rsidR="00E65B98" w:rsidRDefault="00E65B98" w:rsidP="00E65B98">
      <w:r>
        <w:t>Доцент Етер Демир УСЛУ,</w:t>
      </w:r>
    </w:p>
    <w:p w14:paraId="53E62720" w14:textId="77777777" w:rsidR="00E65B98" w:rsidRDefault="00E65B98" w:rsidP="00E65B98">
      <w:r>
        <w:t>Начальник отдела</w:t>
      </w:r>
    </w:p>
    <w:p w14:paraId="0E9D011B" w14:textId="37BCB20E" w:rsidR="00E65B98" w:rsidRDefault="00BE7A83" w:rsidP="00E65B98">
      <w:hyperlink r:id="rId7" w:history="1">
        <w:r w:rsidR="00A23FBA" w:rsidRPr="00EF7EC6">
          <w:rPr>
            <w:rStyle w:val="Gl"/>
          </w:rPr>
          <w:t>yuslu@medipol.edu.tr</w:t>
        </w:r>
      </w:hyperlink>
    </w:p>
    <w:p w14:paraId="6EB25486" w14:textId="5D079548" w:rsidR="00A23FBA" w:rsidRDefault="00A23FBA" w:rsidP="00E65B98"/>
    <w:p w14:paraId="06F6CEF7" w14:textId="456E8B1C" w:rsidR="00A23FBA" w:rsidRDefault="00A23FBA" w:rsidP="00E65B98"/>
    <w:p w14:paraId="3CDB7F8C" w14:textId="4BB8F78C" w:rsidR="00A23FBA" w:rsidRDefault="00A23FBA" w:rsidP="00E65B98"/>
    <w:p w14:paraId="02B8E0E1" w14:textId="77777777" w:rsidR="00A23FBA" w:rsidRPr="00A23FBA" w:rsidRDefault="00A23FBA" w:rsidP="00A23FBA">
      <w:pPr>
        <w:shd w:val="clear" w:color="auto" w:fill="FFFFFF"/>
        <w:spacing w:after="270" w:line="675" w:lineRule="atLeast"/>
        <w:outlineLvl w:val="1"/>
        <w:rPr>
          <w:rFonts w:ascii="Arial" w:eastAsia="Times New Roman" w:hAnsi="Arial" w:cs="Arial"/>
          <w:color w:val="AAE8EF"/>
          <w:sz w:val="30"/>
          <w:szCs w:val="30"/>
          <w:lang w:eastAsia="tr-TR"/>
        </w:rPr>
      </w:pPr>
      <w:r w:rsidRPr="00A23FBA">
        <w:rPr>
          <w:rFonts w:ascii="Arial" w:eastAsia="Times New Roman" w:hAnsi="Arial" w:cs="Arial"/>
          <w:color w:val="AAE8EF"/>
          <w:sz w:val="30"/>
          <w:szCs w:val="30"/>
          <w:lang w:eastAsia="tr-TR"/>
        </w:rPr>
        <w:t>School Of Law</w:t>
      </w:r>
    </w:p>
    <w:p w14:paraId="0997CA9E" w14:textId="77777777" w:rsidR="00A23FBA" w:rsidRPr="00A23FBA" w:rsidRDefault="00A23FBA" w:rsidP="00A23FBA">
      <w:pPr>
        <w:shd w:val="clear" w:color="auto" w:fill="FFFFFF"/>
        <w:spacing w:after="180" w:line="255" w:lineRule="atLeast"/>
        <w:rPr>
          <w:rFonts w:ascii="Arial" w:eastAsia="Times New Roman" w:hAnsi="Arial" w:cs="Arial"/>
          <w:color w:val="29333C"/>
          <w:sz w:val="20"/>
          <w:szCs w:val="20"/>
          <w:lang w:eastAsia="tr-TR"/>
        </w:rPr>
      </w:pPr>
      <w:r w:rsidRPr="00A23FBA">
        <w:rPr>
          <w:rFonts w:ascii="Arial" w:eastAsia="Times New Roman" w:hAnsi="Arial" w:cs="Arial"/>
          <w:color w:val="29333C"/>
          <w:sz w:val="20"/>
          <w:szCs w:val="20"/>
          <w:lang w:eastAsia="tr-TR"/>
        </w:rPr>
        <w:t>The School of Law aims to raise professionals who have been equipped with a solid understanding of law and legitimacy, and who can contribute to society as lawyers, attorneys, prosecutors, and judges.</w:t>
      </w:r>
    </w:p>
    <w:p w14:paraId="1F44CFB1" w14:textId="77777777" w:rsidR="00A23FBA" w:rsidRPr="00A23FBA" w:rsidRDefault="00A23FBA" w:rsidP="00A23FBA">
      <w:pPr>
        <w:shd w:val="clear" w:color="auto" w:fill="FFFFFF"/>
        <w:spacing w:after="180" w:line="255" w:lineRule="atLeast"/>
        <w:rPr>
          <w:rFonts w:ascii="Arial" w:eastAsia="Times New Roman" w:hAnsi="Arial" w:cs="Arial"/>
          <w:color w:val="29333C"/>
          <w:sz w:val="20"/>
          <w:szCs w:val="20"/>
          <w:lang w:eastAsia="tr-TR"/>
        </w:rPr>
      </w:pPr>
      <w:r w:rsidRPr="00A23FBA">
        <w:rPr>
          <w:rFonts w:ascii="Arial" w:eastAsia="Times New Roman" w:hAnsi="Arial" w:cs="Arial"/>
          <w:color w:val="29333C"/>
          <w:sz w:val="20"/>
          <w:szCs w:val="20"/>
          <w:lang w:eastAsia="tr-TR"/>
        </w:rPr>
        <w:t>The duration of education is four years, and the language of education is 30% English and 70% Turkish. Enthusiastic students are also offered integrated intensive English language training courses.</w:t>
      </w:r>
    </w:p>
    <w:p w14:paraId="2DE07DED" w14:textId="77777777" w:rsidR="00A23FBA" w:rsidRPr="00A23FBA" w:rsidRDefault="00A23FBA" w:rsidP="00A23FBA">
      <w:pPr>
        <w:shd w:val="clear" w:color="auto" w:fill="FFFFFF"/>
        <w:spacing w:after="180" w:line="255" w:lineRule="atLeast"/>
        <w:rPr>
          <w:rFonts w:ascii="Arial" w:eastAsia="Times New Roman" w:hAnsi="Arial" w:cs="Arial"/>
          <w:color w:val="29333C"/>
          <w:sz w:val="20"/>
          <w:szCs w:val="20"/>
          <w:lang w:eastAsia="tr-TR"/>
        </w:rPr>
      </w:pPr>
      <w:r w:rsidRPr="00A23FBA">
        <w:rPr>
          <w:rFonts w:ascii="Arial" w:eastAsia="Times New Roman" w:hAnsi="Arial" w:cs="Arial"/>
          <w:color w:val="29333C"/>
          <w:sz w:val="20"/>
          <w:szCs w:val="20"/>
          <w:lang w:eastAsia="tr-TR"/>
        </w:rPr>
        <w:t>IMU Law students are also encouraged to attend certificate programs abroad during their university studies. With its expert lecturers and a rapidly developing library, IMU School of Law will become a prominent faculty in which national and international students will obtain a qualified law education.</w:t>
      </w:r>
    </w:p>
    <w:p w14:paraId="184BC661" w14:textId="77777777" w:rsidR="00A23FBA" w:rsidRPr="00A23FBA" w:rsidRDefault="00A23FBA" w:rsidP="00A23FBA">
      <w:pPr>
        <w:shd w:val="clear" w:color="auto" w:fill="FFFFFF"/>
        <w:spacing w:after="0" w:line="240" w:lineRule="auto"/>
        <w:rPr>
          <w:rFonts w:ascii="Arial" w:eastAsia="Times New Roman" w:hAnsi="Arial" w:cs="Arial"/>
          <w:color w:val="29333C"/>
          <w:sz w:val="16"/>
          <w:szCs w:val="16"/>
          <w:lang w:eastAsia="tr-TR"/>
        </w:rPr>
      </w:pPr>
      <w:r w:rsidRPr="00A23FBA">
        <w:rPr>
          <w:rFonts w:ascii="Arial" w:eastAsia="Times New Roman" w:hAnsi="Arial" w:cs="Arial"/>
          <w:color w:val="29333C"/>
          <w:sz w:val="16"/>
          <w:szCs w:val="16"/>
          <w:lang w:eastAsia="tr-TR"/>
        </w:rPr>
        <w:br/>
      </w:r>
      <w:r w:rsidRPr="00A23FBA">
        <w:rPr>
          <w:rFonts w:ascii="Arial" w:eastAsia="Times New Roman" w:hAnsi="Arial" w:cs="Arial"/>
          <w:color w:val="29333C"/>
          <w:sz w:val="16"/>
          <w:szCs w:val="16"/>
          <w:lang w:eastAsia="tr-TR"/>
        </w:rPr>
        <w:br/>
      </w:r>
    </w:p>
    <w:p w14:paraId="2E0627D5" w14:textId="77777777" w:rsidR="00A23FBA" w:rsidRPr="00A23FBA" w:rsidRDefault="00A23FBA" w:rsidP="00A23FBA">
      <w:pPr>
        <w:shd w:val="clear" w:color="auto" w:fill="FFFFFF"/>
        <w:spacing w:after="180" w:line="255" w:lineRule="atLeast"/>
        <w:rPr>
          <w:rFonts w:ascii="Arial" w:eastAsia="Times New Roman" w:hAnsi="Arial" w:cs="Arial"/>
          <w:color w:val="29333C"/>
          <w:sz w:val="20"/>
          <w:szCs w:val="20"/>
          <w:lang w:eastAsia="tr-TR"/>
        </w:rPr>
      </w:pPr>
      <w:r w:rsidRPr="00A23FBA">
        <w:rPr>
          <w:rFonts w:ascii="Arial" w:eastAsia="Times New Roman" w:hAnsi="Arial" w:cs="Arial"/>
          <w:color w:val="29333C"/>
          <w:sz w:val="20"/>
          <w:szCs w:val="20"/>
          <w:lang w:eastAsia="tr-TR"/>
        </w:rPr>
        <w:t>Synchronizing the teaching of the normative fields of jurisprudence together with teaching of its philosophical and scientific aspects will contribute not only to deepening the student’s knowledge and facilitating their shift into the ground, but it will also equip them with critical thinking skills.</w:t>
      </w:r>
    </w:p>
    <w:p w14:paraId="11FD9FF6" w14:textId="3D32D522" w:rsidR="00A23FBA" w:rsidRDefault="00A23FBA" w:rsidP="00E65B98"/>
    <w:p w14:paraId="622744C4" w14:textId="1785F968" w:rsidR="00A23FBA" w:rsidRDefault="00A23FBA" w:rsidP="00E65B98"/>
    <w:p w14:paraId="00D9BEF6" w14:textId="77777777" w:rsidR="00A23FBA" w:rsidRDefault="00A23FBA" w:rsidP="00A23FBA">
      <w:r>
        <w:t>Школа права</w:t>
      </w:r>
    </w:p>
    <w:p w14:paraId="3C7F95DF" w14:textId="77777777" w:rsidR="00A23FBA" w:rsidRDefault="00A23FBA" w:rsidP="00A23FBA">
      <w:r>
        <w:t>Школа права ставит своей целью воспитание профессионалов, которые обладают глубоким пониманием закона и законности и могут внести свой вклад в развитие общества в качестве адвокатов, адвокатов, прокуроров и судей.</w:t>
      </w:r>
    </w:p>
    <w:p w14:paraId="05A54FD4" w14:textId="77777777" w:rsidR="00A23FBA" w:rsidRDefault="00A23FBA" w:rsidP="00A23FBA"/>
    <w:p w14:paraId="31F41F5B" w14:textId="77777777" w:rsidR="00A23FBA" w:rsidRDefault="00A23FBA" w:rsidP="00A23FBA">
      <w:r>
        <w:t>Продолжительность обучения составляет четыре года, а языком обучения является 30% английский и 70% турецкий. Студентам-энтузиастам также предлагаются интегрированные интенсивные курсы английского языка.</w:t>
      </w:r>
    </w:p>
    <w:p w14:paraId="7D63A765" w14:textId="77777777" w:rsidR="00A23FBA" w:rsidRDefault="00A23FBA" w:rsidP="00A23FBA"/>
    <w:p w14:paraId="7319B683" w14:textId="77777777" w:rsidR="00A23FBA" w:rsidRDefault="00A23FBA" w:rsidP="00A23FBA">
      <w:r>
        <w:lastRenderedPageBreak/>
        <w:t>Студенты юридического факультета ИДУ также могут посещать сертификационные программы за рубежом во время обучения в университете. С его опытными лекторами и быстро развивающейся библиотекой Юридическая школа ИДУ станет видным факультетом, на котором национальные и иностранные студенты получат квалифицированное юридическое образование.</w:t>
      </w:r>
    </w:p>
    <w:p w14:paraId="3C7BC44A" w14:textId="77777777" w:rsidR="00A23FBA" w:rsidRDefault="00A23FBA" w:rsidP="00A23FBA"/>
    <w:p w14:paraId="732618BB" w14:textId="77777777" w:rsidR="00A23FBA" w:rsidRDefault="00A23FBA" w:rsidP="00A23FBA"/>
    <w:p w14:paraId="178FB393" w14:textId="77777777" w:rsidR="00A23FBA" w:rsidRDefault="00A23FBA" w:rsidP="00A23FBA"/>
    <w:p w14:paraId="09BDDB55" w14:textId="436B1A83" w:rsidR="00A23FBA" w:rsidRDefault="00A23FBA" w:rsidP="00A23FBA">
      <w:r>
        <w:t>Синхронизация преподавания нормативных областей юриспруденции вместе с преподаванием его философских и научных аспектов будет способствовать не только углублению знаний студента и облегчению его перехода в землю, но также даст им навыки критического мышления.</w:t>
      </w:r>
    </w:p>
    <w:p w14:paraId="7EE4F19F" w14:textId="30165F64" w:rsidR="00A23FBA" w:rsidRDefault="00A23FBA" w:rsidP="00A23FBA"/>
    <w:p w14:paraId="65565844" w14:textId="3C8519D8" w:rsidR="00A23FBA" w:rsidRDefault="00A23FBA" w:rsidP="00A23FBA"/>
    <w:p w14:paraId="4A1EA489" w14:textId="77777777" w:rsidR="00A23FBA" w:rsidRDefault="00A23FBA" w:rsidP="00A23FBA">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Lifelong Education</w:t>
      </w:r>
    </w:p>
    <w:p w14:paraId="149B0951" w14:textId="77777777" w:rsidR="00A23FBA" w:rsidRDefault="00A23FBA" w:rsidP="00A23FBA">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İstanbul Medipol University Continuous Education Center (CEC) carries out education programs prepared by academic staff and education specialists of our university.</w:t>
      </w:r>
      <w:r>
        <w:rPr>
          <w:rFonts w:ascii="Arial" w:hAnsi="Arial" w:cs="Arial"/>
          <w:color w:val="29333C"/>
          <w:sz w:val="20"/>
          <w:szCs w:val="20"/>
        </w:rPr>
        <w:br/>
        <w:t>The aim of the center is to organize educational trainings both for public and private sector along with graduate and postgraduate programs of our university to provide consultancy and education in required fields.</w:t>
      </w:r>
      <w:r>
        <w:rPr>
          <w:rFonts w:ascii="Arial" w:hAnsi="Arial" w:cs="Arial"/>
          <w:color w:val="29333C"/>
          <w:sz w:val="20"/>
          <w:szCs w:val="20"/>
        </w:rPr>
        <w:br/>
        <w:t>The participants of the education programs organized by CEC  are awarded İstanbul Medipol University “CERTIFICATE” or “PARTICIPATION DOCUMENT”.</w:t>
      </w:r>
      <w:r>
        <w:rPr>
          <w:rFonts w:ascii="Arial" w:hAnsi="Arial" w:cs="Arial"/>
          <w:color w:val="29333C"/>
          <w:sz w:val="20"/>
          <w:szCs w:val="20"/>
        </w:rPr>
        <w:br/>
        <w:t>Some of the trainings which are provided by CEC are;</w:t>
      </w:r>
    </w:p>
    <w:p w14:paraId="1AC13155" w14:textId="77777777" w:rsidR="00A23FBA" w:rsidRDefault="00A23FBA" w:rsidP="00A23FBA">
      <w:pPr>
        <w:numPr>
          <w:ilvl w:val="0"/>
          <w:numId w:val="1"/>
        </w:numPr>
        <w:shd w:val="clear" w:color="auto" w:fill="FFFFFF"/>
        <w:spacing w:after="0" w:line="240" w:lineRule="auto"/>
        <w:ind w:left="0"/>
        <w:rPr>
          <w:rFonts w:ascii="Arial" w:hAnsi="Arial" w:cs="Arial"/>
          <w:color w:val="29333C"/>
          <w:sz w:val="16"/>
          <w:szCs w:val="16"/>
        </w:rPr>
      </w:pPr>
      <w:r>
        <w:rPr>
          <w:rFonts w:ascii="Arial" w:hAnsi="Arial" w:cs="Arial"/>
          <w:color w:val="29333C"/>
          <w:sz w:val="16"/>
          <w:szCs w:val="16"/>
        </w:rPr>
        <w:t>English Courses</w:t>
      </w:r>
    </w:p>
    <w:p w14:paraId="008E599B" w14:textId="77777777" w:rsidR="00A23FBA" w:rsidRDefault="00A23FBA" w:rsidP="00A23FBA">
      <w:pPr>
        <w:numPr>
          <w:ilvl w:val="0"/>
          <w:numId w:val="1"/>
        </w:numPr>
        <w:shd w:val="clear" w:color="auto" w:fill="FFFFFF"/>
        <w:spacing w:after="0" w:line="240" w:lineRule="auto"/>
        <w:ind w:left="0"/>
        <w:rPr>
          <w:rFonts w:ascii="Arial" w:hAnsi="Arial" w:cs="Arial"/>
          <w:color w:val="29333C"/>
          <w:sz w:val="16"/>
          <w:szCs w:val="16"/>
        </w:rPr>
      </w:pPr>
      <w:r>
        <w:rPr>
          <w:rFonts w:ascii="Arial" w:hAnsi="Arial" w:cs="Arial"/>
          <w:color w:val="29333C"/>
          <w:sz w:val="16"/>
          <w:szCs w:val="16"/>
        </w:rPr>
        <w:t>First Aid Training</w:t>
      </w:r>
    </w:p>
    <w:p w14:paraId="70104CF9" w14:textId="77777777" w:rsidR="00A23FBA" w:rsidRDefault="00A23FBA" w:rsidP="00A23FBA">
      <w:pPr>
        <w:numPr>
          <w:ilvl w:val="0"/>
          <w:numId w:val="1"/>
        </w:numPr>
        <w:shd w:val="clear" w:color="auto" w:fill="FFFFFF"/>
        <w:spacing w:after="0" w:line="240" w:lineRule="auto"/>
        <w:ind w:left="0"/>
        <w:rPr>
          <w:rFonts w:ascii="Arial" w:hAnsi="Arial" w:cs="Arial"/>
          <w:color w:val="29333C"/>
          <w:sz w:val="16"/>
          <w:szCs w:val="16"/>
        </w:rPr>
      </w:pPr>
      <w:r>
        <w:rPr>
          <w:rFonts w:ascii="Arial" w:hAnsi="Arial" w:cs="Arial"/>
          <w:color w:val="29333C"/>
          <w:sz w:val="16"/>
          <w:szCs w:val="16"/>
        </w:rPr>
        <w:t>Sign Language Course</w:t>
      </w:r>
    </w:p>
    <w:p w14:paraId="3C65D91B" w14:textId="77777777" w:rsidR="00A23FBA" w:rsidRDefault="00A23FBA" w:rsidP="00A23FBA">
      <w:pPr>
        <w:numPr>
          <w:ilvl w:val="0"/>
          <w:numId w:val="1"/>
        </w:numPr>
        <w:shd w:val="clear" w:color="auto" w:fill="FFFFFF"/>
        <w:spacing w:after="0" w:line="240" w:lineRule="auto"/>
        <w:ind w:left="0"/>
        <w:rPr>
          <w:rFonts w:ascii="Arial" w:hAnsi="Arial" w:cs="Arial"/>
          <w:color w:val="29333C"/>
          <w:sz w:val="16"/>
          <w:szCs w:val="16"/>
        </w:rPr>
      </w:pPr>
      <w:r>
        <w:rPr>
          <w:rFonts w:ascii="Arial" w:hAnsi="Arial" w:cs="Arial"/>
          <w:color w:val="29333C"/>
          <w:sz w:val="16"/>
          <w:szCs w:val="16"/>
        </w:rPr>
        <w:t>Mesotherapy Training</w:t>
      </w:r>
    </w:p>
    <w:p w14:paraId="2A46AE5C" w14:textId="77777777" w:rsidR="00A23FBA" w:rsidRDefault="00A23FBA" w:rsidP="00A23FBA">
      <w:pPr>
        <w:numPr>
          <w:ilvl w:val="0"/>
          <w:numId w:val="1"/>
        </w:numPr>
        <w:shd w:val="clear" w:color="auto" w:fill="FFFFFF"/>
        <w:spacing w:after="0" w:line="240" w:lineRule="auto"/>
        <w:ind w:left="0"/>
        <w:rPr>
          <w:rFonts w:ascii="Arial" w:hAnsi="Arial" w:cs="Arial"/>
          <w:color w:val="29333C"/>
          <w:sz w:val="16"/>
          <w:szCs w:val="16"/>
        </w:rPr>
      </w:pPr>
      <w:r>
        <w:rPr>
          <w:rFonts w:ascii="Arial" w:hAnsi="Arial" w:cs="Arial"/>
          <w:color w:val="29333C"/>
          <w:sz w:val="16"/>
          <w:szCs w:val="16"/>
        </w:rPr>
        <w:t>Practical Course in Statistics</w:t>
      </w:r>
    </w:p>
    <w:p w14:paraId="749BD92F" w14:textId="77777777" w:rsidR="00A23FBA" w:rsidRDefault="00A23FBA" w:rsidP="00A23FBA">
      <w:pPr>
        <w:numPr>
          <w:ilvl w:val="0"/>
          <w:numId w:val="1"/>
        </w:numPr>
        <w:shd w:val="clear" w:color="auto" w:fill="FFFFFF"/>
        <w:spacing w:after="0" w:line="240" w:lineRule="auto"/>
        <w:ind w:left="0"/>
        <w:rPr>
          <w:rFonts w:ascii="Arial" w:hAnsi="Arial" w:cs="Arial"/>
          <w:color w:val="29333C"/>
          <w:sz w:val="16"/>
          <w:szCs w:val="16"/>
        </w:rPr>
      </w:pPr>
      <w:r>
        <w:rPr>
          <w:rFonts w:ascii="Arial" w:hAnsi="Arial" w:cs="Arial"/>
          <w:color w:val="29333C"/>
          <w:sz w:val="16"/>
          <w:szCs w:val="16"/>
        </w:rPr>
        <w:t>Practical Pharmacy Education</w:t>
      </w:r>
    </w:p>
    <w:p w14:paraId="19E7D125" w14:textId="77777777" w:rsidR="00A23FBA" w:rsidRDefault="00A23FBA" w:rsidP="00A23FBA">
      <w:pPr>
        <w:numPr>
          <w:ilvl w:val="0"/>
          <w:numId w:val="1"/>
        </w:numPr>
        <w:shd w:val="clear" w:color="auto" w:fill="FFFFFF"/>
        <w:spacing w:after="0" w:line="240" w:lineRule="auto"/>
        <w:ind w:left="0"/>
        <w:rPr>
          <w:rFonts w:ascii="Arial" w:hAnsi="Arial" w:cs="Arial"/>
          <w:color w:val="29333C"/>
          <w:sz w:val="16"/>
          <w:szCs w:val="16"/>
        </w:rPr>
      </w:pPr>
      <w:r>
        <w:rPr>
          <w:rFonts w:ascii="Arial" w:hAnsi="Arial" w:cs="Arial"/>
          <w:color w:val="29333C"/>
          <w:sz w:val="16"/>
          <w:szCs w:val="16"/>
        </w:rPr>
        <w:t>DRG Coders Education</w:t>
      </w:r>
    </w:p>
    <w:p w14:paraId="6D4F2FA9" w14:textId="77777777" w:rsidR="00A23FBA" w:rsidRDefault="00A23FBA" w:rsidP="00A23FBA">
      <w:pPr>
        <w:numPr>
          <w:ilvl w:val="0"/>
          <w:numId w:val="1"/>
        </w:numPr>
        <w:shd w:val="clear" w:color="auto" w:fill="FFFFFF"/>
        <w:spacing w:after="0" w:line="240" w:lineRule="auto"/>
        <w:ind w:left="0"/>
        <w:rPr>
          <w:rFonts w:ascii="Arial" w:hAnsi="Arial" w:cs="Arial"/>
          <w:color w:val="29333C"/>
          <w:sz w:val="16"/>
          <w:szCs w:val="16"/>
        </w:rPr>
      </w:pPr>
      <w:r>
        <w:rPr>
          <w:rFonts w:ascii="Arial" w:hAnsi="Arial" w:cs="Arial"/>
          <w:color w:val="29333C"/>
          <w:sz w:val="16"/>
          <w:szCs w:val="16"/>
        </w:rPr>
        <w:t>Elderly and Patient Care Course</w:t>
      </w:r>
    </w:p>
    <w:p w14:paraId="11E46194" w14:textId="77777777" w:rsidR="00A23FBA" w:rsidRDefault="00A23FBA" w:rsidP="00A23FBA">
      <w:pPr>
        <w:numPr>
          <w:ilvl w:val="0"/>
          <w:numId w:val="1"/>
        </w:numPr>
        <w:shd w:val="clear" w:color="auto" w:fill="FFFFFF"/>
        <w:spacing w:after="0" w:line="240" w:lineRule="auto"/>
        <w:ind w:left="0"/>
        <w:rPr>
          <w:rFonts w:ascii="Arial" w:hAnsi="Arial" w:cs="Arial"/>
          <w:color w:val="29333C"/>
          <w:sz w:val="16"/>
          <w:szCs w:val="16"/>
        </w:rPr>
      </w:pPr>
      <w:r>
        <w:rPr>
          <w:rFonts w:ascii="Arial" w:hAnsi="Arial" w:cs="Arial"/>
          <w:color w:val="29333C"/>
          <w:sz w:val="16"/>
          <w:szCs w:val="16"/>
        </w:rPr>
        <w:t>Homeopathy Certification Training</w:t>
      </w:r>
    </w:p>
    <w:p w14:paraId="018035EC" w14:textId="77777777" w:rsidR="00A23FBA" w:rsidRDefault="00A23FBA" w:rsidP="00A23FBA">
      <w:pPr>
        <w:numPr>
          <w:ilvl w:val="0"/>
          <w:numId w:val="1"/>
        </w:numPr>
        <w:shd w:val="clear" w:color="auto" w:fill="FFFFFF"/>
        <w:spacing w:after="0" w:line="240" w:lineRule="auto"/>
        <w:ind w:left="0"/>
        <w:rPr>
          <w:rFonts w:ascii="Arial" w:hAnsi="Arial" w:cs="Arial"/>
          <w:color w:val="29333C"/>
          <w:sz w:val="16"/>
          <w:szCs w:val="16"/>
        </w:rPr>
      </w:pPr>
      <w:r>
        <w:rPr>
          <w:rFonts w:ascii="Arial" w:hAnsi="Arial" w:cs="Arial"/>
          <w:color w:val="29333C"/>
          <w:sz w:val="16"/>
          <w:szCs w:val="16"/>
        </w:rPr>
        <w:t>Introduction to Homeopathy Clinic Education</w:t>
      </w:r>
    </w:p>
    <w:p w14:paraId="2EA15954" w14:textId="77777777" w:rsidR="00A23FBA" w:rsidRDefault="00A23FBA" w:rsidP="00A23FBA">
      <w:pPr>
        <w:numPr>
          <w:ilvl w:val="0"/>
          <w:numId w:val="1"/>
        </w:numPr>
        <w:shd w:val="clear" w:color="auto" w:fill="FFFFFF"/>
        <w:spacing w:after="0" w:line="240" w:lineRule="auto"/>
        <w:ind w:left="0"/>
        <w:rPr>
          <w:rFonts w:ascii="Arial" w:hAnsi="Arial" w:cs="Arial"/>
          <w:color w:val="29333C"/>
          <w:sz w:val="16"/>
          <w:szCs w:val="16"/>
        </w:rPr>
      </w:pPr>
      <w:r>
        <w:rPr>
          <w:rFonts w:ascii="Arial" w:hAnsi="Arial" w:cs="Arial"/>
          <w:color w:val="29333C"/>
          <w:sz w:val="16"/>
          <w:szCs w:val="16"/>
        </w:rPr>
        <w:t>Nutrition in Childhood and Adolescence</w:t>
      </w:r>
    </w:p>
    <w:p w14:paraId="7EECC700" w14:textId="77777777" w:rsidR="00A23FBA" w:rsidRDefault="00A23FBA" w:rsidP="00A23FBA">
      <w:pPr>
        <w:numPr>
          <w:ilvl w:val="0"/>
          <w:numId w:val="1"/>
        </w:numPr>
        <w:shd w:val="clear" w:color="auto" w:fill="FFFFFF"/>
        <w:spacing w:after="0" w:line="240" w:lineRule="auto"/>
        <w:ind w:left="0"/>
        <w:rPr>
          <w:rFonts w:ascii="Arial" w:hAnsi="Arial" w:cs="Arial"/>
          <w:color w:val="29333C"/>
          <w:sz w:val="16"/>
          <w:szCs w:val="16"/>
        </w:rPr>
      </w:pPr>
      <w:r>
        <w:rPr>
          <w:rFonts w:ascii="Arial" w:hAnsi="Arial" w:cs="Arial"/>
          <w:color w:val="29333C"/>
          <w:sz w:val="16"/>
          <w:szCs w:val="16"/>
        </w:rPr>
        <w:t>Electroneurophysiology Training for Technicians</w:t>
      </w:r>
    </w:p>
    <w:p w14:paraId="593D57F2" w14:textId="3158ED66" w:rsidR="00A23FBA" w:rsidRDefault="00A23FBA" w:rsidP="00A23FBA"/>
    <w:p w14:paraId="3B982CC2" w14:textId="57F9EBFC" w:rsidR="00E14B23" w:rsidRDefault="00E14B23" w:rsidP="00A23FBA"/>
    <w:p w14:paraId="29DF16C3" w14:textId="6E79061D" w:rsidR="00E14B23" w:rsidRDefault="00E14B23" w:rsidP="00A23FBA"/>
    <w:p w14:paraId="33EC671E" w14:textId="0F3CC8FC" w:rsidR="00E14B23" w:rsidRDefault="00E14B23" w:rsidP="00A23FBA"/>
    <w:p w14:paraId="0297F729" w14:textId="77777777" w:rsidR="00E14B23" w:rsidRDefault="00E14B23" w:rsidP="00E14B23"/>
    <w:p w14:paraId="3DF4F49D" w14:textId="77777777" w:rsidR="00E14B23" w:rsidRDefault="00E14B23" w:rsidP="00E14B23"/>
    <w:p w14:paraId="6556AB7A" w14:textId="77777777" w:rsidR="00E14B23" w:rsidRDefault="00E14B23" w:rsidP="00E14B23"/>
    <w:p w14:paraId="3C3FD3F0" w14:textId="77777777" w:rsidR="00E14B23" w:rsidRDefault="00E14B23" w:rsidP="00E14B23"/>
    <w:p w14:paraId="157CAD2A" w14:textId="77777777" w:rsidR="00E14B23" w:rsidRDefault="00E14B23" w:rsidP="00E14B23"/>
    <w:p w14:paraId="20665F46" w14:textId="77B27D45" w:rsidR="00E14B23" w:rsidRDefault="00E14B23" w:rsidP="00E14B23">
      <w:r>
        <w:t>Непрерывное образование</w:t>
      </w:r>
    </w:p>
    <w:p w14:paraId="1261B808" w14:textId="77777777" w:rsidR="00E14B23" w:rsidRDefault="00E14B23" w:rsidP="00E14B23">
      <w:r>
        <w:t>Стамбульский университетский центр непрерывного образования Medipol осуществляет образовательные программы, подготовленные преподавателями и специалистами в области образования нашего университета.</w:t>
      </w:r>
    </w:p>
    <w:p w14:paraId="49DDB5D7" w14:textId="538E1E65" w:rsidR="00E14B23" w:rsidRDefault="00E14B23" w:rsidP="00E14B23">
      <w:r>
        <w:t>Целью центра является организация образовательных тренингов как для государственного, так и частного секторов, а также для аспирантуры нашего университета для предоставления консультаций и обучения в необходимых областях.</w:t>
      </w:r>
    </w:p>
    <w:p w14:paraId="5995D604" w14:textId="79DA35E8" w:rsidR="00E14B23" w:rsidRDefault="00E14B23" w:rsidP="00E14B23">
      <w:r>
        <w:t xml:space="preserve">Участники образовательных программ, организованных </w:t>
      </w:r>
      <w:r w:rsidR="00BE7A83">
        <w:rPr>
          <w:rFonts w:ascii="Arial" w:hAnsi="Arial" w:cs="Arial"/>
          <w:color w:val="29333C"/>
          <w:sz w:val="20"/>
          <w:szCs w:val="20"/>
        </w:rPr>
        <w:t>CEC,</w:t>
      </w:r>
      <w:r>
        <w:t xml:space="preserve"> награждаются Стамбульским университетом Medipol «СЕРТИФИКАТ» или «ДОКУМЕНТ УЧАСТИЯ».</w:t>
      </w:r>
    </w:p>
    <w:p w14:paraId="64403A48" w14:textId="356D6D46" w:rsidR="00E14B23" w:rsidRDefault="00E14B23" w:rsidP="00E14B23">
      <w:r>
        <w:t xml:space="preserve">Некоторые из тренингов, которые проводятся </w:t>
      </w:r>
      <w:r w:rsidR="00BE7A83">
        <w:rPr>
          <w:rFonts w:ascii="Arial" w:hAnsi="Arial" w:cs="Arial"/>
          <w:color w:val="29333C"/>
          <w:sz w:val="20"/>
          <w:szCs w:val="20"/>
        </w:rPr>
        <w:t>CEC</w:t>
      </w:r>
      <w:r>
        <w:t>, являются:</w:t>
      </w:r>
    </w:p>
    <w:p w14:paraId="0F08CC67" w14:textId="77777777" w:rsidR="00E14B23" w:rsidRDefault="00E14B23" w:rsidP="00E14B23"/>
    <w:p w14:paraId="5F9642A3" w14:textId="77777777" w:rsidR="00E14B23" w:rsidRDefault="00E14B23" w:rsidP="00E14B23">
      <w:r>
        <w:t>Курсы английского языка</w:t>
      </w:r>
    </w:p>
    <w:p w14:paraId="22876266" w14:textId="77777777" w:rsidR="00E14B23" w:rsidRDefault="00E14B23" w:rsidP="00E14B23">
      <w:r>
        <w:t>Курсы первой помощи</w:t>
      </w:r>
    </w:p>
    <w:p w14:paraId="3ED6AE35" w14:textId="77777777" w:rsidR="00E14B23" w:rsidRDefault="00E14B23" w:rsidP="00E14B23">
      <w:r>
        <w:t>Курс жестового языка</w:t>
      </w:r>
    </w:p>
    <w:p w14:paraId="4CE60836" w14:textId="77777777" w:rsidR="00E14B23" w:rsidRDefault="00E14B23" w:rsidP="00E14B23">
      <w:r>
        <w:t>Мезотерапия Обучение</w:t>
      </w:r>
    </w:p>
    <w:p w14:paraId="2FD5DB1B" w14:textId="77777777" w:rsidR="00E14B23" w:rsidRDefault="00E14B23" w:rsidP="00E14B23">
      <w:r>
        <w:t>Практический курс по статистике</w:t>
      </w:r>
    </w:p>
    <w:p w14:paraId="3A436C55" w14:textId="77777777" w:rsidR="00E14B23" w:rsidRDefault="00E14B23" w:rsidP="00E14B23">
      <w:r>
        <w:t>Практическое Аптечное Образование</w:t>
      </w:r>
    </w:p>
    <w:p w14:paraId="479FC455" w14:textId="77777777" w:rsidR="00E14B23" w:rsidRDefault="00E14B23" w:rsidP="00E14B23">
      <w:r>
        <w:t>DRG Coders Education</w:t>
      </w:r>
    </w:p>
    <w:p w14:paraId="573BC758" w14:textId="77777777" w:rsidR="00E14B23" w:rsidRDefault="00E14B23" w:rsidP="00E14B23">
      <w:r>
        <w:t>Курс по уходу за пожилыми людьми и пациентами</w:t>
      </w:r>
    </w:p>
    <w:p w14:paraId="2B5B6C56" w14:textId="77777777" w:rsidR="00E14B23" w:rsidRDefault="00E14B23" w:rsidP="00E14B23">
      <w:r>
        <w:t>Обучение гомеопатии</w:t>
      </w:r>
    </w:p>
    <w:p w14:paraId="6D57F243" w14:textId="77777777" w:rsidR="00E14B23" w:rsidRDefault="00E14B23" w:rsidP="00E14B23">
      <w:r>
        <w:t>Введение в Гомеопатию Клиника Образование</w:t>
      </w:r>
    </w:p>
    <w:p w14:paraId="61F5D811" w14:textId="77777777" w:rsidR="00E14B23" w:rsidRDefault="00E14B23" w:rsidP="00E14B23">
      <w:r>
        <w:t>Питание в детстве и подростковом возрасте</w:t>
      </w:r>
    </w:p>
    <w:p w14:paraId="29F73248" w14:textId="6B0BE9B7" w:rsidR="00E14B23" w:rsidRDefault="00E14B23" w:rsidP="00E14B23">
      <w:r>
        <w:t>Тренинг по электронейрофизиологии для техников</w:t>
      </w:r>
    </w:p>
    <w:p w14:paraId="4311F9EE" w14:textId="23AE0165" w:rsidR="00E14B23" w:rsidRDefault="00E14B23" w:rsidP="00E14B23"/>
    <w:p w14:paraId="657842AD" w14:textId="51A2CF86" w:rsidR="00E14B23" w:rsidRDefault="00E14B23" w:rsidP="00E14B23"/>
    <w:p w14:paraId="6E001800" w14:textId="14A5AD6A" w:rsidR="00E14B23" w:rsidRDefault="00E14B23" w:rsidP="00E14B23"/>
    <w:p w14:paraId="76B57D12" w14:textId="77777777" w:rsidR="00E14B23" w:rsidRDefault="00E14B23" w:rsidP="00E14B23">
      <w:pPr>
        <w:pStyle w:val="Balk2"/>
        <w:shd w:val="clear" w:color="auto" w:fill="FFFFFF"/>
        <w:spacing w:before="0" w:beforeAutospacing="0" w:after="270" w:afterAutospacing="0" w:line="675" w:lineRule="atLeast"/>
        <w:rPr>
          <w:rFonts w:ascii="Arial" w:hAnsi="Arial" w:cs="Arial"/>
          <w:b w:val="0"/>
          <w:bCs w:val="0"/>
          <w:color w:val="AAE8EF"/>
          <w:sz w:val="30"/>
          <w:szCs w:val="30"/>
        </w:rPr>
      </w:pPr>
    </w:p>
    <w:p w14:paraId="3608FCB0" w14:textId="77777777" w:rsidR="00E14B23" w:rsidRDefault="00E14B23" w:rsidP="00E14B23">
      <w:pPr>
        <w:pStyle w:val="Balk2"/>
        <w:shd w:val="clear" w:color="auto" w:fill="FFFFFF"/>
        <w:spacing w:before="0" w:beforeAutospacing="0" w:after="270" w:afterAutospacing="0" w:line="675" w:lineRule="atLeast"/>
        <w:rPr>
          <w:rFonts w:ascii="Arial" w:hAnsi="Arial" w:cs="Arial"/>
          <w:b w:val="0"/>
          <w:bCs w:val="0"/>
          <w:color w:val="AAE8EF"/>
          <w:sz w:val="30"/>
          <w:szCs w:val="30"/>
        </w:rPr>
      </w:pPr>
    </w:p>
    <w:p w14:paraId="5EFA0974" w14:textId="77777777" w:rsidR="00E14B23" w:rsidRDefault="00E14B23" w:rsidP="00E14B23">
      <w:pPr>
        <w:pStyle w:val="Balk2"/>
        <w:shd w:val="clear" w:color="auto" w:fill="FFFFFF"/>
        <w:spacing w:before="0" w:beforeAutospacing="0" w:after="270" w:afterAutospacing="0" w:line="675" w:lineRule="atLeast"/>
        <w:rPr>
          <w:rFonts w:ascii="Arial" w:hAnsi="Arial" w:cs="Arial"/>
          <w:b w:val="0"/>
          <w:bCs w:val="0"/>
          <w:color w:val="AAE8EF"/>
          <w:sz w:val="30"/>
          <w:szCs w:val="30"/>
        </w:rPr>
      </w:pPr>
    </w:p>
    <w:p w14:paraId="565B7288" w14:textId="77777777" w:rsidR="00E14B23" w:rsidRDefault="00E14B23" w:rsidP="00E14B23">
      <w:pPr>
        <w:pStyle w:val="Balk2"/>
        <w:shd w:val="clear" w:color="auto" w:fill="FFFFFF"/>
        <w:spacing w:before="0" w:beforeAutospacing="0" w:after="270" w:afterAutospacing="0" w:line="675" w:lineRule="atLeast"/>
        <w:rPr>
          <w:rFonts w:ascii="Arial" w:hAnsi="Arial" w:cs="Arial"/>
          <w:b w:val="0"/>
          <w:bCs w:val="0"/>
          <w:color w:val="AAE8EF"/>
          <w:sz w:val="30"/>
          <w:szCs w:val="30"/>
        </w:rPr>
      </w:pPr>
    </w:p>
    <w:p w14:paraId="015B2B12" w14:textId="5B004521" w:rsidR="00E14B23" w:rsidRDefault="00E14B23" w:rsidP="00E14B23">
      <w:pPr>
        <w:pStyle w:val="Balk2"/>
        <w:shd w:val="clear" w:color="auto" w:fill="FFFFFF"/>
        <w:spacing w:before="0" w:beforeAutospacing="0" w:after="270" w:afterAutospacing="0" w:line="675" w:lineRule="atLeast"/>
        <w:rPr>
          <w:rFonts w:ascii="Arial" w:hAnsi="Arial" w:cs="Arial"/>
          <w:color w:val="29333C"/>
          <w:sz w:val="20"/>
          <w:szCs w:val="20"/>
        </w:rPr>
      </w:pPr>
      <w:r>
        <w:rPr>
          <w:rFonts w:ascii="Arial" w:hAnsi="Arial" w:cs="Arial"/>
          <w:b w:val="0"/>
          <w:bCs w:val="0"/>
          <w:color w:val="AAE8EF"/>
          <w:sz w:val="30"/>
          <w:szCs w:val="30"/>
        </w:rPr>
        <w:t>Vocational School Of Health Services</w:t>
      </w:r>
      <w:r>
        <w:rPr>
          <w:rFonts w:ascii="Arial" w:hAnsi="Arial" w:cs="Arial"/>
          <w:color w:val="29333C"/>
          <w:sz w:val="20"/>
          <w:szCs w:val="20"/>
        </w:rPr>
        <w:t> </w:t>
      </w:r>
    </w:p>
    <w:p w14:paraId="2190065E" w14:textId="77777777" w:rsidR="00E14B23" w:rsidRDefault="00E14B23" w:rsidP="00E14B23">
      <w:pPr>
        <w:shd w:val="clear" w:color="auto" w:fill="FFFFFF"/>
        <w:rPr>
          <w:rStyle w:val="Gl"/>
          <w:color w:val="29333C"/>
          <w:sz w:val="17"/>
          <w:szCs w:val="17"/>
          <w:bdr w:val="none" w:sz="0" w:space="0" w:color="auto" w:frame="1"/>
        </w:rPr>
      </w:pP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"http://www.medipol.edu.tr/Page/1087/Vocational-School-of-Medical-Technical-Training/Operating-Room-Services.aspx" \t "_blank" </w:instrText>
      </w:r>
      <w:r>
        <w:rPr>
          <w:rFonts w:ascii="Arial" w:hAnsi="Arial" w:cs="Arial"/>
          <w:color w:val="29333C"/>
          <w:sz w:val="16"/>
          <w:szCs w:val="16"/>
        </w:rPr>
        <w:fldChar w:fldCharType="separate"/>
      </w:r>
    </w:p>
    <w:p w14:paraId="114B547B" w14:textId="3A648F37" w:rsidR="00E14B23" w:rsidRDefault="00E14B23" w:rsidP="00E14B23">
      <w:pPr>
        <w:shd w:val="clear" w:color="auto" w:fill="FFFFFF"/>
        <w:spacing w:after="180" w:line="255" w:lineRule="atLeast"/>
        <w:jc w:val="center"/>
        <w:rPr>
          <w:rStyle w:val="Gl"/>
          <w:color w:val="29333C"/>
          <w:sz w:val="17"/>
          <w:szCs w:val="17"/>
          <w:bdr w:val="none" w:sz="0" w:space="0" w:color="auto" w:frame="1"/>
        </w:rPr>
      </w:pPr>
      <w:r>
        <w:rPr>
          <w:rFonts w:ascii="Arial" w:hAnsi="Arial" w:cs="Arial"/>
          <w:color w:val="29333C"/>
          <w:sz w:val="20"/>
          <w:szCs w:val="20"/>
          <w:bdr w:val="none" w:sz="0" w:space="0" w:color="auto" w:frame="1"/>
        </w:rPr>
        <w:t>Operating Room Services</w:t>
      </w:r>
      <w:r>
        <w:rPr>
          <w:rFonts w:ascii="Arial" w:hAnsi="Arial" w:cs="Arial"/>
          <w:color w:val="29333C"/>
          <w:sz w:val="16"/>
          <w:szCs w:val="16"/>
        </w:rPr>
        <w:fldChar w:fldCharType="end"/>
      </w: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"http://www.medipol.edu.tr/Page/1088/Vocational-School-of-Medical-Technical-Training/Emergency--and-Medical-Aid.aspx" \t "_blank" </w:instrText>
      </w:r>
      <w:r>
        <w:rPr>
          <w:rFonts w:ascii="Arial" w:hAnsi="Arial" w:cs="Arial"/>
          <w:color w:val="29333C"/>
          <w:sz w:val="16"/>
          <w:szCs w:val="16"/>
        </w:rPr>
        <w:fldChar w:fldCharType="separate"/>
      </w:r>
    </w:p>
    <w:p w14:paraId="62F16B8E" w14:textId="5C1FDC71" w:rsidR="00E14B23" w:rsidRDefault="00E14B23" w:rsidP="00E14B23">
      <w:pPr>
        <w:shd w:val="clear" w:color="auto" w:fill="FFFFFF"/>
        <w:spacing w:after="180" w:line="255" w:lineRule="atLeast"/>
        <w:jc w:val="center"/>
        <w:rPr>
          <w:rStyle w:val="Gl"/>
          <w:color w:val="29333C"/>
          <w:sz w:val="17"/>
          <w:szCs w:val="17"/>
          <w:bdr w:val="none" w:sz="0" w:space="0" w:color="auto" w:frame="1"/>
        </w:rPr>
      </w:pPr>
      <w:r>
        <w:rPr>
          <w:rFonts w:ascii="Arial" w:hAnsi="Arial" w:cs="Arial"/>
          <w:color w:val="29333C"/>
          <w:sz w:val="20"/>
          <w:szCs w:val="20"/>
          <w:bdr w:val="none" w:sz="0" w:space="0" w:color="auto" w:frame="1"/>
        </w:rPr>
        <w:t>Emergency And Medical Aid</w:t>
      </w:r>
      <w:r>
        <w:rPr>
          <w:rFonts w:ascii="Arial" w:hAnsi="Arial" w:cs="Arial"/>
          <w:color w:val="29333C"/>
          <w:sz w:val="16"/>
          <w:szCs w:val="16"/>
        </w:rPr>
        <w:fldChar w:fldCharType="end"/>
      </w: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"http://www.medipol.edu.tr/Page/1089/Vocational-School-of-Medical-Technical-Training/Pharmacy-Services.aspx" \t "_blank" </w:instrText>
      </w:r>
      <w:r>
        <w:rPr>
          <w:rFonts w:ascii="Arial" w:hAnsi="Arial" w:cs="Arial"/>
          <w:color w:val="29333C"/>
          <w:sz w:val="16"/>
          <w:szCs w:val="16"/>
        </w:rPr>
        <w:fldChar w:fldCharType="separate"/>
      </w:r>
    </w:p>
    <w:p w14:paraId="54C101DB" w14:textId="7AE9D3EA" w:rsidR="00E14B23" w:rsidRDefault="00E14B23" w:rsidP="00E14B23">
      <w:pPr>
        <w:shd w:val="clear" w:color="auto" w:fill="FFFFFF"/>
        <w:spacing w:after="180" w:line="255" w:lineRule="atLeast"/>
        <w:jc w:val="center"/>
        <w:rPr>
          <w:rStyle w:val="Gl"/>
          <w:color w:val="29333C"/>
          <w:sz w:val="17"/>
          <w:szCs w:val="17"/>
          <w:bdr w:val="none" w:sz="0" w:space="0" w:color="auto" w:frame="1"/>
        </w:rPr>
      </w:pPr>
      <w:r>
        <w:rPr>
          <w:rFonts w:ascii="Arial" w:hAnsi="Arial" w:cs="Arial"/>
          <w:color w:val="29333C"/>
          <w:sz w:val="20"/>
          <w:szCs w:val="20"/>
          <w:bdr w:val="none" w:sz="0" w:space="0" w:color="auto" w:frame="1"/>
        </w:rPr>
        <w:t>Pharmacy Services</w:t>
      </w:r>
      <w:r>
        <w:rPr>
          <w:rFonts w:ascii="Arial" w:hAnsi="Arial" w:cs="Arial"/>
          <w:color w:val="29333C"/>
          <w:sz w:val="16"/>
          <w:szCs w:val="16"/>
        </w:rPr>
        <w:fldChar w:fldCharType="end"/>
      </w: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"http://www.medipol.edu.tr/Page/1090/Vocational-School-of-Medical-Technical-Training/Occupational-Health-and-Safety.aspx" \t "_blank" </w:instrText>
      </w:r>
      <w:r>
        <w:rPr>
          <w:rFonts w:ascii="Arial" w:hAnsi="Arial" w:cs="Arial"/>
          <w:color w:val="29333C"/>
          <w:sz w:val="16"/>
          <w:szCs w:val="16"/>
        </w:rPr>
        <w:fldChar w:fldCharType="separate"/>
      </w:r>
    </w:p>
    <w:p w14:paraId="60CCB409" w14:textId="2F3D8C78" w:rsidR="00E14B23" w:rsidRDefault="00E14B23" w:rsidP="00E14B23">
      <w:pPr>
        <w:shd w:val="clear" w:color="auto" w:fill="FFFFFF"/>
        <w:spacing w:after="180" w:line="255" w:lineRule="atLeast"/>
        <w:jc w:val="center"/>
        <w:rPr>
          <w:rStyle w:val="Gl"/>
          <w:color w:val="29333C"/>
          <w:sz w:val="17"/>
          <w:szCs w:val="17"/>
          <w:bdr w:val="none" w:sz="0" w:space="0" w:color="auto" w:frame="1"/>
        </w:rPr>
      </w:pPr>
      <w:r>
        <w:rPr>
          <w:rFonts w:ascii="Arial" w:hAnsi="Arial" w:cs="Arial"/>
          <w:color w:val="29333C"/>
          <w:sz w:val="20"/>
          <w:szCs w:val="20"/>
          <w:bdr w:val="none" w:sz="0" w:space="0" w:color="auto" w:frame="1"/>
        </w:rPr>
        <w:t>Occupational Health And Safety</w:t>
      </w:r>
      <w:r>
        <w:rPr>
          <w:rFonts w:ascii="Arial" w:hAnsi="Arial" w:cs="Arial"/>
          <w:color w:val="29333C"/>
          <w:sz w:val="16"/>
          <w:szCs w:val="16"/>
        </w:rPr>
        <w:fldChar w:fldCharType="end"/>
      </w: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"http://www.medipol.edu.tr/Page/1091/Vocational-School-of-Medical-Technical-Training/Audiometry.aspx" \t "_blank" </w:instrText>
      </w:r>
      <w:r>
        <w:rPr>
          <w:rFonts w:ascii="Arial" w:hAnsi="Arial" w:cs="Arial"/>
          <w:color w:val="29333C"/>
          <w:sz w:val="16"/>
          <w:szCs w:val="16"/>
        </w:rPr>
        <w:fldChar w:fldCharType="separate"/>
      </w:r>
    </w:p>
    <w:p w14:paraId="40B4AE21" w14:textId="02DD552D" w:rsidR="00E14B23" w:rsidRDefault="00E14B23" w:rsidP="00E14B23">
      <w:pPr>
        <w:shd w:val="clear" w:color="auto" w:fill="FFFFFF"/>
        <w:spacing w:after="180" w:line="255" w:lineRule="atLeast"/>
        <w:jc w:val="center"/>
        <w:rPr>
          <w:rStyle w:val="Gl"/>
          <w:color w:val="29333C"/>
          <w:sz w:val="17"/>
          <w:szCs w:val="17"/>
          <w:bdr w:val="none" w:sz="0" w:space="0" w:color="auto" w:frame="1"/>
        </w:rPr>
      </w:pPr>
      <w:r>
        <w:rPr>
          <w:rFonts w:ascii="Arial" w:hAnsi="Arial" w:cs="Arial"/>
          <w:color w:val="29333C"/>
          <w:sz w:val="20"/>
          <w:szCs w:val="20"/>
          <w:bdr w:val="none" w:sz="0" w:space="0" w:color="auto" w:frame="1"/>
        </w:rPr>
        <w:t>Audiometry</w:t>
      </w:r>
      <w:r>
        <w:rPr>
          <w:rFonts w:ascii="Arial" w:hAnsi="Arial" w:cs="Arial"/>
          <w:color w:val="29333C"/>
          <w:sz w:val="16"/>
          <w:szCs w:val="16"/>
        </w:rPr>
        <w:fldChar w:fldCharType="end"/>
      </w: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"http://www.medipol.edu.tr/Page/1092/Vocational-School-of-Medical-Technical-Training/Opticianry.aspx" \t "_parent" </w:instrText>
      </w:r>
      <w:r>
        <w:rPr>
          <w:rFonts w:ascii="Arial" w:hAnsi="Arial" w:cs="Arial"/>
          <w:color w:val="29333C"/>
          <w:sz w:val="16"/>
          <w:szCs w:val="16"/>
        </w:rPr>
        <w:fldChar w:fldCharType="separate"/>
      </w:r>
    </w:p>
    <w:p w14:paraId="5F56E099" w14:textId="53E8622F" w:rsidR="00E14B23" w:rsidRDefault="00E14B23" w:rsidP="00E14B23">
      <w:pPr>
        <w:shd w:val="clear" w:color="auto" w:fill="FFFFFF"/>
        <w:spacing w:after="180" w:line="255" w:lineRule="atLeast"/>
        <w:jc w:val="center"/>
        <w:rPr>
          <w:rStyle w:val="Gl"/>
          <w:color w:val="29333C"/>
          <w:sz w:val="17"/>
          <w:szCs w:val="17"/>
          <w:bdr w:val="none" w:sz="0" w:space="0" w:color="auto" w:frame="1"/>
        </w:rPr>
      </w:pPr>
      <w:r>
        <w:rPr>
          <w:rFonts w:ascii="Arial" w:hAnsi="Arial" w:cs="Arial"/>
          <w:color w:val="29333C"/>
          <w:sz w:val="20"/>
          <w:szCs w:val="20"/>
          <w:bdr w:val="none" w:sz="0" w:space="0" w:color="auto" w:frame="1"/>
        </w:rPr>
        <w:t>Opticianry</w:t>
      </w:r>
      <w:r>
        <w:rPr>
          <w:rFonts w:ascii="Arial" w:hAnsi="Arial" w:cs="Arial"/>
          <w:color w:val="29333C"/>
          <w:sz w:val="16"/>
          <w:szCs w:val="16"/>
        </w:rPr>
        <w:fldChar w:fldCharType="end"/>
      </w: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"http://www.medipol.edu.tr/Page/1093/Vocational-School-of-Medical-Technical-Training/Radiotherapy.aspx" \t "_blank" </w:instrText>
      </w:r>
      <w:r>
        <w:rPr>
          <w:rFonts w:ascii="Arial" w:hAnsi="Arial" w:cs="Arial"/>
          <w:color w:val="29333C"/>
          <w:sz w:val="16"/>
          <w:szCs w:val="16"/>
        </w:rPr>
        <w:fldChar w:fldCharType="separate"/>
      </w:r>
    </w:p>
    <w:p w14:paraId="090A6FCF" w14:textId="77862C5B" w:rsidR="00E14B23" w:rsidRDefault="00E14B23" w:rsidP="00E14B23">
      <w:pPr>
        <w:shd w:val="clear" w:color="auto" w:fill="FFFFFF"/>
        <w:spacing w:after="180" w:line="255" w:lineRule="atLeast"/>
        <w:jc w:val="center"/>
        <w:rPr>
          <w:rStyle w:val="Gl"/>
          <w:color w:val="29333C"/>
          <w:sz w:val="17"/>
          <w:szCs w:val="17"/>
          <w:bdr w:val="none" w:sz="0" w:space="0" w:color="auto" w:frame="1"/>
        </w:rPr>
      </w:pPr>
      <w:r>
        <w:rPr>
          <w:rFonts w:ascii="Arial" w:hAnsi="Arial" w:cs="Arial"/>
          <w:color w:val="29333C"/>
          <w:sz w:val="20"/>
          <w:szCs w:val="20"/>
          <w:bdr w:val="none" w:sz="0" w:space="0" w:color="auto" w:frame="1"/>
        </w:rPr>
        <w:t>Radiotherapy</w:t>
      </w:r>
      <w:r>
        <w:rPr>
          <w:rFonts w:ascii="Arial" w:hAnsi="Arial" w:cs="Arial"/>
          <w:color w:val="29333C"/>
          <w:sz w:val="16"/>
          <w:szCs w:val="16"/>
        </w:rPr>
        <w:fldChar w:fldCharType="end"/>
      </w: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"http://www.medipol.edu.tr/Page/1094/Vocational-School-of-Medical-Technical-Training/Elderly-Care.aspx" \t "_blank" </w:instrText>
      </w:r>
      <w:r>
        <w:rPr>
          <w:rFonts w:ascii="Arial" w:hAnsi="Arial" w:cs="Arial"/>
          <w:color w:val="29333C"/>
          <w:sz w:val="16"/>
          <w:szCs w:val="16"/>
        </w:rPr>
        <w:fldChar w:fldCharType="separate"/>
      </w:r>
    </w:p>
    <w:p w14:paraId="2A47C35E" w14:textId="1FB42294" w:rsidR="00E14B23" w:rsidRDefault="00E14B23" w:rsidP="00E14B23">
      <w:pPr>
        <w:shd w:val="clear" w:color="auto" w:fill="FFFFFF"/>
        <w:spacing w:after="180" w:line="255" w:lineRule="atLeast"/>
        <w:jc w:val="center"/>
        <w:rPr>
          <w:rStyle w:val="Gl"/>
          <w:color w:val="29333C"/>
          <w:sz w:val="17"/>
          <w:szCs w:val="17"/>
          <w:bdr w:val="none" w:sz="0" w:space="0" w:color="auto" w:frame="1"/>
        </w:rPr>
      </w:pPr>
      <w:r>
        <w:rPr>
          <w:rFonts w:ascii="Arial" w:hAnsi="Arial" w:cs="Arial"/>
          <w:color w:val="29333C"/>
          <w:sz w:val="20"/>
          <w:szCs w:val="20"/>
          <w:bdr w:val="none" w:sz="0" w:space="0" w:color="auto" w:frame="1"/>
        </w:rPr>
        <w:t>Elderly Care</w:t>
      </w:r>
      <w:r>
        <w:rPr>
          <w:rFonts w:ascii="Arial" w:hAnsi="Arial" w:cs="Arial"/>
          <w:color w:val="29333C"/>
          <w:sz w:val="16"/>
          <w:szCs w:val="16"/>
        </w:rPr>
        <w:fldChar w:fldCharType="end"/>
      </w: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"http://www.medipol.edu.tr/Page/824/Vocational-School-of-Medical-Technical-Training/Dental-Assisting.aspx" \t "_blank" </w:instrText>
      </w:r>
      <w:r>
        <w:rPr>
          <w:rFonts w:ascii="Arial" w:hAnsi="Arial" w:cs="Arial"/>
          <w:color w:val="29333C"/>
          <w:sz w:val="16"/>
          <w:szCs w:val="16"/>
        </w:rPr>
        <w:fldChar w:fldCharType="separate"/>
      </w:r>
    </w:p>
    <w:p w14:paraId="3B6F3584" w14:textId="77777777" w:rsidR="00E14B23" w:rsidRDefault="00E14B23" w:rsidP="00E14B23">
      <w:pPr>
        <w:shd w:val="clear" w:color="auto" w:fill="FFFFFF"/>
        <w:spacing w:after="180" w:line="255" w:lineRule="atLeast"/>
        <w:jc w:val="center"/>
        <w:rPr>
          <w:rFonts w:ascii="Arial" w:hAnsi="Arial" w:cs="Arial"/>
          <w:color w:val="29333C"/>
          <w:sz w:val="16"/>
          <w:szCs w:val="16"/>
        </w:rPr>
      </w:pPr>
      <w:r>
        <w:rPr>
          <w:rFonts w:ascii="Arial" w:hAnsi="Arial" w:cs="Arial"/>
          <w:color w:val="29333C"/>
          <w:sz w:val="20"/>
          <w:szCs w:val="20"/>
          <w:bdr w:val="none" w:sz="0" w:space="0" w:color="auto" w:frame="1"/>
        </w:rPr>
        <w:t>Dental Assisting</w:t>
      </w:r>
      <w:r>
        <w:rPr>
          <w:rFonts w:ascii="Arial" w:hAnsi="Arial" w:cs="Arial"/>
          <w:color w:val="29333C"/>
          <w:sz w:val="16"/>
          <w:szCs w:val="16"/>
        </w:rPr>
        <w:fldChar w:fldCharType="end"/>
      </w:r>
    </w:p>
    <w:p w14:paraId="5B6C9B67" w14:textId="3464D9CD" w:rsidR="00E14B23" w:rsidRDefault="00BE7A83" w:rsidP="00E14B23">
      <w:pPr>
        <w:shd w:val="clear" w:color="auto" w:fill="FFFFFF"/>
        <w:spacing w:after="180" w:line="255" w:lineRule="atLeast"/>
        <w:jc w:val="center"/>
        <w:rPr>
          <w:rStyle w:val="Gl"/>
          <w:color w:val="29333C"/>
          <w:sz w:val="17"/>
          <w:szCs w:val="17"/>
          <w:bdr w:val="none" w:sz="0" w:space="0" w:color="auto" w:frame="1"/>
        </w:rPr>
      </w:pPr>
      <w:hyperlink r:id="rId8" w:tgtFrame="_blank" w:history="1">
        <w:r w:rsidR="00E14B23">
          <w:rPr>
            <w:rStyle w:val="Gl"/>
            <w:rFonts w:ascii="Arial" w:hAnsi="Arial" w:cs="Arial"/>
            <w:color w:val="29333C"/>
            <w:sz w:val="17"/>
            <w:szCs w:val="17"/>
            <w:bdr w:val="none" w:sz="0" w:space="0" w:color="auto" w:frame="1"/>
          </w:rPr>
          <w:t>Anesthesia</w:t>
        </w:r>
      </w:hyperlink>
      <w:r w:rsidR="00E14B23">
        <w:rPr>
          <w:rFonts w:ascii="Arial" w:hAnsi="Arial" w:cs="Arial"/>
          <w:color w:val="29333C"/>
          <w:sz w:val="16"/>
          <w:szCs w:val="16"/>
        </w:rPr>
        <w:fldChar w:fldCharType="begin"/>
      </w:r>
      <w:r w:rsidR="00E14B23">
        <w:rPr>
          <w:rFonts w:ascii="Arial" w:hAnsi="Arial" w:cs="Arial"/>
          <w:color w:val="29333C"/>
          <w:sz w:val="16"/>
          <w:szCs w:val="16"/>
        </w:rPr>
        <w:instrText xml:space="preserve"> HYPERLINK "http://www.medipol.edu.tr/Page/826/Vocational-School-of-Medical-Technical-Training/Dental-Prosthetics.aspx" \t "_blank" </w:instrText>
      </w:r>
      <w:r w:rsidR="00E14B23">
        <w:rPr>
          <w:rFonts w:ascii="Arial" w:hAnsi="Arial" w:cs="Arial"/>
          <w:color w:val="29333C"/>
          <w:sz w:val="16"/>
          <w:szCs w:val="16"/>
        </w:rPr>
        <w:fldChar w:fldCharType="separate"/>
      </w:r>
    </w:p>
    <w:p w14:paraId="48E73F00" w14:textId="6FEDDA61" w:rsidR="00E14B23" w:rsidRDefault="00E14B23" w:rsidP="00E14B23">
      <w:pPr>
        <w:shd w:val="clear" w:color="auto" w:fill="FFFFFF"/>
        <w:spacing w:after="180" w:line="255" w:lineRule="atLeast"/>
        <w:jc w:val="center"/>
        <w:rPr>
          <w:rStyle w:val="Gl"/>
          <w:color w:val="29333C"/>
          <w:sz w:val="17"/>
          <w:szCs w:val="17"/>
          <w:bdr w:val="none" w:sz="0" w:space="0" w:color="auto" w:frame="1"/>
        </w:rPr>
      </w:pPr>
      <w:r>
        <w:rPr>
          <w:rFonts w:ascii="Arial" w:hAnsi="Arial" w:cs="Arial"/>
          <w:color w:val="29333C"/>
          <w:sz w:val="20"/>
          <w:szCs w:val="20"/>
          <w:bdr w:val="none" w:sz="0" w:space="0" w:color="auto" w:frame="1"/>
        </w:rPr>
        <w:t>Dental Prosthetics Technology</w:t>
      </w:r>
      <w:r>
        <w:rPr>
          <w:rFonts w:ascii="Arial" w:hAnsi="Arial" w:cs="Arial"/>
          <w:color w:val="29333C"/>
          <w:sz w:val="16"/>
          <w:szCs w:val="16"/>
        </w:rPr>
        <w:fldChar w:fldCharType="end"/>
      </w: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"http://www.medipol.edu.tr/Page/827/Vocational-School-of-Medical-Technical-Training/Dialysis.aspx" \t "_blank" </w:instrText>
      </w:r>
      <w:r>
        <w:rPr>
          <w:rFonts w:ascii="Arial" w:hAnsi="Arial" w:cs="Arial"/>
          <w:color w:val="29333C"/>
          <w:sz w:val="16"/>
          <w:szCs w:val="16"/>
        </w:rPr>
        <w:fldChar w:fldCharType="separate"/>
      </w:r>
    </w:p>
    <w:p w14:paraId="0D8CDBF9" w14:textId="26618261" w:rsidR="00E14B23" w:rsidRDefault="00E14B23" w:rsidP="00E14B23">
      <w:pPr>
        <w:shd w:val="clear" w:color="auto" w:fill="FFFFFF"/>
        <w:spacing w:after="180" w:line="255" w:lineRule="atLeast"/>
        <w:jc w:val="center"/>
        <w:rPr>
          <w:rStyle w:val="Gl"/>
          <w:color w:val="29333C"/>
          <w:sz w:val="17"/>
          <w:szCs w:val="17"/>
          <w:bdr w:val="none" w:sz="0" w:space="0" w:color="auto" w:frame="1"/>
        </w:rPr>
      </w:pPr>
      <w:r>
        <w:rPr>
          <w:rFonts w:ascii="Arial" w:hAnsi="Arial" w:cs="Arial"/>
          <w:color w:val="29333C"/>
          <w:sz w:val="20"/>
          <w:szCs w:val="20"/>
          <w:bdr w:val="none" w:sz="0" w:space="0" w:color="auto" w:frame="1"/>
        </w:rPr>
        <w:t>Dialysis</w:t>
      </w:r>
      <w:r>
        <w:rPr>
          <w:rFonts w:ascii="Arial" w:hAnsi="Arial" w:cs="Arial"/>
          <w:color w:val="29333C"/>
          <w:sz w:val="16"/>
          <w:szCs w:val="16"/>
        </w:rPr>
        <w:fldChar w:fldCharType="end"/>
      </w: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"http://www.medipol.edu.tr/Page/828/Vocational-School-of-Medical-Technical-Training/Electroneurophysiology.aspx" \t "_blank" </w:instrText>
      </w:r>
      <w:r>
        <w:rPr>
          <w:rFonts w:ascii="Arial" w:hAnsi="Arial" w:cs="Arial"/>
          <w:color w:val="29333C"/>
          <w:sz w:val="16"/>
          <w:szCs w:val="16"/>
        </w:rPr>
        <w:fldChar w:fldCharType="separate"/>
      </w:r>
    </w:p>
    <w:p w14:paraId="382C008E" w14:textId="1C97FAFE" w:rsidR="00E14B23" w:rsidRDefault="00E14B23" w:rsidP="00E14B23">
      <w:pPr>
        <w:shd w:val="clear" w:color="auto" w:fill="FFFFFF"/>
        <w:spacing w:after="180" w:line="255" w:lineRule="atLeast"/>
        <w:jc w:val="center"/>
        <w:rPr>
          <w:rStyle w:val="Gl"/>
          <w:color w:val="29333C"/>
          <w:sz w:val="17"/>
          <w:szCs w:val="17"/>
          <w:bdr w:val="none" w:sz="0" w:space="0" w:color="auto" w:frame="1"/>
        </w:rPr>
      </w:pPr>
      <w:r>
        <w:rPr>
          <w:rFonts w:ascii="Arial" w:hAnsi="Arial" w:cs="Arial"/>
          <w:color w:val="29333C"/>
          <w:sz w:val="20"/>
          <w:szCs w:val="20"/>
          <w:bdr w:val="none" w:sz="0" w:space="0" w:color="auto" w:frame="1"/>
        </w:rPr>
        <w:t>Electroneurophysiology</w:t>
      </w:r>
      <w:r>
        <w:rPr>
          <w:rFonts w:ascii="Arial" w:hAnsi="Arial" w:cs="Arial"/>
          <w:color w:val="29333C"/>
          <w:sz w:val="16"/>
          <w:szCs w:val="16"/>
        </w:rPr>
        <w:fldChar w:fldCharType="end"/>
      </w: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"http://www.medipol.edu.tr/Page/829/Vocational-School-of-Medical-Technical-Training/Medical-Laboratory.aspx" \t "_blank" </w:instrText>
      </w:r>
      <w:r>
        <w:rPr>
          <w:rFonts w:ascii="Arial" w:hAnsi="Arial" w:cs="Arial"/>
          <w:color w:val="29333C"/>
          <w:sz w:val="16"/>
          <w:szCs w:val="16"/>
        </w:rPr>
        <w:fldChar w:fldCharType="separate"/>
      </w:r>
    </w:p>
    <w:p w14:paraId="117EE757" w14:textId="42CD2733" w:rsidR="00E14B23" w:rsidRDefault="00E14B23" w:rsidP="00F004DE">
      <w:pPr>
        <w:shd w:val="clear" w:color="auto" w:fill="FFFFFF"/>
        <w:spacing w:after="180" w:line="255" w:lineRule="atLeast"/>
        <w:jc w:val="center"/>
        <w:rPr>
          <w:rStyle w:val="Gl"/>
          <w:color w:val="29333C"/>
          <w:sz w:val="17"/>
          <w:szCs w:val="17"/>
          <w:bdr w:val="none" w:sz="0" w:space="0" w:color="auto" w:frame="1"/>
        </w:rPr>
      </w:pPr>
      <w:r>
        <w:rPr>
          <w:rFonts w:ascii="Arial" w:hAnsi="Arial" w:cs="Arial"/>
          <w:color w:val="29333C"/>
          <w:sz w:val="20"/>
          <w:szCs w:val="20"/>
          <w:bdr w:val="none" w:sz="0" w:space="0" w:color="auto" w:frame="1"/>
        </w:rPr>
        <w:t>Medical Laboratory Techniques</w:t>
      </w:r>
      <w:r>
        <w:rPr>
          <w:rFonts w:ascii="Arial" w:hAnsi="Arial" w:cs="Arial"/>
          <w:color w:val="29333C"/>
          <w:sz w:val="16"/>
          <w:szCs w:val="16"/>
        </w:rPr>
        <w:fldChar w:fldCharType="end"/>
      </w: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"http://www.medipol.edu.tr/Page/830/Vocational-School-of-Medical-Technical-Training/Medical-Imaging.aspx" \t "_blank" </w:instrText>
      </w:r>
      <w:r>
        <w:rPr>
          <w:rFonts w:ascii="Arial" w:hAnsi="Arial" w:cs="Arial"/>
          <w:color w:val="29333C"/>
          <w:sz w:val="16"/>
          <w:szCs w:val="16"/>
        </w:rPr>
        <w:fldChar w:fldCharType="separate"/>
      </w:r>
    </w:p>
    <w:p w14:paraId="2847EE6D" w14:textId="5136182E" w:rsidR="00E14B23" w:rsidRDefault="00E14B23" w:rsidP="00F004DE">
      <w:pPr>
        <w:shd w:val="clear" w:color="auto" w:fill="FFFFFF"/>
        <w:spacing w:after="180" w:line="255" w:lineRule="atLeast"/>
        <w:jc w:val="center"/>
        <w:rPr>
          <w:rStyle w:val="Gl"/>
          <w:color w:val="29333C"/>
          <w:sz w:val="17"/>
          <w:szCs w:val="17"/>
          <w:bdr w:val="none" w:sz="0" w:space="0" w:color="auto" w:frame="1"/>
        </w:rPr>
      </w:pPr>
      <w:r>
        <w:rPr>
          <w:rFonts w:ascii="Arial" w:hAnsi="Arial" w:cs="Arial"/>
          <w:color w:val="29333C"/>
          <w:sz w:val="20"/>
          <w:szCs w:val="20"/>
          <w:bdr w:val="none" w:sz="0" w:space="0" w:color="auto" w:frame="1"/>
        </w:rPr>
        <w:t>Medical Imaging Techniques</w:t>
      </w:r>
      <w:r w:rsidR="00F004DE">
        <w:rPr>
          <w:rFonts w:ascii="Arial" w:hAnsi="Arial" w:cs="Arial"/>
          <w:color w:val="29333C"/>
          <w:sz w:val="20"/>
          <w:szCs w:val="20"/>
          <w:bdr w:val="none" w:sz="0" w:space="0" w:color="auto" w:frame="1"/>
        </w:rPr>
        <w:t xml:space="preserve"> </w:t>
      </w:r>
      <w:r>
        <w:rPr>
          <w:rFonts w:ascii="Arial" w:hAnsi="Arial" w:cs="Arial"/>
          <w:color w:val="29333C"/>
          <w:sz w:val="16"/>
          <w:szCs w:val="16"/>
        </w:rPr>
        <w:fldChar w:fldCharType="end"/>
      </w:r>
      <w:r>
        <w:rPr>
          <w:rFonts w:ascii="Arial" w:hAnsi="Arial" w:cs="Arial"/>
          <w:color w:val="29333C"/>
          <w:sz w:val="16"/>
          <w:szCs w:val="16"/>
        </w:rPr>
        <w:fldChar w:fldCharType="begin"/>
      </w:r>
      <w:r>
        <w:rPr>
          <w:rFonts w:ascii="Arial" w:hAnsi="Arial" w:cs="Arial"/>
          <w:color w:val="29333C"/>
          <w:sz w:val="16"/>
          <w:szCs w:val="16"/>
        </w:rPr>
        <w:instrText xml:space="preserve"> HYPERLINK "http://www.medipol.edu.tr/Page/831/Vocational-School-of-Medical-Technical-Training/Medical-Documentation.aspx" \t "_blank" </w:instrText>
      </w:r>
      <w:r>
        <w:rPr>
          <w:rFonts w:ascii="Arial" w:hAnsi="Arial" w:cs="Arial"/>
          <w:color w:val="29333C"/>
          <w:sz w:val="16"/>
          <w:szCs w:val="16"/>
        </w:rPr>
        <w:fldChar w:fldCharType="separate"/>
      </w:r>
    </w:p>
    <w:p w14:paraId="5151BDDD" w14:textId="0EBE001C" w:rsidR="00D57CBF" w:rsidRDefault="00E14B23" w:rsidP="00F004DE">
      <w:pPr>
        <w:shd w:val="clear" w:color="auto" w:fill="FFFFFF"/>
        <w:spacing w:after="180" w:line="255" w:lineRule="atLeast"/>
        <w:jc w:val="center"/>
        <w:rPr>
          <w:rFonts w:ascii="Arial" w:hAnsi="Arial" w:cs="Arial"/>
          <w:color w:val="29333C"/>
          <w:sz w:val="16"/>
          <w:szCs w:val="16"/>
        </w:rPr>
      </w:pPr>
      <w:r>
        <w:rPr>
          <w:rFonts w:ascii="Arial" w:hAnsi="Arial" w:cs="Arial"/>
          <w:color w:val="29333C"/>
          <w:sz w:val="20"/>
          <w:szCs w:val="20"/>
          <w:bdr w:val="none" w:sz="0" w:space="0" w:color="auto" w:frame="1"/>
        </w:rPr>
        <w:t>Medical Documentation And Secreteriat</w:t>
      </w:r>
      <w:r>
        <w:rPr>
          <w:rFonts w:ascii="Arial" w:hAnsi="Arial" w:cs="Arial"/>
          <w:color w:val="29333C"/>
          <w:sz w:val="16"/>
          <w:szCs w:val="16"/>
        </w:rPr>
        <w:fldChar w:fldCharType="end"/>
      </w:r>
    </w:p>
    <w:p w14:paraId="2A16E6FF" w14:textId="4BA8A0A6" w:rsidR="008A78B3" w:rsidRDefault="008A78B3" w:rsidP="00F004DE">
      <w:pPr>
        <w:shd w:val="clear" w:color="auto" w:fill="FFFFFF"/>
        <w:spacing w:after="180" w:line="255" w:lineRule="atLeast"/>
        <w:jc w:val="center"/>
        <w:rPr>
          <w:rFonts w:ascii="Arial" w:hAnsi="Arial" w:cs="Arial"/>
          <w:color w:val="29333C"/>
          <w:sz w:val="16"/>
          <w:szCs w:val="16"/>
        </w:rPr>
      </w:pPr>
    </w:p>
    <w:p w14:paraId="706D626D"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r w:rsidRPr="008A78B3">
        <w:rPr>
          <w:rFonts w:ascii="Arial" w:hAnsi="Arial" w:cs="Arial"/>
          <w:color w:val="29333C"/>
          <w:sz w:val="16"/>
          <w:szCs w:val="16"/>
        </w:rPr>
        <w:t>Услуги операционной</w:t>
      </w:r>
    </w:p>
    <w:p w14:paraId="2F65D0A2"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r w:rsidRPr="008A78B3">
        <w:rPr>
          <w:rFonts w:ascii="Arial" w:hAnsi="Arial" w:cs="Arial"/>
          <w:color w:val="29333C"/>
          <w:sz w:val="16"/>
          <w:szCs w:val="16"/>
        </w:rPr>
        <w:t>Экстренная и медицинская помощь</w:t>
      </w:r>
    </w:p>
    <w:p w14:paraId="70019304"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r w:rsidRPr="008A78B3">
        <w:rPr>
          <w:rFonts w:ascii="Arial" w:hAnsi="Arial" w:cs="Arial"/>
          <w:color w:val="29333C"/>
          <w:sz w:val="16"/>
          <w:szCs w:val="16"/>
        </w:rPr>
        <w:t>Аптечные Услуги</w:t>
      </w:r>
    </w:p>
    <w:p w14:paraId="0771FB31"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r w:rsidRPr="008A78B3">
        <w:rPr>
          <w:rFonts w:ascii="Arial" w:hAnsi="Arial" w:cs="Arial"/>
          <w:color w:val="29333C"/>
          <w:sz w:val="16"/>
          <w:szCs w:val="16"/>
        </w:rPr>
        <w:t>Гигиена и безопасность труда</w:t>
      </w:r>
    </w:p>
    <w:p w14:paraId="3ABE284B"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proofErr w:type="gramStart"/>
      <w:r w:rsidRPr="008A78B3">
        <w:rPr>
          <w:rFonts w:ascii="Arial" w:hAnsi="Arial" w:cs="Arial"/>
          <w:color w:val="29333C"/>
          <w:sz w:val="16"/>
          <w:szCs w:val="16"/>
        </w:rPr>
        <w:t>аудиометрия</w:t>
      </w:r>
      <w:proofErr w:type="gramEnd"/>
    </w:p>
    <w:p w14:paraId="2C1CA681"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r w:rsidRPr="008A78B3">
        <w:rPr>
          <w:rFonts w:ascii="Arial" w:hAnsi="Arial" w:cs="Arial"/>
          <w:color w:val="29333C"/>
          <w:sz w:val="16"/>
          <w:szCs w:val="16"/>
        </w:rPr>
        <w:t>Opticianry</w:t>
      </w:r>
    </w:p>
    <w:p w14:paraId="622C73DC"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proofErr w:type="gramStart"/>
      <w:r w:rsidRPr="008A78B3">
        <w:rPr>
          <w:rFonts w:ascii="Arial" w:hAnsi="Arial" w:cs="Arial"/>
          <w:color w:val="29333C"/>
          <w:sz w:val="16"/>
          <w:szCs w:val="16"/>
        </w:rPr>
        <w:t>радиотерапия</w:t>
      </w:r>
      <w:proofErr w:type="gramEnd"/>
    </w:p>
    <w:p w14:paraId="5E65A652"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r w:rsidRPr="008A78B3">
        <w:rPr>
          <w:rFonts w:ascii="Arial" w:hAnsi="Arial" w:cs="Arial"/>
          <w:color w:val="29333C"/>
          <w:sz w:val="16"/>
          <w:szCs w:val="16"/>
        </w:rPr>
        <w:t>Уход за пожилыми людьми</w:t>
      </w:r>
    </w:p>
    <w:p w14:paraId="7CAA8B1A"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r w:rsidRPr="008A78B3">
        <w:rPr>
          <w:rFonts w:ascii="Arial" w:hAnsi="Arial" w:cs="Arial"/>
          <w:color w:val="29333C"/>
          <w:sz w:val="16"/>
          <w:szCs w:val="16"/>
        </w:rPr>
        <w:lastRenderedPageBreak/>
        <w:t>Стоматологическая помощь</w:t>
      </w:r>
    </w:p>
    <w:p w14:paraId="35A75331"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proofErr w:type="gramStart"/>
      <w:r w:rsidRPr="008A78B3">
        <w:rPr>
          <w:rFonts w:ascii="Arial" w:hAnsi="Arial" w:cs="Arial"/>
          <w:color w:val="29333C"/>
          <w:sz w:val="16"/>
          <w:szCs w:val="16"/>
        </w:rPr>
        <w:t>обезболивание</w:t>
      </w:r>
      <w:proofErr w:type="gramEnd"/>
    </w:p>
    <w:p w14:paraId="6F2F4442"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r w:rsidRPr="008A78B3">
        <w:rPr>
          <w:rFonts w:ascii="Arial" w:hAnsi="Arial" w:cs="Arial"/>
          <w:color w:val="29333C"/>
          <w:sz w:val="16"/>
          <w:szCs w:val="16"/>
        </w:rPr>
        <w:t>Технология зубного протезирования</w:t>
      </w:r>
    </w:p>
    <w:p w14:paraId="035A806E"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r w:rsidRPr="008A78B3">
        <w:rPr>
          <w:rFonts w:ascii="Arial" w:hAnsi="Arial" w:cs="Arial"/>
          <w:color w:val="29333C"/>
          <w:sz w:val="16"/>
          <w:szCs w:val="16"/>
        </w:rPr>
        <w:t>Диализ</w:t>
      </w:r>
    </w:p>
    <w:p w14:paraId="41FDB787"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r w:rsidRPr="008A78B3">
        <w:rPr>
          <w:rFonts w:ascii="Arial" w:hAnsi="Arial" w:cs="Arial"/>
          <w:color w:val="29333C"/>
          <w:sz w:val="16"/>
          <w:szCs w:val="16"/>
        </w:rPr>
        <w:t>Electroneurophysiology</w:t>
      </w:r>
    </w:p>
    <w:p w14:paraId="3D769F65"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r w:rsidRPr="008A78B3">
        <w:rPr>
          <w:rFonts w:ascii="Arial" w:hAnsi="Arial" w:cs="Arial"/>
          <w:color w:val="29333C"/>
          <w:sz w:val="16"/>
          <w:szCs w:val="16"/>
        </w:rPr>
        <w:t>Медицинские Лабораторные Методы</w:t>
      </w:r>
    </w:p>
    <w:p w14:paraId="0ACDA802" w14:textId="77777777" w:rsidR="008A78B3" w:rsidRPr="008A78B3" w:rsidRDefault="008A78B3" w:rsidP="008A78B3">
      <w:pPr>
        <w:shd w:val="clear" w:color="auto" w:fill="FFFFFF"/>
        <w:spacing w:after="180" w:line="255" w:lineRule="atLeast"/>
        <w:jc w:val="center"/>
        <w:rPr>
          <w:rFonts w:ascii="Arial" w:hAnsi="Arial" w:cs="Arial"/>
          <w:color w:val="29333C"/>
          <w:sz w:val="16"/>
          <w:szCs w:val="16"/>
        </w:rPr>
      </w:pPr>
      <w:r w:rsidRPr="008A78B3">
        <w:rPr>
          <w:rFonts w:ascii="Arial" w:hAnsi="Arial" w:cs="Arial"/>
          <w:color w:val="29333C"/>
          <w:sz w:val="16"/>
          <w:szCs w:val="16"/>
        </w:rPr>
        <w:t>Методы медицинской визуализации</w:t>
      </w:r>
    </w:p>
    <w:p w14:paraId="1F27DC3E" w14:textId="0EB2FEB1" w:rsidR="008A78B3" w:rsidRDefault="008A78B3" w:rsidP="008A78B3">
      <w:pPr>
        <w:shd w:val="clear" w:color="auto" w:fill="FFFFFF"/>
        <w:spacing w:after="180" w:line="255" w:lineRule="atLeast"/>
        <w:jc w:val="center"/>
        <w:rPr>
          <w:rFonts w:ascii="Arial" w:hAnsi="Arial" w:cs="Arial"/>
          <w:color w:val="29333C"/>
          <w:sz w:val="16"/>
          <w:szCs w:val="16"/>
        </w:rPr>
      </w:pPr>
      <w:r w:rsidRPr="008A78B3">
        <w:rPr>
          <w:rFonts w:ascii="Arial" w:hAnsi="Arial" w:cs="Arial"/>
          <w:color w:val="29333C"/>
          <w:sz w:val="16"/>
          <w:szCs w:val="16"/>
        </w:rPr>
        <w:t>Медицинская документация и секретерия</w:t>
      </w:r>
    </w:p>
    <w:p w14:paraId="646CD6FB" w14:textId="3E80486E" w:rsidR="008A78B3" w:rsidRDefault="008A78B3" w:rsidP="00F004DE">
      <w:pPr>
        <w:shd w:val="clear" w:color="auto" w:fill="FFFFFF"/>
        <w:spacing w:after="180" w:line="255" w:lineRule="atLeast"/>
        <w:jc w:val="center"/>
      </w:pPr>
    </w:p>
    <w:p w14:paraId="5A67775B" w14:textId="4E5ABE44" w:rsidR="008A78B3" w:rsidRDefault="008A78B3" w:rsidP="00F004DE">
      <w:pPr>
        <w:shd w:val="clear" w:color="auto" w:fill="FFFFFF"/>
        <w:spacing w:after="180" w:line="255" w:lineRule="atLeast"/>
        <w:jc w:val="center"/>
      </w:pPr>
    </w:p>
    <w:p w14:paraId="0A42193D" w14:textId="24CEE72B" w:rsidR="008A78B3" w:rsidRDefault="008A78B3" w:rsidP="00F004DE">
      <w:pPr>
        <w:shd w:val="clear" w:color="auto" w:fill="FFFFFF"/>
        <w:spacing w:after="180" w:line="255" w:lineRule="atLeast"/>
        <w:jc w:val="center"/>
      </w:pPr>
    </w:p>
    <w:p w14:paraId="30872454" w14:textId="4B897DD6" w:rsidR="008A78B3" w:rsidRDefault="008A78B3" w:rsidP="00F004DE">
      <w:pPr>
        <w:shd w:val="clear" w:color="auto" w:fill="FFFFFF"/>
        <w:spacing w:after="180" w:line="255" w:lineRule="atLeast"/>
        <w:jc w:val="center"/>
      </w:pPr>
    </w:p>
    <w:p w14:paraId="74AD53FB" w14:textId="387BAAD6" w:rsidR="008A78B3" w:rsidRDefault="008A78B3" w:rsidP="00F004DE">
      <w:pPr>
        <w:shd w:val="clear" w:color="auto" w:fill="FFFFFF"/>
        <w:spacing w:after="180" w:line="255" w:lineRule="atLeast"/>
        <w:jc w:val="center"/>
      </w:pPr>
    </w:p>
    <w:p w14:paraId="7B55A7E2" w14:textId="201688A2" w:rsidR="008A78B3" w:rsidRDefault="008A78B3" w:rsidP="00F004DE">
      <w:pPr>
        <w:shd w:val="clear" w:color="auto" w:fill="FFFFFF"/>
        <w:spacing w:after="180" w:line="255" w:lineRule="atLeast"/>
        <w:jc w:val="center"/>
      </w:pPr>
    </w:p>
    <w:p w14:paraId="090A3426" w14:textId="77777777" w:rsidR="008A78B3" w:rsidRDefault="008A78B3" w:rsidP="008A78B3">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Turkish Music</w:t>
      </w:r>
    </w:p>
    <w:p w14:paraId="1B846853" w14:textId="5F80155D" w:rsidR="008A78B3" w:rsidRDefault="008A78B3" w:rsidP="008A78B3">
      <w:pPr>
        <w:shd w:val="clear" w:color="auto" w:fill="FFFFFF"/>
        <w:spacing w:after="180" w:line="255" w:lineRule="atLeast"/>
        <w:jc w:val="center"/>
        <w:rPr>
          <w:rFonts w:ascii="Arial" w:hAnsi="Arial" w:cs="Arial"/>
          <w:color w:val="29333C"/>
          <w:sz w:val="18"/>
          <w:szCs w:val="18"/>
          <w:shd w:val="clear" w:color="auto" w:fill="FFFFFF"/>
        </w:rPr>
      </w:pPr>
      <w:r>
        <w:rPr>
          <w:rFonts w:ascii="Arial" w:hAnsi="Arial" w:cs="Arial"/>
          <w:color w:val="29333C"/>
          <w:sz w:val="18"/>
          <w:szCs w:val="18"/>
          <w:shd w:val="clear" w:color="auto" w:fill="FFFFFF"/>
        </w:rPr>
        <w:t>There is a need for artists and scientists who are researchers, inquisitors, creative people in the field of Turkish music, who have a strong theoretical background, who are competent in the field of art, who can contribute to the field of art in country and world culture.</w:t>
      </w:r>
      <w:r>
        <w:rPr>
          <w:rFonts w:ascii="Arial" w:hAnsi="Arial" w:cs="Arial"/>
          <w:color w:val="29333C"/>
          <w:sz w:val="18"/>
          <w:szCs w:val="18"/>
        </w:rPr>
        <w:br/>
      </w:r>
      <w:r>
        <w:rPr>
          <w:rFonts w:ascii="Arial" w:hAnsi="Arial" w:cs="Arial"/>
          <w:color w:val="29333C"/>
          <w:sz w:val="18"/>
          <w:szCs w:val="18"/>
        </w:rPr>
        <w:br/>
      </w:r>
      <w:r>
        <w:rPr>
          <w:rFonts w:ascii="Arial" w:hAnsi="Arial" w:cs="Arial"/>
          <w:color w:val="29333C"/>
          <w:sz w:val="18"/>
          <w:szCs w:val="18"/>
          <w:shd w:val="clear" w:color="auto" w:fill="FFFFFF"/>
        </w:rPr>
        <w:t>Our target as Turkish Music Masterpiece Branch is to train the required staff and to support this field by launching the 4 year undergraduate education which is still limited in our country, within the Faculty of Fine Arts Design and Architecture of Istanbul Medipol University.</w:t>
      </w:r>
    </w:p>
    <w:p w14:paraId="4FC06BE6" w14:textId="23F82B9A" w:rsidR="008A78B3" w:rsidRDefault="008A78B3" w:rsidP="008A78B3">
      <w:pPr>
        <w:shd w:val="clear" w:color="auto" w:fill="FFFFFF"/>
        <w:spacing w:after="180" w:line="255" w:lineRule="atLeast"/>
        <w:jc w:val="center"/>
      </w:pPr>
    </w:p>
    <w:p w14:paraId="02AD6CA5" w14:textId="522DA42C" w:rsidR="008A78B3" w:rsidRDefault="008A78B3" w:rsidP="008A78B3">
      <w:pPr>
        <w:shd w:val="clear" w:color="auto" w:fill="FFFFFF"/>
        <w:spacing w:after="180" w:line="255" w:lineRule="atLeast"/>
        <w:jc w:val="center"/>
      </w:pPr>
    </w:p>
    <w:p w14:paraId="31D6292A" w14:textId="77777777" w:rsidR="002B1B93" w:rsidRDefault="002B1B93" w:rsidP="008A78B3">
      <w:pPr>
        <w:shd w:val="clear" w:color="auto" w:fill="FFFFFF"/>
        <w:spacing w:after="180" w:line="255" w:lineRule="atLeast"/>
        <w:jc w:val="center"/>
      </w:pPr>
    </w:p>
    <w:p w14:paraId="18AFA3A4" w14:textId="77777777" w:rsidR="002B1B93" w:rsidRDefault="002B1B93" w:rsidP="008A78B3">
      <w:pPr>
        <w:shd w:val="clear" w:color="auto" w:fill="FFFFFF"/>
        <w:spacing w:after="180" w:line="255" w:lineRule="atLeast"/>
        <w:jc w:val="center"/>
      </w:pPr>
    </w:p>
    <w:p w14:paraId="2DCB8972" w14:textId="77777777" w:rsidR="002B1B93" w:rsidRDefault="002B1B93" w:rsidP="008A78B3">
      <w:pPr>
        <w:shd w:val="clear" w:color="auto" w:fill="FFFFFF"/>
        <w:spacing w:after="180" w:line="255" w:lineRule="atLeast"/>
        <w:jc w:val="center"/>
      </w:pPr>
    </w:p>
    <w:p w14:paraId="528CDF84" w14:textId="77777777" w:rsidR="002B1B93" w:rsidRDefault="002B1B93" w:rsidP="008A78B3">
      <w:pPr>
        <w:shd w:val="clear" w:color="auto" w:fill="FFFFFF"/>
        <w:spacing w:after="180" w:line="255" w:lineRule="atLeast"/>
        <w:jc w:val="center"/>
      </w:pPr>
    </w:p>
    <w:p w14:paraId="7E976385" w14:textId="77777777" w:rsidR="002B1B93" w:rsidRDefault="002B1B93" w:rsidP="008A78B3">
      <w:pPr>
        <w:shd w:val="clear" w:color="auto" w:fill="FFFFFF"/>
        <w:spacing w:after="180" w:line="255" w:lineRule="atLeast"/>
        <w:jc w:val="center"/>
      </w:pPr>
    </w:p>
    <w:p w14:paraId="5DAC7C0C" w14:textId="01679A4E" w:rsidR="008A78B3" w:rsidRDefault="008A78B3" w:rsidP="008A78B3">
      <w:pPr>
        <w:shd w:val="clear" w:color="auto" w:fill="FFFFFF"/>
        <w:spacing w:after="180" w:line="255" w:lineRule="atLeast"/>
        <w:jc w:val="center"/>
      </w:pPr>
      <w:r>
        <w:t>Турецкая музыка</w:t>
      </w:r>
    </w:p>
    <w:p w14:paraId="3D1FC621" w14:textId="77777777" w:rsidR="008A78B3" w:rsidRDefault="008A78B3" w:rsidP="008A78B3">
      <w:pPr>
        <w:shd w:val="clear" w:color="auto" w:fill="FFFFFF"/>
        <w:spacing w:after="180" w:line="255" w:lineRule="atLeast"/>
        <w:jc w:val="center"/>
      </w:pPr>
      <w:r>
        <w:t>Существует потребность в художниках и ученых, которые являются исследователями, инквизиторами, творческими людьми в области турецкой музыки, которые имеют глубокие теоретические знания, компетентны в области искусства, которые могут внести свой вклад в области искусства в стране и мировая культура.</w:t>
      </w:r>
    </w:p>
    <w:p w14:paraId="0700BDCD" w14:textId="77777777" w:rsidR="008A78B3" w:rsidRDefault="008A78B3" w:rsidP="008A78B3">
      <w:pPr>
        <w:shd w:val="clear" w:color="auto" w:fill="FFFFFF"/>
        <w:spacing w:after="180" w:line="255" w:lineRule="atLeast"/>
        <w:jc w:val="center"/>
      </w:pPr>
    </w:p>
    <w:p w14:paraId="3C000899" w14:textId="58570B01" w:rsidR="008A78B3" w:rsidRDefault="008A78B3" w:rsidP="008A78B3">
      <w:pPr>
        <w:shd w:val="clear" w:color="auto" w:fill="FFFFFF"/>
        <w:spacing w:after="180" w:line="255" w:lineRule="atLeast"/>
        <w:jc w:val="center"/>
      </w:pPr>
      <w:r>
        <w:t xml:space="preserve">Наша цель как Турецкого музыкального шедеврского </w:t>
      </w:r>
      <w:proofErr w:type="gramStart"/>
      <w:r>
        <w:t>отделения -</w:t>
      </w:r>
      <w:proofErr w:type="gramEnd"/>
      <w:r>
        <w:t xml:space="preserve"> подготовить необходимый персонал и поддержать эту область, запустив 4-летнее обучение в бакалавриате, которое все еще ограничено в нашей стране, на факультете дизайна изобразительных искусств и архитектуры Стамбульского университета Medipol.</w:t>
      </w:r>
    </w:p>
    <w:p w14:paraId="1E4E0DAA" w14:textId="336F069B" w:rsidR="00A203D6" w:rsidRDefault="00A203D6" w:rsidP="008A78B3">
      <w:pPr>
        <w:shd w:val="clear" w:color="auto" w:fill="FFFFFF"/>
        <w:spacing w:after="180" w:line="255" w:lineRule="atLeast"/>
        <w:jc w:val="center"/>
      </w:pPr>
    </w:p>
    <w:p w14:paraId="455D259A" w14:textId="21784EC0" w:rsidR="00A203D6" w:rsidRDefault="00A203D6" w:rsidP="008A78B3">
      <w:pPr>
        <w:shd w:val="clear" w:color="auto" w:fill="FFFFFF"/>
        <w:spacing w:after="180" w:line="255" w:lineRule="atLeast"/>
        <w:jc w:val="center"/>
      </w:pPr>
    </w:p>
    <w:p w14:paraId="1F71F25F" w14:textId="716BD916" w:rsidR="00A203D6" w:rsidRDefault="00A203D6" w:rsidP="008A78B3">
      <w:pPr>
        <w:shd w:val="clear" w:color="auto" w:fill="FFFFFF"/>
        <w:spacing w:after="180" w:line="255" w:lineRule="atLeast"/>
        <w:jc w:val="center"/>
      </w:pPr>
    </w:p>
    <w:p w14:paraId="5AF4B012" w14:textId="77777777" w:rsidR="00A203D6" w:rsidRDefault="00A203D6" w:rsidP="00A203D6">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Psychology</w:t>
      </w:r>
    </w:p>
    <w:p w14:paraId="78137B07" w14:textId="77777777" w:rsidR="00A203D6" w:rsidRDefault="00A203D6" w:rsidP="00A203D6">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Psychology is a discipline examining many topics related to human emotions such as fear, love, hate and human behaviours such as murder and heroism and also cognitive processes such as language and creativity. It also investigates the relationship between all these and human body and brain using scientific methods via very creative and interesting ways.</w:t>
      </w:r>
      <w:r>
        <w:rPr>
          <w:rFonts w:ascii="Arial" w:hAnsi="Arial" w:cs="Arial"/>
          <w:color w:val="29333C"/>
          <w:sz w:val="20"/>
          <w:szCs w:val="20"/>
        </w:rPr>
        <w:br/>
      </w:r>
      <w:r>
        <w:rPr>
          <w:rFonts w:ascii="Arial" w:hAnsi="Arial" w:cs="Arial"/>
          <w:color w:val="29333C"/>
          <w:sz w:val="20"/>
          <w:szCs w:val="20"/>
        </w:rPr>
        <w:br/>
        <w:t>The behaviour researchers use scientific methods in their studies. They use a bio-psycho-sociocultural perspective to study human problems. There are many applied areas in psychology such as clinical psychology, school psychology, health psychology, and industrial and organizational psychology. By holding of any graduate degree in different subareas in psychology, they become a specialist.</w:t>
      </w:r>
    </w:p>
    <w:p w14:paraId="1E63A93E" w14:textId="77777777" w:rsidR="00A203D6" w:rsidRDefault="00A203D6" w:rsidP="00A203D6">
      <w:pPr>
        <w:rPr>
          <w:rFonts w:ascii="Times New Roman" w:hAnsi="Times New Roman" w:cs="Times New Roman"/>
          <w:sz w:val="24"/>
          <w:szCs w:val="24"/>
        </w:rPr>
      </w:pPr>
      <w:r>
        <w:rPr>
          <w:rFonts w:ascii="Arial" w:hAnsi="Arial" w:cs="Arial"/>
          <w:color w:val="29333C"/>
          <w:sz w:val="18"/>
          <w:szCs w:val="18"/>
        </w:rPr>
        <w:br/>
      </w:r>
    </w:p>
    <w:p w14:paraId="70606000" w14:textId="77777777" w:rsidR="00A203D6" w:rsidRDefault="00A203D6" w:rsidP="00A203D6">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Psychology, as a rapidly growing field, requires training programs that are well prepared to keep up with this dynamism. Guided with this insight, each academician in our undergraduate program closely follows the developments in their field of interest, actively conducts studies and has a keen motivation in collaborating with and teaching to students what the field of psychology has to offer.</w:t>
      </w:r>
    </w:p>
    <w:p w14:paraId="3C4FCDD8" w14:textId="77777777" w:rsidR="00A203D6" w:rsidRDefault="00A203D6" w:rsidP="00A203D6">
      <w:pPr>
        <w:rPr>
          <w:rFonts w:ascii="Times New Roman" w:hAnsi="Times New Roman" w:cs="Times New Roman"/>
          <w:sz w:val="24"/>
          <w:szCs w:val="24"/>
        </w:rPr>
      </w:pPr>
      <w:r>
        <w:rPr>
          <w:rFonts w:ascii="Arial" w:hAnsi="Arial" w:cs="Arial"/>
          <w:color w:val="29333C"/>
          <w:sz w:val="18"/>
          <w:szCs w:val="18"/>
          <w:shd w:val="clear" w:color="auto" w:fill="FFFFFF"/>
        </w:rPr>
        <w:t>Students who have completed a course of study in the field of psychology are awarded the degree of the Bachelor of Arts in Psychology (BA). Our department carries two different psychology programs, one taught in English and the other in Turkish.</w:t>
      </w:r>
    </w:p>
    <w:p w14:paraId="5C98BC65" w14:textId="77777777" w:rsidR="00A203D6" w:rsidRDefault="00A203D6" w:rsidP="00A203D6">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 </w:t>
      </w:r>
    </w:p>
    <w:p w14:paraId="5F873ACA" w14:textId="77777777" w:rsidR="002B1B93" w:rsidRDefault="002B1B93" w:rsidP="002B1B93">
      <w:pPr>
        <w:shd w:val="clear" w:color="auto" w:fill="FFFFFF"/>
        <w:spacing w:after="180" w:line="255" w:lineRule="atLeast"/>
        <w:jc w:val="center"/>
      </w:pPr>
    </w:p>
    <w:p w14:paraId="01041F18" w14:textId="77777777" w:rsidR="002B1B93" w:rsidRDefault="002B1B93" w:rsidP="002B1B93">
      <w:pPr>
        <w:shd w:val="clear" w:color="auto" w:fill="FFFFFF"/>
        <w:spacing w:after="180" w:line="255" w:lineRule="atLeast"/>
        <w:jc w:val="center"/>
      </w:pPr>
    </w:p>
    <w:p w14:paraId="529B2C05" w14:textId="77777777" w:rsidR="002B1B93" w:rsidRDefault="002B1B93" w:rsidP="002B1B93">
      <w:pPr>
        <w:shd w:val="clear" w:color="auto" w:fill="FFFFFF"/>
        <w:spacing w:after="180" w:line="255" w:lineRule="atLeast"/>
        <w:jc w:val="center"/>
      </w:pPr>
    </w:p>
    <w:p w14:paraId="32A1154B" w14:textId="77777777" w:rsidR="002B1B93" w:rsidRDefault="002B1B93" w:rsidP="002B1B93">
      <w:pPr>
        <w:shd w:val="clear" w:color="auto" w:fill="FFFFFF"/>
        <w:spacing w:after="180" w:line="255" w:lineRule="atLeast"/>
        <w:jc w:val="center"/>
      </w:pPr>
    </w:p>
    <w:p w14:paraId="3CED22B3" w14:textId="25F49266" w:rsidR="002B1B93" w:rsidRDefault="002B1B93" w:rsidP="002B1B93">
      <w:pPr>
        <w:shd w:val="clear" w:color="auto" w:fill="FFFFFF"/>
        <w:spacing w:after="180" w:line="255" w:lineRule="atLeast"/>
        <w:jc w:val="center"/>
      </w:pPr>
      <w:r>
        <w:t>Психология</w:t>
      </w:r>
    </w:p>
    <w:p w14:paraId="7058FBB3" w14:textId="77777777" w:rsidR="002B1B93" w:rsidRDefault="002B1B93" w:rsidP="002B1B93">
      <w:pPr>
        <w:shd w:val="clear" w:color="auto" w:fill="FFFFFF"/>
        <w:spacing w:after="180" w:line="255" w:lineRule="atLeast"/>
        <w:jc w:val="center"/>
      </w:pPr>
      <w:proofErr w:type="gramStart"/>
      <w:r>
        <w:t>Психология -</w:t>
      </w:r>
      <w:proofErr w:type="gramEnd"/>
      <w:r>
        <w:t xml:space="preserve"> это дисциплина, исследующая многие темы, связанные с человеческими эмоциями, такими как страх, любовь, ненависть, и поведение человека, такое как убийство и героизм, а также когнитивные процессы, такие как язык и творчество. Это также исследует отношения между всем этим и человеческим телом и мозгом, используя научные методы очень творческими и интересными способами.</w:t>
      </w:r>
    </w:p>
    <w:p w14:paraId="20BCF798" w14:textId="77777777" w:rsidR="002B1B93" w:rsidRDefault="002B1B93" w:rsidP="002B1B93">
      <w:pPr>
        <w:shd w:val="clear" w:color="auto" w:fill="FFFFFF"/>
        <w:spacing w:after="180" w:line="255" w:lineRule="atLeast"/>
        <w:jc w:val="center"/>
      </w:pPr>
    </w:p>
    <w:p w14:paraId="0C73358C" w14:textId="77777777" w:rsidR="002B1B93" w:rsidRDefault="002B1B93" w:rsidP="002B1B93">
      <w:pPr>
        <w:shd w:val="clear" w:color="auto" w:fill="FFFFFF"/>
        <w:spacing w:after="180" w:line="255" w:lineRule="atLeast"/>
        <w:jc w:val="center"/>
      </w:pPr>
      <w:r>
        <w:lastRenderedPageBreak/>
        <w:t>Исследователи поведения используют научные методы в своих исследованиях. Они используют биопсихосоциокультурную перспективу для изучения человеческих проблем. Есть много прикладных областей в психологии, таких как клиническая психология, школьная психология, психология здоровья, а также производственная и организационная психология. Имея любую дипломную степень в разных областях психологии, они становятся специалистами.</w:t>
      </w:r>
    </w:p>
    <w:p w14:paraId="3AD9FF98" w14:textId="77777777" w:rsidR="002B1B93" w:rsidRDefault="002B1B93" w:rsidP="002B1B93">
      <w:pPr>
        <w:shd w:val="clear" w:color="auto" w:fill="FFFFFF"/>
        <w:spacing w:after="180" w:line="255" w:lineRule="atLeast"/>
        <w:jc w:val="center"/>
      </w:pPr>
    </w:p>
    <w:p w14:paraId="582F4BD9" w14:textId="77777777" w:rsidR="002B1B93" w:rsidRDefault="002B1B93" w:rsidP="002B1B93">
      <w:pPr>
        <w:shd w:val="clear" w:color="auto" w:fill="FFFFFF"/>
        <w:spacing w:after="180" w:line="255" w:lineRule="atLeast"/>
        <w:jc w:val="center"/>
      </w:pPr>
    </w:p>
    <w:p w14:paraId="297DB7AC" w14:textId="77777777" w:rsidR="002B1B93" w:rsidRDefault="002B1B93" w:rsidP="002B1B93">
      <w:pPr>
        <w:shd w:val="clear" w:color="auto" w:fill="FFFFFF"/>
        <w:spacing w:after="180" w:line="255" w:lineRule="atLeast"/>
        <w:jc w:val="center"/>
      </w:pPr>
      <w:r>
        <w:t>Психология, как быстро растущая область, требует программ обучения, которые хорошо подготовлены, чтобы не отставать от этого динамизма. Руководствуясь этим пониманием, каждый академик в нашей программе бакалавриата внимательно следит за развитием событий в своей области, активно проводит исследования и имеет острую мотивацию в сотрудничестве и обучении студентов тому, что может предложить область психологии.</w:t>
      </w:r>
    </w:p>
    <w:p w14:paraId="56FC1447" w14:textId="77777777" w:rsidR="002B1B93" w:rsidRDefault="002B1B93" w:rsidP="002B1B93">
      <w:pPr>
        <w:shd w:val="clear" w:color="auto" w:fill="FFFFFF"/>
        <w:spacing w:after="180" w:line="255" w:lineRule="atLeast"/>
        <w:jc w:val="center"/>
      </w:pPr>
    </w:p>
    <w:p w14:paraId="51741222" w14:textId="68BAA799" w:rsidR="00A203D6" w:rsidRDefault="002B1B93" w:rsidP="002B1B93">
      <w:pPr>
        <w:shd w:val="clear" w:color="auto" w:fill="FFFFFF"/>
        <w:spacing w:after="180" w:line="255" w:lineRule="atLeast"/>
        <w:jc w:val="center"/>
      </w:pPr>
      <w:r>
        <w:t>Студентам, прошедшим курс обучения в области психологии, присуждается степень бакалавра гуманитарных наук по психологии (BA). На нашем факультете работают две разные психологические программы: одна преподается на английском, а другая на турецком.</w:t>
      </w:r>
    </w:p>
    <w:p w14:paraId="5BBC921D" w14:textId="6C3E5433" w:rsidR="002B1B93" w:rsidRDefault="002B1B93" w:rsidP="002B1B93">
      <w:pPr>
        <w:shd w:val="clear" w:color="auto" w:fill="FFFFFF"/>
        <w:spacing w:after="180" w:line="255" w:lineRule="atLeast"/>
        <w:jc w:val="center"/>
      </w:pPr>
    </w:p>
    <w:p w14:paraId="2E31176C" w14:textId="2C5C5D7B" w:rsidR="002B1B93" w:rsidRDefault="002B1B93" w:rsidP="002B1B93">
      <w:pPr>
        <w:shd w:val="clear" w:color="auto" w:fill="FFFFFF"/>
        <w:spacing w:after="180" w:line="255" w:lineRule="atLeast"/>
        <w:jc w:val="center"/>
      </w:pPr>
    </w:p>
    <w:p w14:paraId="49007CC6" w14:textId="77777777" w:rsidR="00FF0F6C" w:rsidRDefault="00FF0F6C" w:rsidP="00FF0F6C">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Electrical And Electronics Engineering</w:t>
      </w:r>
    </w:p>
    <w:p w14:paraId="32BFA301" w14:textId="77777777" w:rsidR="00FF0F6C" w:rsidRDefault="00FF0F6C" w:rsidP="00FF0F6C">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The Department of Electrical and Electronics Engineering at Istanbul Medipol University was established in 2014. Our department provides individual oriented education with few selected students, aiming to have graduates with fully equipped, aware of the importance of life-long learning and open to improvement, through an education program that emphasizes hands-on learning, involves undergraduate students in research projects, and promoting creativity. Our department, with its a growing number of experienced and dynamic faculty members, is aiming to be a leader in both research and education. Our faculty members and graduates contribute to the development of science and technology and address the needs of our country through collaboration with national and international industry, state agencies, and research labs</w:t>
      </w:r>
    </w:p>
    <w:p w14:paraId="16424837" w14:textId="77777777" w:rsidR="00FF0F6C" w:rsidRDefault="00FF0F6C" w:rsidP="00FF0F6C">
      <w:pPr>
        <w:shd w:val="clear" w:color="auto" w:fill="FFFFFF"/>
        <w:spacing w:after="180" w:line="255" w:lineRule="atLeast"/>
        <w:jc w:val="center"/>
      </w:pPr>
      <w:r>
        <w:t>Электротехника и электроника</w:t>
      </w:r>
    </w:p>
    <w:p w14:paraId="6E7B09F4" w14:textId="2FDD61BA" w:rsidR="002B1B93" w:rsidRDefault="00FF0F6C" w:rsidP="00FF0F6C">
      <w:pPr>
        <w:shd w:val="clear" w:color="auto" w:fill="FFFFFF"/>
        <w:spacing w:after="180" w:line="255" w:lineRule="atLeast"/>
        <w:jc w:val="center"/>
      </w:pPr>
      <w:r>
        <w:t>Кафедра электротехники и электроники в Стамбульском университете Medipol была основана в 2014 году. Наша кафедра обеспечивает индивидуальное ориентированное обучение с несколькими отобранными студентами, стремясь иметь выпускников с полным оснащением, осознающих важность обучения в течение всей жизни и открытых для совершенствования через образовательная программа, которая подчеркивает практическое обучение, вовлекает студентов в исследовательские проекты и способствует творчеству. Наша кафедра с растущим числом опытных и динамичных преподавателей стремится стать лидером в области исследований и образования. Наши преподаватели и выпускники вносят вклад в развитие науки и техники и удовлетворяют потребности нашей страны посредством сотрудничества с национальными и международными промышленными предприятиями, государственными учреждениями и исследовательскими лабораториями.</w:t>
      </w:r>
    </w:p>
    <w:p w14:paraId="5AFAEF5D" w14:textId="67BDB7F9" w:rsidR="00FF0F6C" w:rsidRDefault="00FF0F6C" w:rsidP="00FF0F6C">
      <w:pPr>
        <w:shd w:val="clear" w:color="auto" w:fill="FFFFFF"/>
        <w:spacing w:after="180" w:line="255" w:lineRule="atLeast"/>
        <w:jc w:val="center"/>
      </w:pPr>
    </w:p>
    <w:p w14:paraId="231DBBF3" w14:textId="77777777" w:rsidR="00FF0F6C" w:rsidRDefault="00FF0F6C" w:rsidP="00FF0F6C">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lastRenderedPageBreak/>
        <w:t>Biomedical Engineering</w:t>
      </w:r>
    </w:p>
    <w:p w14:paraId="46C01871" w14:textId="77777777" w:rsidR="00FF0F6C" w:rsidRDefault="00FF0F6C" w:rsidP="00FF0F6C">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İstanbul Medipol University, Department of Biomedical Engineering has been established in 2014. The students, who successfully graduate from the 4-years bachelor's degree program of the department, are entitled Biomedical Engineers. Each year the department accepts 20 students with full scholarship. The education language is English, where language preparation class is mandatory. However, those who can prove their efficiency in English, can directly start with the regular program.</w:t>
      </w:r>
      <w:r>
        <w:rPr>
          <w:rFonts w:ascii="Arial" w:hAnsi="Arial" w:cs="Arial"/>
          <w:color w:val="29333C"/>
          <w:sz w:val="20"/>
          <w:szCs w:val="20"/>
        </w:rPr>
        <w:br/>
      </w:r>
      <w:r>
        <w:rPr>
          <w:rFonts w:ascii="Arial" w:hAnsi="Arial" w:cs="Arial"/>
          <w:color w:val="29333C"/>
          <w:sz w:val="20"/>
          <w:szCs w:val="20"/>
        </w:rPr>
        <w:br/>
        <w:t>The faculties of the department all have deep international experience gained by spending long years in research and education abroad.</w:t>
      </w:r>
      <w:r>
        <w:rPr>
          <w:rFonts w:ascii="Arial" w:hAnsi="Arial" w:cs="Arial"/>
          <w:color w:val="29333C"/>
          <w:sz w:val="20"/>
          <w:szCs w:val="20"/>
        </w:rPr>
        <w:br/>
      </w:r>
      <w:r>
        <w:rPr>
          <w:rFonts w:ascii="Arial" w:hAnsi="Arial" w:cs="Arial"/>
          <w:color w:val="29333C"/>
          <w:sz w:val="20"/>
          <w:szCs w:val="20"/>
        </w:rPr>
        <w:br/>
        <w:t>Besides technical courses, students are also offered additional electives such as “Technology, Society, and Professional Development” and “Innovation and Entrepreneurship”, to excel in the social responsibilities and personal career development. In concordance with the philosophy of the department paying special attention to industry-academia partnership, several distinguished internship opportunities both in local and international companies are provided</w:t>
      </w:r>
    </w:p>
    <w:p w14:paraId="3172C127" w14:textId="77777777" w:rsidR="00FF0F6C" w:rsidRDefault="00FF0F6C" w:rsidP="00FF0F6C">
      <w:pPr>
        <w:shd w:val="clear" w:color="auto" w:fill="FFFFFF"/>
        <w:spacing w:after="180" w:line="255" w:lineRule="atLeast"/>
        <w:jc w:val="center"/>
      </w:pPr>
      <w:r>
        <w:t>Биомедицинская инженерия</w:t>
      </w:r>
    </w:p>
    <w:p w14:paraId="1A68D5D4" w14:textId="77777777" w:rsidR="00FF0F6C" w:rsidRDefault="00FF0F6C" w:rsidP="00FF0F6C">
      <w:pPr>
        <w:shd w:val="clear" w:color="auto" w:fill="FFFFFF"/>
        <w:spacing w:after="180" w:line="255" w:lineRule="atLeast"/>
        <w:jc w:val="center"/>
      </w:pPr>
      <w:r>
        <w:t xml:space="preserve">Стамбульский университет Medipol, факультет биомедицинской инженерии, был создан в 2014 году. Студенты, которые успешно заканчивают 4-летнюю программу бакалавриата, получают звание биомедицинских инженеров. Каждый год кафедра принимает 20 студентов с полной стипендией. Язык </w:t>
      </w:r>
      <w:proofErr w:type="gramStart"/>
      <w:r>
        <w:t>обучения -</w:t>
      </w:r>
      <w:proofErr w:type="gramEnd"/>
      <w:r>
        <w:t xml:space="preserve"> английский, где обучение языку обязательно. Однако те, кто может доказать свою эффективность на английском языке, могут напрямую начать с обычной программы.</w:t>
      </w:r>
    </w:p>
    <w:p w14:paraId="42DFE5A1" w14:textId="77777777" w:rsidR="00FF0F6C" w:rsidRDefault="00FF0F6C" w:rsidP="00FF0F6C">
      <w:pPr>
        <w:shd w:val="clear" w:color="auto" w:fill="FFFFFF"/>
        <w:spacing w:after="180" w:line="255" w:lineRule="atLeast"/>
        <w:jc w:val="center"/>
      </w:pPr>
    </w:p>
    <w:p w14:paraId="2279337F" w14:textId="77777777" w:rsidR="00FF0F6C" w:rsidRDefault="00FF0F6C" w:rsidP="00FF0F6C">
      <w:pPr>
        <w:shd w:val="clear" w:color="auto" w:fill="FFFFFF"/>
        <w:spacing w:after="180" w:line="255" w:lineRule="atLeast"/>
        <w:jc w:val="center"/>
      </w:pPr>
      <w:r>
        <w:t>Все факультеты кафедры имеют большой международный опыт, накопленный за долгие годы исследований и образования за рубежом.</w:t>
      </w:r>
    </w:p>
    <w:p w14:paraId="1EB95918" w14:textId="77777777" w:rsidR="00FF0F6C" w:rsidRDefault="00FF0F6C" w:rsidP="00FF0F6C">
      <w:pPr>
        <w:shd w:val="clear" w:color="auto" w:fill="FFFFFF"/>
        <w:spacing w:after="180" w:line="255" w:lineRule="atLeast"/>
        <w:jc w:val="center"/>
      </w:pPr>
    </w:p>
    <w:p w14:paraId="7447A897" w14:textId="3A1EDA58" w:rsidR="00FF0F6C" w:rsidRDefault="00FF0F6C" w:rsidP="00FF0F6C">
      <w:pPr>
        <w:shd w:val="clear" w:color="auto" w:fill="FFFFFF"/>
        <w:spacing w:after="180" w:line="255" w:lineRule="atLeast"/>
        <w:jc w:val="center"/>
      </w:pPr>
      <w:r>
        <w:t>Помимо технических курсов, студентам также предлагаются дополнительные факультативы, такие как «Технологии, общество и профессиональное развитие» и «Инновации и предпринимательство», чтобы преуспеть в социальных обязанностях и развитии личной карьеры. В соответствии с философией кафедры, уделяющей особое внимание партнерству между отраслью и наукой, предоставляется несколько отличных возможностей стажировки как в местных, так и в международных компаниях.</w:t>
      </w:r>
    </w:p>
    <w:p w14:paraId="4CAB2D7F" w14:textId="5DFD3E92" w:rsidR="00FF0F6C" w:rsidRDefault="00FF0F6C" w:rsidP="00FF0F6C">
      <w:pPr>
        <w:shd w:val="clear" w:color="auto" w:fill="FFFFFF"/>
        <w:spacing w:after="180" w:line="255" w:lineRule="atLeast"/>
        <w:jc w:val="center"/>
      </w:pPr>
    </w:p>
    <w:p w14:paraId="786A92B7" w14:textId="77777777" w:rsidR="00FF0F6C" w:rsidRDefault="00FF0F6C" w:rsidP="00FF0F6C">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Child Development</w:t>
      </w:r>
    </w:p>
    <w:p w14:paraId="57565449" w14:textId="1C7AF59B" w:rsidR="00FF0F6C" w:rsidRDefault="00FF0F6C" w:rsidP="00FF0F6C">
      <w:pPr>
        <w:shd w:val="clear" w:color="auto" w:fill="FFFFFF"/>
        <w:spacing w:after="180" w:line="255" w:lineRule="atLeast"/>
        <w:jc w:val="center"/>
        <w:rPr>
          <w:rFonts w:ascii="Arial" w:hAnsi="Arial" w:cs="Arial"/>
          <w:color w:val="29333C"/>
          <w:sz w:val="18"/>
          <w:szCs w:val="18"/>
          <w:shd w:val="clear" w:color="auto" w:fill="FFFFFF"/>
        </w:rPr>
      </w:pPr>
      <w:r>
        <w:rPr>
          <w:rFonts w:ascii="Arial" w:hAnsi="Arial" w:cs="Arial"/>
          <w:color w:val="29333C"/>
          <w:sz w:val="18"/>
          <w:szCs w:val="18"/>
          <w:shd w:val="clear" w:color="auto" w:fill="FFFFFF"/>
        </w:rPr>
        <w:t>Child development specialists assess and evaluate children's development in an eclectic approach. According to the developmental assessment result, they prepare developmental supporting programs for children, give consultation to the family, and work in an interdisciplinary understanding.</w:t>
      </w:r>
      <w:r>
        <w:rPr>
          <w:rFonts w:ascii="Arial" w:hAnsi="Arial" w:cs="Arial"/>
          <w:color w:val="29333C"/>
          <w:sz w:val="18"/>
          <w:szCs w:val="18"/>
        </w:rPr>
        <w:br/>
      </w:r>
      <w:r>
        <w:rPr>
          <w:rFonts w:ascii="Arial" w:hAnsi="Arial" w:cs="Arial"/>
          <w:color w:val="29333C"/>
          <w:sz w:val="18"/>
          <w:szCs w:val="18"/>
        </w:rPr>
        <w:br/>
      </w:r>
      <w:r>
        <w:rPr>
          <w:rFonts w:ascii="Arial" w:hAnsi="Arial" w:cs="Arial"/>
          <w:color w:val="29333C"/>
          <w:sz w:val="18"/>
          <w:szCs w:val="18"/>
          <w:shd w:val="clear" w:color="auto" w:fill="FFFFFF"/>
        </w:rPr>
        <w:t>Child Development Specialists improve support programs for five main areas of development (mental, language, motor, self-care, social and emotional) and study children between age 0-18 with normal development, special need, hospitalized, need in foster ( working, immigrant and delinquent), their families and the society they live.</w:t>
      </w:r>
    </w:p>
    <w:p w14:paraId="342D0EC8" w14:textId="3F9CCF78" w:rsidR="00FF0F6C" w:rsidRDefault="00FF0F6C" w:rsidP="00FF0F6C">
      <w:pPr>
        <w:shd w:val="clear" w:color="auto" w:fill="FFFFFF"/>
        <w:spacing w:after="180" w:line="255" w:lineRule="atLeast"/>
        <w:jc w:val="center"/>
      </w:pPr>
    </w:p>
    <w:p w14:paraId="0ED63723" w14:textId="77777777" w:rsidR="00FF0F6C" w:rsidRDefault="00FF0F6C" w:rsidP="00FF0F6C">
      <w:pPr>
        <w:shd w:val="clear" w:color="auto" w:fill="FFFFFF"/>
        <w:spacing w:after="180" w:line="255" w:lineRule="atLeast"/>
        <w:jc w:val="center"/>
      </w:pPr>
      <w:r>
        <w:lastRenderedPageBreak/>
        <w:t>Развитие ребенка</w:t>
      </w:r>
    </w:p>
    <w:p w14:paraId="4B0DEACB" w14:textId="77777777" w:rsidR="00FF0F6C" w:rsidRDefault="00FF0F6C" w:rsidP="00FF0F6C">
      <w:pPr>
        <w:shd w:val="clear" w:color="auto" w:fill="FFFFFF"/>
        <w:spacing w:after="180" w:line="255" w:lineRule="atLeast"/>
        <w:jc w:val="center"/>
      </w:pPr>
      <w:r>
        <w:t>Специалисты по развитию ребенка оценивают и оценивают развитие детей в эклектическом подходе. Согласно результатам оценки развития, они готовят программы поддержки развития для детей, консультируют семью и работают в междисциплинарном понимании.</w:t>
      </w:r>
    </w:p>
    <w:p w14:paraId="6FF5469C" w14:textId="77777777" w:rsidR="00FF0F6C" w:rsidRDefault="00FF0F6C" w:rsidP="00FF0F6C">
      <w:pPr>
        <w:shd w:val="clear" w:color="auto" w:fill="FFFFFF"/>
        <w:spacing w:after="180" w:line="255" w:lineRule="atLeast"/>
        <w:jc w:val="center"/>
      </w:pPr>
    </w:p>
    <w:p w14:paraId="7DD00D00" w14:textId="109A1F26" w:rsidR="00FF0F6C" w:rsidRDefault="00FF0F6C" w:rsidP="00FF0F6C">
      <w:pPr>
        <w:shd w:val="clear" w:color="auto" w:fill="FFFFFF"/>
        <w:spacing w:after="180" w:line="255" w:lineRule="atLeast"/>
        <w:jc w:val="center"/>
      </w:pPr>
      <w:r>
        <w:t>Специалисты по развитию ребенка совершенствуют программы поддержки для пяти основных областей развития (психическое, языковое, моторное, самообслуживание, социальное и эмоциональное) и изучают детей в возрасте от 0 до 18 лет с нормальным развитием, особыми потребностями, госпитализированными, нуждаются в приемной семье (работают, иммигранты и правонарушители), их семьи и общество, в котором они живут.</w:t>
      </w:r>
    </w:p>
    <w:p w14:paraId="03A99EC5" w14:textId="1D3C9441" w:rsidR="00FF0F6C" w:rsidRDefault="00FF0F6C" w:rsidP="00FF0F6C">
      <w:pPr>
        <w:shd w:val="clear" w:color="auto" w:fill="FFFFFF"/>
        <w:spacing w:after="180" w:line="255" w:lineRule="atLeast"/>
        <w:jc w:val="center"/>
      </w:pPr>
    </w:p>
    <w:p w14:paraId="583C8096" w14:textId="77777777" w:rsidR="00FF0F6C" w:rsidRDefault="00FF0F6C" w:rsidP="00FF0F6C">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Department Of Midwifery</w:t>
      </w:r>
    </w:p>
    <w:p w14:paraId="38104D4B" w14:textId="2A1F3341" w:rsidR="00FF0F6C" w:rsidRDefault="00FF0F6C" w:rsidP="00FF0F6C">
      <w:pPr>
        <w:shd w:val="clear" w:color="auto" w:fill="FFFFFF"/>
        <w:spacing w:after="180" w:line="255" w:lineRule="atLeast"/>
        <w:jc w:val="center"/>
        <w:rPr>
          <w:rFonts w:ascii="Arial" w:hAnsi="Arial" w:cs="Arial"/>
          <w:color w:val="29333C"/>
          <w:sz w:val="18"/>
          <w:szCs w:val="18"/>
          <w:shd w:val="clear" w:color="auto" w:fill="FFFFFF"/>
        </w:rPr>
      </w:pPr>
      <w:r>
        <w:rPr>
          <w:rFonts w:ascii="Arial" w:hAnsi="Arial" w:cs="Arial"/>
          <w:color w:val="29333C"/>
          <w:sz w:val="18"/>
          <w:szCs w:val="18"/>
          <w:shd w:val="clear" w:color="auto" w:fill="FFFFFF"/>
        </w:rPr>
        <w:t>Dear students,</w:t>
      </w:r>
      <w:r>
        <w:rPr>
          <w:rFonts w:ascii="Arial" w:hAnsi="Arial" w:cs="Arial"/>
          <w:color w:val="29333C"/>
          <w:sz w:val="18"/>
          <w:szCs w:val="18"/>
        </w:rPr>
        <w:br/>
      </w:r>
      <w:r>
        <w:rPr>
          <w:rFonts w:ascii="Arial" w:hAnsi="Arial" w:cs="Arial"/>
          <w:color w:val="29333C"/>
          <w:sz w:val="18"/>
          <w:szCs w:val="18"/>
        </w:rPr>
        <w:br/>
      </w:r>
      <w:r>
        <w:rPr>
          <w:rFonts w:ascii="Arial" w:hAnsi="Arial" w:cs="Arial"/>
          <w:color w:val="29333C"/>
          <w:sz w:val="18"/>
          <w:szCs w:val="18"/>
          <w:shd w:val="clear" w:color="auto" w:fill="FFFFFF"/>
        </w:rPr>
        <w:t>The profession of midwifery, which has existed since ancient times, has taken its place among the contemporary professions with programs at the master's and doctorate level. The International Midwifery Confederation (ICM), The World Health Organization and UNICEF emphasize mother-infant mortality and "the need for more midwives than the world is always there" to reduce cesarean rates.</w:t>
      </w:r>
      <w:r>
        <w:rPr>
          <w:rFonts w:ascii="Arial" w:hAnsi="Arial" w:cs="Arial"/>
          <w:color w:val="29333C"/>
          <w:sz w:val="18"/>
          <w:szCs w:val="18"/>
        </w:rPr>
        <w:br/>
      </w:r>
      <w:r>
        <w:rPr>
          <w:rFonts w:ascii="Arial" w:hAnsi="Arial" w:cs="Arial"/>
          <w:color w:val="29333C"/>
          <w:sz w:val="18"/>
          <w:szCs w:val="18"/>
        </w:rPr>
        <w:br/>
      </w:r>
      <w:r>
        <w:rPr>
          <w:rFonts w:ascii="Arial" w:hAnsi="Arial" w:cs="Arial"/>
          <w:color w:val="29333C"/>
          <w:sz w:val="18"/>
          <w:szCs w:val="18"/>
          <w:shd w:val="clear" w:color="auto" w:fill="FFFFFF"/>
        </w:rPr>
        <w:t>The aim of our university is to give graduates who will be able to work independently, take the principle of life-long learning, and carry scientific work and summarize the midwifery profession, taking into consideration the needs of the country with the department opened in 2014-2015 academic year.</w:t>
      </w:r>
      <w:r>
        <w:rPr>
          <w:rFonts w:ascii="Arial" w:hAnsi="Arial" w:cs="Arial"/>
          <w:color w:val="29333C"/>
          <w:sz w:val="18"/>
          <w:szCs w:val="18"/>
        </w:rPr>
        <w:br/>
      </w:r>
      <w:r>
        <w:rPr>
          <w:rFonts w:ascii="Arial" w:hAnsi="Arial" w:cs="Arial"/>
          <w:color w:val="29333C"/>
          <w:sz w:val="18"/>
          <w:szCs w:val="18"/>
        </w:rPr>
        <w:br/>
      </w:r>
      <w:r>
        <w:rPr>
          <w:rFonts w:ascii="Arial" w:hAnsi="Arial" w:cs="Arial"/>
          <w:color w:val="29333C"/>
          <w:sz w:val="18"/>
          <w:szCs w:val="18"/>
          <w:shd w:val="clear" w:color="auto" w:fill="FFFFFF"/>
        </w:rPr>
        <w:t>Theoretical and practical lessons in our program are planned for you to acquire skills in midwifery profession from the first year. We are trying to train you in the environment of trust, love and tolerance with master apprenticeship as it used to be in the birth rooms of our hospitals in the presence of specialists.</w:t>
      </w:r>
      <w:r>
        <w:rPr>
          <w:rFonts w:ascii="Arial" w:hAnsi="Arial" w:cs="Arial"/>
          <w:color w:val="29333C"/>
          <w:sz w:val="18"/>
          <w:szCs w:val="18"/>
        </w:rPr>
        <w:br/>
      </w:r>
      <w:r>
        <w:rPr>
          <w:rFonts w:ascii="Arial" w:hAnsi="Arial" w:cs="Arial"/>
          <w:color w:val="29333C"/>
          <w:sz w:val="18"/>
          <w:szCs w:val="18"/>
        </w:rPr>
        <w:br/>
      </w:r>
      <w:r>
        <w:rPr>
          <w:rFonts w:ascii="Arial" w:hAnsi="Arial" w:cs="Arial"/>
          <w:color w:val="29333C"/>
          <w:sz w:val="18"/>
          <w:szCs w:val="18"/>
          <w:shd w:val="clear" w:color="auto" w:fill="FFFFFF"/>
        </w:rPr>
        <w:t>What do you say to try to relieve the pain of the mother who has a birth pain, to help a new creature come to earth, to testify to the newborn baby, the first eye contact with the mother?</w:t>
      </w:r>
      <w:r>
        <w:rPr>
          <w:rFonts w:ascii="Arial" w:hAnsi="Arial" w:cs="Arial"/>
          <w:color w:val="29333C"/>
          <w:sz w:val="18"/>
          <w:szCs w:val="18"/>
        </w:rPr>
        <w:br/>
      </w:r>
      <w:r>
        <w:rPr>
          <w:rFonts w:ascii="Arial" w:hAnsi="Arial" w:cs="Arial"/>
          <w:color w:val="29333C"/>
          <w:sz w:val="18"/>
          <w:szCs w:val="18"/>
        </w:rPr>
        <w:br/>
      </w:r>
      <w:r>
        <w:rPr>
          <w:rFonts w:ascii="Arial" w:hAnsi="Arial" w:cs="Arial"/>
          <w:color w:val="29333C"/>
          <w:sz w:val="18"/>
          <w:szCs w:val="18"/>
          <w:shd w:val="clear" w:color="auto" w:fill="FFFFFF"/>
        </w:rPr>
        <w:t>I wish you a pleasant and full life with success in the oldest and most respected occupation of this date you have chosen.</w:t>
      </w:r>
    </w:p>
    <w:p w14:paraId="09FE1E28" w14:textId="74D79A54" w:rsidR="00FF0F6C" w:rsidRDefault="00FF0F6C" w:rsidP="00FF0F6C">
      <w:pPr>
        <w:shd w:val="clear" w:color="auto" w:fill="FFFFFF"/>
        <w:spacing w:after="180" w:line="255" w:lineRule="atLeast"/>
        <w:jc w:val="center"/>
      </w:pPr>
    </w:p>
    <w:p w14:paraId="619281F1" w14:textId="77777777" w:rsidR="00FF0F6C" w:rsidRDefault="00FF0F6C" w:rsidP="00FF0F6C">
      <w:pPr>
        <w:shd w:val="clear" w:color="auto" w:fill="FFFFFF"/>
        <w:spacing w:after="180" w:line="255" w:lineRule="atLeast"/>
        <w:jc w:val="center"/>
      </w:pPr>
      <w:r>
        <w:t>Отделение акушерства</w:t>
      </w:r>
    </w:p>
    <w:p w14:paraId="4C8FDA89" w14:textId="77777777" w:rsidR="00FF0F6C" w:rsidRDefault="00FF0F6C" w:rsidP="00FF0F6C">
      <w:pPr>
        <w:shd w:val="clear" w:color="auto" w:fill="FFFFFF"/>
        <w:spacing w:after="180" w:line="255" w:lineRule="atLeast"/>
        <w:jc w:val="center"/>
      </w:pPr>
      <w:r>
        <w:t>Дорогие студенты,</w:t>
      </w:r>
    </w:p>
    <w:p w14:paraId="45BF8765" w14:textId="77777777" w:rsidR="00FF0F6C" w:rsidRDefault="00FF0F6C" w:rsidP="00FF0F6C">
      <w:pPr>
        <w:shd w:val="clear" w:color="auto" w:fill="FFFFFF"/>
        <w:spacing w:after="180" w:line="255" w:lineRule="atLeast"/>
        <w:jc w:val="center"/>
      </w:pPr>
    </w:p>
    <w:p w14:paraId="5FBA0E6C" w14:textId="063C57ED" w:rsidR="00FF0F6C" w:rsidRDefault="00FF0F6C" w:rsidP="00FF0F6C">
      <w:pPr>
        <w:shd w:val="clear" w:color="auto" w:fill="FFFFFF"/>
        <w:spacing w:after="180" w:line="255" w:lineRule="atLeast"/>
        <w:jc w:val="center"/>
      </w:pPr>
      <w:r>
        <w:t xml:space="preserve">Профессия акушерства, существующая с древних времен, заняла свое место среди современных профессий с программами на уровне магистратуры и докторантуры. Международная конфедерация акушерок (ICM), Всемирная организация здравоохранения и </w:t>
      </w:r>
      <w:proofErr w:type="gramStart"/>
      <w:r w:rsidR="00C23AE8">
        <w:rPr>
          <w:rFonts w:ascii="Arial" w:hAnsi="Arial" w:cs="Arial"/>
          <w:color w:val="29333C"/>
          <w:sz w:val="18"/>
          <w:szCs w:val="18"/>
          <w:shd w:val="clear" w:color="auto" w:fill="FFFFFF"/>
        </w:rPr>
        <w:t>UNICEF</w:t>
      </w:r>
      <w:r w:rsidR="00C23AE8">
        <w:t xml:space="preserve">  </w:t>
      </w:r>
      <w:r>
        <w:t>подчеркивают</w:t>
      </w:r>
      <w:proofErr w:type="gramEnd"/>
      <w:r>
        <w:t xml:space="preserve"> важность материнской и младенческой смертности и «потребность в большем количестве акушерок, чем всегда есть в мире» для снижения частоты кесарева сечения.</w:t>
      </w:r>
    </w:p>
    <w:p w14:paraId="7FC8322D" w14:textId="77777777" w:rsidR="00FF0F6C" w:rsidRDefault="00FF0F6C" w:rsidP="00FF0F6C">
      <w:pPr>
        <w:shd w:val="clear" w:color="auto" w:fill="FFFFFF"/>
        <w:spacing w:after="180" w:line="255" w:lineRule="atLeast"/>
        <w:jc w:val="center"/>
      </w:pPr>
    </w:p>
    <w:p w14:paraId="3E39EC99" w14:textId="77777777" w:rsidR="00FF0F6C" w:rsidRDefault="00FF0F6C" w:rsidP="00FF0F6C">
      <w:pPr>
        <w:shd w:val="clear" w:color="auto" w:fill="FFFFFF"/>
        <w:spacing w:after="180" w:line="255" w:lineRule="atLeast"/>
        <w:jc w:val="center"/>
      </w:pPr>
      <w:r>
        <w:lastRenderedPageBreak/>
        <w:t xml:space="preserve">Цель нашего </w:t>
      </w:r>
      <w:proofErr w:type="gramStart"/>
      <w:r>
        <w:t>университета -</w:t>
      </w:r>
      <w:proofErr w:type="gramEnd"/>
      <w:r>
        <w:t xml:space="preserve"> дать выпускникам, которые смогут работать самостоятельно, руководствоваться принципом непрерывного обучения, заниматься научной работой и обобщать профессию акушерки, принимая во внимание потребности страны с отделением, открытым в 2014 году. -2015 учебный год.</w:t>
      </w:r>
    </w:p>
    <w:p w14:paraId="4F3673FC" w14:textId="77777777" w:rsidR="00FF0F6C" w:rsidRDefault="00FF0F6C" w:rsidP="00FF0F6C">
      <w:pPr>
        <w:shd w:val="clear" w:color="auto" w:fill="FFFFFF"/>
        <w:spacing w:after="180" w:line="255" w:lineRule="atLeast"/>
        <w:jc w:val="center"/>
      </w:pPr>
    </w:p>
    <w:p w14:paraId="770C728B" w14:textId="77777777" w:rsidR="00FF0F6C" w:rsidRDefault="00FF0F6C" w:rsidP="00FF0F6C">
      <w:pPr>
        <w:shd w:val="clear" w:color="auto" w:fill="FFFFFF"/>
        <w:spacing w:after="180" w:line="255" w:lineRule="atLeast"/>
        <w:jc w:val="center"/>
      </w:pPr>
      <w:r>
        <w:t>Теоретические и практические занятия по нашей программе запланированы для того, чтобы вы с первого курса приобрели навыки акушерства. Мы стараемся обучить вас в обстановке доверия, любви и терпимости с мастерским обучением, как это было в родильных комнатах наших больниц в присутствии специалистов.</w:t>
      </w:r>
    </w:p>
    <w:p w14:paraId="33934332" w14:textId="77777777" w:rsidR="00FF0F6C" w:rsidRDefault="00FF0F6C" w:rsidP="00FF0F6C">
      <w:pPr>
        <w:shd w:val="clear" w:color="auto" w:fill="FFFFFF"/>
        <w:spacing w:after="180" w:line="255" w:lineRule="atLeast"/>
        <w:jc w:val="center"/>
      </w:pPr>
    </w:p>
    <w:p w14:paraId="3385A304" w14:textId="77777777" w:rsidR="00FF0F6C" w:rsidRDefault="00FF0F6C" w:rsidP="00FF0F6C">
      <w:pPr>
        <w:shd w:val="clear" w:color="auto" w:fill="FFFFFF"/>
        <w:spacing w:after="180" w:line="255" w:lineRule="atLeast"/>
        <w:jc w:val="center"/>
      </w:pPr>
      <w:r>
        <w:t>Что вы говорите, чтобы попытаться облегчить боль матери, которая испытывает боль при рождении, помочь новому существу прийти на землю, дать показания новорожденному, первый зрительный контакт с матерью?</w:t>
      </w:r>
    </w:p>
    <w:p w14:paraId="28CB9FBB" w14:textId="77777777" w:rsidR="00FF0F6C" w:rsidRDefault="00FF0F6C" w:rsidP="00FF0F6C">
      <w:pPr>
        <w:shd w:val="clear" w:color="auto" w:fill="FFFFFF"/>
        <w:spacing w:after="180" w:line="255" w:lineRule="atLeast"/>
        <w:jc w:val="center"/>
      </w:pPr>
    </w:p>
    <w:p w14:paraId="0E487265" w14:textId="02A34E2E" w:rsidR="00FF0F6C" w:rsidRDefault="00FF0F6C" w:rsidP="00FF0F6C">
      <w:pPr>
        <w:shd w:val="clear" w:color="auto" w:fill="FFFFFF"/>
        <w:spacing w:after="180" w:line="255" w:lineRule="atLeast"/>
        <w:jc w:val="center"/>
      </w:pPr>
      <w:r>
        <w:t>Желаю вам приятной и полноценной жизни с успехами в самом старом и уважаемом занятии этой даты, которое вы выбрали.</w:t>
      </w:r>
    </w:p>
    <w:p w14:paraId="4DFAFA79" w14:textId="3067E3E7" w:rsidR="00FF0F6C" w:rsidRDefault="00FF0F6C" w:rsidP="00FF0F6C">
      <w:pPr>
        <w:shd w:val="clear" w:color="auto" w:fill="FFFFFF"/>
        <w:spacing w:after="180" w:line="255" w:lineRule="atLeast"/>
        <w:jc w:val="center"/>
      </w:pPr>
    </w:p>
    <w:p w14:paraId="1C9EEDA3" w14:textId="180F3C17" w:rsidR="00FF0F6C" w:rsidRDefault="00FF0F6C" w:rsidP="00FF0F6C">
      <w:pPr>
        <w:shd w:val="clear" w:color="auto" w:fill="FFFFFF"/>
        <w:spacing w:after="180" w:line="255" w:lineRule="atLeast"/>
        <w:jc w:val="center"/>
      </w:pPr>
    </w:p>
    <w:p w14:paraId="2243FEB0" w14:textId="77777777" w:rsidR="00FF0F6C" w:rsidRDefault="00FF0F6C" w:rsidP="00FF0F6C">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Department Of Audiology</w:t>
      </w:r>
    </w:p>
    <w:p w14:paraId="1B8108D6" w14:textId="6137071C" w:rsidR="00FF0F6C" w:rsidRDefault="00FF0F6C" w:rsidP="00FF0F6C">
      <w:pPr>
        <w:shd w:val="clear" w:color="auto" w:fill="FFFFFF"/>
        <w:spacing w:after="180" w:line="255" w:lineRule="atLeast"/>
        <w:jc w:val="center"/>
        <w:rPr>
          <w:rFonts w:ascii="Arial" w:hAnsi="Arial" w:cs="Arial"/>
          <w:color w:val="29333C"/>
          <w:sz w:val="18"/>
          <w:szCs w:val="18"/>
          <w:shd w:val="clear" w:color="auto" w:fill="FFFFFF"/>
        </w:rPr>
      </w:pPr>
      <w:r>
        <w:rPr>
          <w:rFonts w:ascii="Arial" w:hAnsi="Arial" w:cs="Arial"/>
          <w:color w:val="29333C"/>
          <w:sz w:val="18"/>
          <w:szCs w:val="18"/>
          <w:shd w:val="clear" w:color="auto" w:fill="FFFFFF"/>
        </w:rPr>
        <w:t>Audiology is about identifying and assessing hearing and balance function and their associated disorders. It is to provide healthcare staff that helps patients who has hearing or balance disorders using objective and subjective evaluation techniques</w:t>
      </w:r>
      <w:r>
        <w:rPr>
          <w:rFonts w:ascii="Arial" w:hAnsi="Arial" w:cs="Arial"/>
          <w:color w:val="29333C"/>
          <w:sz w:val="18"/>
          <w:szCs w:val="18"/>
        </w:rPr>
        <w:br/>
      </w:r>
      <w:r>
        <w:rPr>
          <w:rFonts w:ascii="Arial" w:hAnsi="Arial" w:cs="Arial"/>
          <w:color w:val="29333C"/>
          <w:sz w:val="18"/>
          <w:szCs w:val="18"/>
          <w:shd w:val="clear" w:color="auto" w:fill="FFFFFF"/>
        </w:rPr>
        <w:t>This program aims to raise “Audiologists” who adapt scientific and technological developments, handle hearing and balance problems with the latest and accurate approaches.</w:t>
      </w:r>
      <w:r>
        <w:rPr>
          <w:rFonts w:ascii="Arial" w:hAnsi="Arial" w:cs="Arial"/>
          <w:color w:val="29333C"/>
          <w:sz w:val="18"/>
          <w:szCs w:val="18"/>
        </w:rPr>
        <w:br/>
      </w:r>
      <w:r>
        <w:rPr>
          <w:rFonts w:ascii="Arial" w:hAnsi="Arial" w:cs="Arial"/>
          <w:color w:val="29333C"/>
          <w:sz w:val="18"/>
          <w:szCs w:val="18"/>
          <w:shd w:val="clear" w:color="auto" w:fill="FFFFFF"/>
        </w:rPr>
        <w:t>In this area of healthcare science, audiologist may study different areas including paediatrics, adult assessment and rehabilitation, special need groups, research and development as well as teaching. There are also different roles within audiology just as newborn hearing screener, hearing aid audiologist, healthcare science practitoner and clinical scientist</w:t>
      </w:r>
      <w:r>
        <w:rPr>
          <w:rFonts w:ascii="Arial" w:hAnsi="Arial" w:cs="Arial"/>
          <w:color w:val="29333C"/>
          <w:sz w:val="18"/>
          <w:szCs w:val="18"/>
        </w:rPr>
        <w:br/>
      </w:r>
      <w:r>
        <w:rPr>
          <w:rFonts w:ascii="Arial" w:hAnsi="Arial" w:cs="Arial"/>
          <w:color w:val="29333C"/>
          <w:sz w:val="18"/>
          <w:szCs w:val="18"/>
          <w:shd w:val="clear" w:color="auto" w:fill="FFFFFF"/>
        </w:rPr>
        <w:t>Graduates can find job opportunities in universities, public and private university hospitals, auditory rehabilitation centers, hearing centers, hearing aid centers, cochlear implantation centers and otolarynogology departments.</w:t>
      </w:r>
    </w:p>
    <w:p w14:paraId="1718A15B" w14:textId="26F2CDEB" w:rsidR="00FF0F6C" w:rsidRDefault="00FF0F6C" w:rsidP="00FF0F6C">
      <w:pPr>
        <w:shd w:val="clear" w:color="auto" w:fill="FFFFFF"/>
        <w:spacing w:after="180" w:line="255" w:lineRule="atLeast"/>
        <w:jc w:val="center"/>
      </w:pPr>
    </w:p>
    <w:p w14:paraId="1D870EEB" w14:textId="77777777" w:rsidR="00FF0F6C" w:rsidRDefault="00FF0F6C" w:rsidP="00FF0F6C">
      <w:pPr>
        <w:shd w:val="clear" w:color="auto" w:fill="FFFFFF"/>
        <w:spacing w:after="180" w:line="255" w:lineRule="atLeast"/>
        <w:jc w:val="center"/>
      </w:pPr>
      <w:r>
        <w:t>Отдел аудиологии</w:t>
      </w:r>
    </w:p>
    <w:p w14:paraId="61540591" w14:textId="3AB19B9C" w:rsidR="00FF0F6C" w:rsidRDefault="00FF0F6C" w:rsidP="00FF0F6C">
      <w:pPr>
        <w:shd w:val="clear" w:color="auto" w:fill="FFFFFF"/>
        <w:spacing w:after="180" w:line="255" w:lineRule="atLeast"/>
        <w:jc w:val="center"/>
      </w:pPr>
      <w:proofErr w:type="gramStart"/>
      <w:r>
        <w:t>Аудиология -</w:t>
      </w:r>
      <w:proofErr w:type="gramEnd"/>
      <w:r>
        <w:t xml:space="preserve"> это выявление и оценка функции слуха и </w:t>
      </w:r>
      <w:r w:rsidR="003310BE" w:rsidRPr="003310BE">
        <w:t>равновесия</w:t>
      </w:r>
      <w:r>
        <w:t xml:space="preserve"> и связанных с ними расстройств. Это предоставление медицинского персонала, который помогает пациентам с нарушениями слуха или равновесия, используя объективные и субъективные методы оценки.</w:t>
      </w:r>
    </w:p>
    <w:p w14:paraId="6F666E5B" w14:textId="77777777" w:rsidR="00FF0F6C" w:rsidRDefault="00FF0F6C" w:rsidP="00FF0F6C">
      <w:pPr>
        <w:shd w:val="clear" w:color="auto" w:fill="FFFFFF"/>
        <w:spacing w:after="180" w:line="255" w:lineRule="atLeast"/>
        <w:jc w:val="center"/>
      </w:pPr>
      <w:r>
        <w:t>Эта программа направлена ​​на воспитание «аудиологов», которые адаптируют научные и технологические разработки, решают проблемы слуха и баланса с помощью новейших и точных подходов.</w:t>
      </w:r>
    </w:p>
    <w:p w14:paraId="47A47B5D" w14:textId="77777777" w:rsidR="00FF0F6C" w:rsidRDefault="00FF0F6C" w:rsidP="00FF0F6C">
      <w:pPr>
        <w:shd w:val="clear" w:color="auto" w:fill="FFFFFF"/>
        <w:spacing w:after="180" w:line="255" w:lineRule="atLeast"/>
        <w:jc w:val="center"/>
      </w:pPr>
      <w:r>
        <w:t xml:space="preserve">В этой области медицинских наук аудиолог может изучать различные области, включая педиатрию, оценку и реабилитацию взрослых, группы особых потребностей, исследования и </w:t>
      </w:r>
      <w:r>
        <w:lastRenderedPageBreak/>
        <w:t>разработки, а также обучение. В аудиологии также есть различные роли, такие как скрининг слуха новорожденных, аудиолог слуховых аппаратов, практикующий врач в области медицинских наук и клинический ученый.</w:t>
      </w:r>
    </w:p>
    <w:p w14:paraId="4BD26A24" w14:textId="15E3F22A" w:rsidR="00FF0F6C" w:rsidRDefault="00FF0F6C" w:rsidP="00FF0F6C">
      <w:pPr>
        <w:shd w:val="clear" w:color="auto" w:fill="FFFFFF"/>
        <w:spacing w:after="180" w:line="255" w:lineRule="atLeast"/>
        <w:jc w:val="center"/>
      </w:pPr>
      <w:r>
        <w:t>Выпускники могут найти работу в университетах, государственных и частных университетских больницах, слуховых реабилитационных центрах, слуховых центрах, слуховых аппаратах, центрах кохлеарной имплантации и отоларингологических отделениях.</w:t>
      </w:r>
    </w:p>
    <w:p w14:paraId="64CDE895" w14:textId="4A60863A" w:rsidR="008F6871" w:rsidRDefault="008F6871" w:rsidP="00FF0F6C">
      <w:pPr>
        <w:shd w:val="clear" w:color="auto" w:fill="FFFFFF"/>
        <w:spacing w:after="180" w:line="255" w:lineRule="atLeast"/>
        <w:jc w:val="center"/>
      </w:pPr>
    </w:p>
    <w:p w14:paraId="740A40B3" w14:textId="486106DE" w:rsidR="008F6871" w:rsidRDefault="008F6871" w:rsidP="00FF0F6C">
      <w:pPr>
        <w:shd w:val="clear" w:color="auto" w:fill="FFFFFF"/>
        <w:spacing w:after="180" w:line="255" w:lineRule="atLeast"/>
        <w:jc w:val="center"/>
      </w:pPr>
    </w:p>
    <w:p w14:paraId="59661647" w14:textId="77777777" w:rsidR="008F6871" w:rsidRDefault="008F6871" w:rsidP="008F6871">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Department Of Orthotics-Prosthetics</w:t>
      </w:r>
    </w:p>
    <w:p w14:paraId="3C718393" w14:textId="77777777" w:rsidR="008F6871" w:rsidRDefault="008F6871" w:rsidP="008F6871">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The goal of IMU Department of Orthotics and Prosthetics is to graduate orthotics/prosthetics specialists following technological developments and modern interventions of orthotics/prosthetics, designing new and different devices and taking up scientific regard.</w:t>
      </w:r>
    </w:p>
    <w:p w14:paraId="69D179D0" w14:textId="77777777" w:rsidR="008F6871" w:rsidRDefault="008F6871" w:rsidP="008F6871">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IMU Department of Orthotics Prosthetics focuses on training orthotists/prosthetists who meet the needs of multidisciplinary health care system. Orthotics must be fabricated to give support and protection for the extremities to help and/or correct the movements in certain diseases and prosthetics must be fabricated due to extremity loss as a result of accidents and diseases. Ortotist/prosthetist is a health care staff who can decide and design the devices and who control fabrication process. IMU Department of Orthotics Prosthetics is the first school having four-year education in Turkey. The education language is Turkish. Building a rapport with the patient and practicing is an integral part of the educational program at an early stage, later on it is provided with summer clinical placements.</w:t>
      </w:r>
    </w:p>
    <w:p w14:paraId="243B117B" w14:textId="77777777" w:rsidR="008F6871" w:rsidRDefault="008F6871" w:rsidP="008F6871">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Orthotists/prosthetists can find job opportunities at universities, government, private and university hospitals, rehabilitation centers, private and public ateliers of orthotics and prosthetics. Graduates can also run their own ateliers of orthotics and prosthetics. They can lecture in their field after graduation master’s degree and PhD.</w:t>
      </w:r>
    </w:p>
    <w:p w14:paraId="091A6B43" w14:textId="77777777" w:rsidR="008F6871" w:rsidRDefault="008F6871" w:rsidP="008F6871">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   </w:t>
      </w:r>
    </w:p>
    <w:p w14:paraId="3F55048A" w14:textId="77777777" w:rsidR="0028633A" w:rsidRDefault="0028633A" w:rsidP="008F6871">
      <w:pPr>
        <w:shd w:val="clear" w:color="auto" w:fill="FFFFFF"/>
        <w:spacing w:after="180" w:line="255" w:lineRule="atLeast"/>
        <w:jc w:val="center"/>
      </w:pPr>
      <w:r w:rsidRPr="0028633A">
        <w:t>Отдел ортопедии-протезирования- травматологии</w:t>
      </w:r>
    </w:p>
    <w:p w14:paraId="4C371276" w14:textId="083DA0F8" w:rsidR="008F6871" w:rsidRDefault="008F6871" w:rsidP="008F6871">
      <w:pPr>
        <w:shd w:val="clear" w:color="auto" w:fill="FFFFFF"/>
        <w:spacing w:after="180" w:line="255" w:lineRule="atLeast"/>
        <w:jc w:val="center"/>
      </w:pPr>
      <w:r>
        <w:t xml:space="preserve">Цель кафедры ортопедии и протезирования </w:t>
      </w:r>
      <w:proofErr w:type="gramStart"/>
      <w:r>
        <w:t>IMU -</w:t>
      </w:r>
      <w:proofErr w:type="gramEnd"/>
      <w:r>
        <w:t xml:space="preserve"> выпускать специалистов в области ортопедии и протезирования, следуя технологическим разработкам и современным вмешательствам в области ортопедии и протезирования, разрабатывая новые и различные устройства и занимаясь научными исследованиями.</w:t>
      </w:r>
    </w:p>
    <w:p w14:paraId="77CC23DD" w14:textId="77777777" w:rsidR="008F6871" w:rsidRDefault="008F6871" w:rsidP="008F6871">
      <w:pPr>
        <w:shd w:val="clear" w:color="auto" w:fill="FFFFFF"/>
        <w:spacing w:after="180" w:line="255" w:lineRule="atLeast"/>
        <w:jc w:val="center"/>
      </w:pPr>
    </w:p>
    <w:p w14:paraId="6D88BDCF" w14:textId="77777777" w:rsidR="008F6871" w:rsidRDefault="008F6871" w:rsidP="008F6871">
      <w:pPr>
        <w:shd w:val="clear" w:color="auto" w:fill="FFFFFF"/>
        <w:spacing w:after="180" w:line="255" w:lineRule="atLeast"/>
        <w:jc w:val="center"/>
      </w:pPr>
      <w:r>
        <w:t xml:space="preserve">Отдел ортопедического протезирования IMU специализируется на обучении ортопедов / протезистов, которые отвечают потребностям многопрофильной системы здравоохранения. Ортопедические средства должны быть изготовлены для обеспечения поддержки и защиты конечностей, чтобы помочь и / или исправить движения при определенных заболеваниях, а также должны быть изготовлены протезы из-за потери конечности в результате несчастных случаев и заболеваний. Ортолог / </w:t>
      </w:r>
      <w:proofErr w:type="gramStart"/>
      <w:r>
        <w:t>протезист -</w:t>
      </w:r>
      <w:proofErr w:type="gramEnd"/>
      <w:r>
        <w:t xml:space="preserve"> это медицинский персонал, который может определять и разрабатывать устройства и контролировать процесс изготовления. Кафедра ортопедического протезирования </w:t>
      </w:r>
      <w:proofErr w:type="gramStart"/>
      <w:r>
        <w:t>IMU -</w:t>
      </w:r>
      <w:proofErr w:type="gramEnd"/>
      <w:r>
        <w:t xml:space="preserve"> первая школа с четырехлетним образованием в Турции. Язык обучения турецкий. Построение взаимопонимания с пациентом и практикой является неотъемлемой частью образовательной программы на раннем этапе, позже она обеспечивается летним клиническим размещением.</w:t>
      </w:r>
    </w:p>
    <w:p w14:paraId="31E69706" w14:textId="77777777" w:rsidR="008F6871" w:rsidRDefault="008F6871" w:rsidP="008F6871">
      <w:pPr>
        <w:shd w:val="clear" w:color="auto" w:fill="FFFFFF"/>
        <w:spacing w:after="180" w:line="255" w:lineRule="atLeast"/>
        <w:jc w:val="center"/>
      </w:pPr>
    </w:p>
    <w:p w14:paraId="4D514598" w14:textId="0EC058BB" w:rsidR="008F6871" w:rsidRDefault="008F6871" w:rsidP="008F6871">
      <w:pPr>
        <w:shd w:val="clear" w:color="auto" w:fill="FFFFFF"/>
        <w:spacing w:after="180" w:line="255" w:lineRule="atLeast"/>
        <w:jc w:val="center"/>
      </w:pPr>
      <w:r>
        <w:t>Ортопеды / протезисты могут найти работу в университетах, правительственных, частных и университетских больницах, реабилитационных центрах, частных и государственных ателье ортопедов и протезов. Выпускники могут также управлять своими ателье ортопедии и протезирования. Они могут читать лекции по специальности после получения степени магистра и доктора наук.</w:t>
      </w:r>
    </w:p>
    <w:p w14:paraId="0418C665" w14:textId="457FB69B" w:rsidR="008F6871" w:rsidRDefault="008F6871" w:rsidP="008F6871">
      <w:pPr>
        <w:shd w:val="clear" w:color="auto" w:fill="FFFFFF"/>
        <w:spacing w:after="180" w:line="255" w:lineRule="atLeast"/>
        <w:jc w:val="center"/>
      </w:pPr>
    </w:p>
    <w:p w14:paraId="4F8D2EB3" w14:textId="7645736C" w:rsidR="008F6871" w:rsidRDefault="008F6871" w:rsidP="008F6871">
      <w:pPr>
        <w:shd w:val="clear" w:color="auto" w:fill="FFFFFF"/>
        <w:spacing w:after="180" w:line="255" w:lineRule="atLeast"/>
        <w:jc w:val="center"/>
      </w:pPr>
    </w:p>
    <w:p w14:paraId="6928F707" w14:textId="77777777" w:rsidR="008F6871" w:rsidRDefault="008F6871" w:rsidP="008F6871">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Vocational School Of Justice</w:t>
      </w:r>
    </w:p>
    <w:p w14:paraId="6399AB1F" w14:textId="77777777" w:rsidR="008F6871" w:rsidRDefault="008F6871" w:rsidP="008F6871">
      <w:pPr>
        <w:shd w:val="clear" w:color="auto" w:fill="FFFFFF"/>
        <w:spacing w:after="180" w:line="255" w:lineRule="atLeast"/>
        <w:rPr>
          <w:rFonts w:ascii="Arial" w:hAnsi="Arial" w:cs="Arial"/>
          <w:color w:val="29333C"/>
          <w:sz w:val="20"/>
          <w:szCs w:val="20"/>
        </w:rPr>
      </w:pPr>
      <w:r>
        <w:rPr>
          <w:rFonts w:ascii="Arial" w:hAnsi="Arial" w:cs="Arial"/>
          <w:color w:val="29333C"/>
          <w:sz w:val="20"/>
          <w:szCs w:val="20"/>
        </w:rPr>
        <w:t>Istanbul Medipol University Vocational School of Justice has been established for providing qualified intermediate staff to assist the conduct of judicial services. There is a four half-year period of study. In Vocational School of Justice, students are given theorotical and practical knowledge with regard to qualificiations required by the justice service. College graduates with sufficient knowledge of the law will have opportunity to work in public organizations, law firms and private organizations that provide legal services.</w:t>
      </w:r>
      <w:r>
        <w:rPr>
          <w:rFonts w:ascii="Arial" w:hAnsi="Arial" w:cs="Arial"/>
          <w:color w:val="29333C"/>
          <w:sz w:val="20"/>
          <w:szCs w:val="20"/>
        </w:rPr>
        <w:br/>
        <w:t>With its strong academic staff, Vocational School of Justice will start education in Kavacık campus, and students there will benefit from all the social, cultural and sporting facilities.</w:t>
      </w:r>
    </w:p>
    <w:p w14:paraId="6169F3BD" w14:textId="1946AD77" w:rsidR="008F6871" w:rsidRDefault="008F6871" w:rsidP="008F6871">
      <w:pPr>
        <w:shd w:val="clear" w:color="auto" w:fill="FFFFFF"/>
        <w:spacing w:after="180" w:line="255" w:lineRule="atLeast"/>
        <w:jc w:val="center"/>
      </w:pPr>
    </w:p>
    <w:p w14:paraId="4779629B" w14:textId="16C8ACE0" w:rsidR="008F6871" w:rsidRDefault="008F6871" w:rsidP="008F6871">
      <w:pPr>
        <w:shd w:val="clear" w:color="auto" w:fill="FFFFFF"/>
        <w:spacing w:after="180" w:line="255" w:lineRule="atLeast"/>
        <w:jc w:val="center"/>
      </w:pPr>
    </w:p>
    <w:p w14:paraId="531C94B3" w14:textId="77777777" w:rsidR="008F6871" w:rsidRDefault="008F6871" w:rsidP="008F6871">
      <w:pPr>
        <w:shd w:val="clear" w:color="auto" w:fill="FFFFFF"/>
        <w:spacing w:after="180" w:line="255" w:lineRule="atLeast"/>
        <w:jc w:val="center"/>
      </w:pPr>
      <w:r>
        <w:t>Профессиональная школа юстиции</w:t>
      </w:r>
    </w:p>
    <w:p w14:paraId="0A8181A7" w14:textId="77777777" w:rsidR="008F6871" w:rsidRDefault="008F6871" w:rsidP="008F6871">
      <w:pPr>
        <w:shd w:val="clear" w:color="auto" w:fill="FFFFFF"/>
        <w:spacing w:after="180" w:line="255" w:lineRule="atLeast"/>
        <w:jc w:val="center"/>
      </w:pPr>
      <w:r>
        <w:t>Профессиональная школа юстиции Стамбульского университета Medipol была создана для предоставления квалифицированного промежуточного персонала для оказания помощи в проведении судебных услуг. Существует четыре полугодовых периода обучения. В Профессиональной школе юстиции учащиеся получают теоретические и практические знания в отношении квалификаций, требуемых службой правосудия. Выпускники колледжа с достаточным знанием права будут иметь возможность работать в общественных организациях, юридических фирмах и частных организациях, которые предоставляют юридические услуги.</w:t>
      </w:r>
    </w:p>
    <w:p w14:paraId="2B9CDBAD" w14:textId="2F08B8B0" w:rsidR="008F6871" w:rsidRDefault="008F6871" w:rsidP="008F6871">
      <w:pPr>
        <w:shd w:val="clear" w:color="auto" w:fill="FFFFFF"/>
        <w:spacing w:after="180" w:line="255" w:lineRule="atLeast"/>
        <w:jc w:val="center"/>
      </w:pPr>
      <w:r>
        <w:t>Профессиональная школа юстиции с ее сильным преподавательским составом начнет обучение в кампусе Кавачик, и студенты будут пользоваться всеми социальными, культурными и спортивными возможностями.</w:t>
      </w:r>
    </w:p>
    <w:p w14:paraId="7CA20D5A" w14:textId="6FE73898" w:rsidR="008F6871" w:rsidRDefault="008F6871" w:rsidP="008F6871">
      <w:pPr>
        <w:shd w:val="clear" w:color="auto" w:fill="FFFFFF"/>
        <w:spacing w:after="180" w:line="255" w:lineRule="atLeast"/>
        <w:jc w:val="center"/>
      </w:pPr>
    </w:p>
    <w:p w14:paraId="147305A6" w14:textId="1BAC7079" w:rsidR="008F6871" w:rsidRDefault="008F6871" w:rsidP="008F6871">
      <w:pPr>
        <w:shd w:val="clear" w:color="auto" w:fill="FFFFFF"/>
        <w:spacing w:after="180" w:line="255" w:lineRule="atLeast"/>
        <w:jc w:val="center"/>
      </w:pPr>
    </w:p>
    <w:p w14:paraId="41638A27" w14:textId="22B7DCDA" w:rsidR="008F6871" w:rsidRDefault="008F6871" w:rsidP="008F6871">
      <w:pPr>
        <w:shd w:val="clear" w:color="auto" w:fill="FFFFFF"/>
        <w:spacing w:after="180" w:line="255" w:lineRule="atLeast"/>
        <w:jc w:val="center"/>
      </w:pPr>
    </w:p>
    <w:p w14:paraId="02A05324" w14:textId="5BA24B8B" w:rsidR="008F6871" w:rsidRDefault="008F6871" w:rsidP="008F6871">
      <w:pPr>
        <w:shd w:val="clear" w:color="auto" w:fill="FFFFFF"/>
        <w:spacing w:after="180" w:line="255" w:lineRule="atLeast"/>
        <w:jc w:val="center"/>
      </w:pPr>
    </w:p>
    <w:p w14:paraId="7C38E791" w14:textId="401E6714" w:rsidR="008F6871" w:rsidRDefault="008F6871" w:rsidP="008F6871">
      <w:pPr>
        <w:shd w:val="clear" w:color="auto" w:fill="FFFFFF"/>
        <w:spacing w:after="180" w:line="255" w:lineRule="atLeast"/>
        <w:jc w:val="center"/>
        <w:rPr>
          <w:rFonts w:ascii="Arial" w:hAnsi="Arial" w:cs="Arial"/>
          <w:color w:val="29333C"/>
          <w:sz w:val="20"/>
          <w:szCs w:val="20"/>
          <w:shd w:val="clear" w:color="auto" w:fill="FFFFFF"/>
        </w:rPr>
      </w:pPr>
      <w:r>
        <w:rPr>
          <w:rFonts w:ascii="Arial" w:hAnsi="Arial" w:cs="Arial"/>
          <w:color w:val="29333C"/>
          <w:sz w:val="20"/>
          <w:szCs w:val="20"/>
          <w:shd w:val="clear" w:color="auto" w:fill="FFFFFF"/>
        </w:rPr>
        <w:t>The English Preparatory Program</w:t>
      </w:r>
      <w:r>
        <w:rPr>
          <w:rFonts w:ascii="Arial" w:hAnsi="Arial" w:cs="Arial"/>
          <w:color w:val="29333C"/>
          <w:sz w:val="20"/>
          <w:szCs w:val="20"/>
        </w:rPr>
        <w:br/>
      </w:r>
      <w:r>
        <w:rPr>
          <w:rFonts w:ascii="Arial" w:hAnsi="Arial" w:cs="Arial"/>
          <w:color w:val="29333C"/>
          <w:sz w:val="20"/>
          <w:szCs w:val="20"/>
        </w:rPr>
        <w:br/>
      </w:r>
      <w:r>
        <w:rPr>
          <w:rFonts w:ascii="Arial" w:hAnsi="Arial" w:cs="Arial"/>
          <w:color w:val="29333C"/>
          <w:sz w:val="20"/>
          <w:szCs w:val="20"/>
          <w:shd w:val="clear" w:color="auto" w:fill="FFFFFF"/>
        </w:rPr>
        <w:t>The language of instruction is both Turkish and English in Medipol. Minimally 30% of the instructing language is English in Medicine, Dentistry and Law. And in School of Engineering and Natural Sciences and International School of Medicine instructing language is English.</w:t>
      </w:r>
      <w:r>
        <w:rPr>
          <w:rFonts w:ascii="Arial" w:hAnsi="Arial" w:cs="Arial"/>
          <w:color w:val="29333C"/>
          <w:sz w:val="20"/>
          <w:szCs w:val="20"/>
        </w:rPr>
        <w:br/>
      </w:r>
      <w:r>
        <w:rPr>
          <w:rFonts w:ascii="Arial" w:hAnsi="Arial" w:cs="Arial"/>
          <w:color w:val="29333C"/>
          <w:sz w:val="20"/>
          <w:szCs w:val="20"/>
          <w:shd w:val="clear" w:color="auto" w:fill="FFFFFF"/>
        </w:rPr>
        <w:t xml:space="preserve">School of Engineering and Natural Sciences, School of Dentistry (English), School of Business and Management Sciences: Management, Economics and Finance and International Trade and Finance, </w:t>
      </w:r>
      <w:r>
        <w:rPr>
          <w:rFonts w:ascii="Arial" w:hAnsi="Arial" w:cs="Arial"/>
          <w:color w:val="29333C"/>
          <w:sz w:val="20"/>
          <w:szCs w:val="20"/>
          <w:shd w:val="clear" w:color="auto" w:fill="FFFFFF"/>
        </w:rPr>
        <w:lastRenderedPageBreak/>
        <w:t>School of Humanities and Social Sciences: Psychology and Political Science and International Relations, School of Fine Arts Design and Architecture: Architecture, and lastly International School of Medicine are instructed %100 in English Our other programs’ language of instruction is Turkish.. Upon registration, students must prove sufficient English proficiency before beginning their education in these programs. Students who do not yet have required English proficiency will have to attend and successfully complete an intensive English program.</w:t>
      </w:r>
      <w:r>
        <w:rPr>
          <w:rFonts w:ascii="Arial" w:hAnsi="Arial" w:cs="Arial"/>
          <w:color w:val="29333C"/>
          <w:sz w:val="20"/>
          <w:szCs w:val="20"/>
        </w:rPr>
        <w:br/>
      </w:r>
      <w:r>
        <w:rPr>
          <w:rFonts w:ascii="Arial" w:hAnsi="Arial" w:cs="Arial"/>
          <w:color w:val="29333C"/>
          <w:sz w:val="20"/>
          <w:szCs w:val="20"/>
          <w:shd w:val="clear" w:color="auto" w:fill="FFFFFF"/>
        </w:rPr>
        <w:t>Our specialized preparatory program for English education offers the opportunity of learning English in intensive courses for at least two semesters. In compliance with the needs of our students, the courses are programmed into two levels: elementary (A1; according to the EU standards) and pre-intermediate levels (A2; according to the EU standards). Applicants who had high school education in English speaking countries or who provide a proof of a TOEFL score or equivalent results in other recognized English proficiency tests approved by the university are directly considered for the regular program. If test results are not available, an English proficiency exam will be scheduled at Medipol University prior to registration for those applicants who did not have high school education in English.</w:t>
      </w:r>
    </w:p>
    <w:p w14:paraId="69654AB2" w14:textId="6DEF8619" w:rsidR="008F6871" w:rsidRDefault="008F6871" w:rsidP="008F6871">
      <w:pPr>
        <w:shd w:val="clear" w:color="auto" w:fill="FFFFFF"/>
        <w:spacing w:after="180" w:line="255" w:lineRule="atLeast"/>
        <w:jc w:val="center"/>
      </w:pPr>
    </w:p>
    <w:p w14:paraId="18F85B74" w14:textId="0AD93A0D" w:rsidR="008F6871" w:rsidRDefault="008F6871" w:rsidP="008F6871">
      <w:pPr>
        <w:shd w:val="clear" w:color="auto" w:fill="FFFFFF"/>
        <w:spacing w:after="180" w:line="255" w:lineRule="atLeast"/>
        <w:jc w:val="center"/>
      </w:pPr>
    </w:p>
    <w:p w14:paraId="73C51939" w14:textId="77777777" w:rsidR="008F6871" w:rsidRDefault="008F6871" w:rsidP="008F6871">
      <w:pPr>
        <w:shd w:val="clear" w:color="auto" w:fill="FFFFFF"/>
        <w:spacing w:after="180" w:line="255" w:lineRule="atLeast"/>
        <w:jc w:val="center"/>
      </w:pPr>
      <w:r>
        <w:t>Подготовительная программа по английскому языку</w:t>
      </w:r>
    </w:p>
    <w:p w14:paraId="6B65A1A1" w14:textId="77777777" w:rsidR="008F6871" w:rsidRDefault="008F6871" w:rsidP="008F6871">
      <w:pPr>
        <w:shd w:val="clear" w:color="auto" w:fill="FFFFFF"/>
        <w:spacing w:after="180" w:line="255" w:lineRule="atLeast"/>
        <w:jc w:val="center"/>
      </w:pPr>
    </w:p>
    <w:p w14:paraId="34F69C7E" w14:textId="77777777" w:rsidR="008F6871" w:rsidRDefault="008F6871" w:rsidP="008F6871">
      <w:pPr>
        <w:shd w:val="clear" w:color="auto" w:fill="FFFFFF"/>
        <w:spacing w:after="180" w:line="255" w:lineRule="atLeast"/>
        <w:jc w:val="center"/>
      </w:pPr>
      <w:bookmarkStart w:id="0" w:name="_GoBack"/>
      <w:r>
        <w:t xml:space="preserve">Язык </w:t>
      </w:r>
      <w:proofErr w:type="gramStart"/>
      <w:r>
        <w:t>обучения -</w:t>
      </w:r>
      <w:proofErr w:type="gramEnd"/>
      <w:r>
        <w:t xml:space="preserve"> как турецкий, так и английский в Medipol. Минимум 30% языка </w:t>
      </w:r>
      <w:proofErr w:type="gramStart"/>
      <w:r>
        <w:t>обучения -</w:t>
      </w:r>
      <w:proofErr w:type="gramEnd"/>
      <w:r>
        <w:t xml:space="preserve"> английский в медицине, стоматологии и юриспруденции. А в Школе инженерных и естественных наук и Международной школе медицины преподавание языка ведется на английском языке.</w:t>
      </w:r>
    </w:p>
    <w:p w14:paraId="73DE631D" w14:textId="77777777" w:rsidR="008F6871" w:rsidRDefault="008F6871" w:rsidP="008F6871">
      <w:pPr>
        <w:shd w:val="clear" w:color="auto" w:fill="FFFFFF"/>
        <w:spacing w:after="180" w:line="255" w:lineRule="atLeast"/>
        <w:jc w:val="center"/>
      </w:pPr>
      <w:r>
        <w:t>Школа инженерных и естественных наук, Школа стоматологии (английский), Школа бизнеса и наук управления: менеджмент, экономика и финансы и международная торговля и финансы, Школа гуманитарных и социальных наук: психология и политология и международные отношения, Школа изящных искусств Дизайн и архитектура искусств: Архитектура и, наконец, Международная медицинская школа обучаются на 100% на английском языке. В других наших программах преподавание ведется на турецком языке. После регистрации студенты должны доказать свое знание английского языка, прежде чем начать свое обучение в этих программах. Студенты, которым еще не требуется знание английского языка, должны будут пройти интенсивную программу изучения английского языка и успешно пройти ее.</w:t>
      </w:r>
    </w:p>
    <w:p w14:paraId="4A94AE15" w14:textId="16889FFF" w:rsidR="008F6871" w:rsidRDefault="008F6871" w:rsidP="008F6871">
      <w:pPr>
        <w:shd w:val="clear" w:color="auto" w:fill="FFFFFF"/>
        <w:spacing w:after="180" w:line="255" w:lineRule="atLeast"/>
        <w:jc w:val="center"/>
      </w:pPr>
      <w:r>
        <w:t>Наша специализированная подготовительная программа для обучения английскому языку предлагает возможность изучения английского языка на интенсивных курсах не менее двух семестров. В соответствии с потребностями наших студентов, курсы запрограммированы на два уровня: начальный (A1; согласно стандартам ЕС) и промежуточный уровень (A2; согласно стандартам ЕС). Кандидаты, получившие среднее образование в англоязычных странах или предоставившие подтверждение оценки TOEFL или эквивалентные результаты в других признанных тестах на знание английского языка, утвержденных университетом, непосредственно рассматриваются в рамках обычной программы. Если результаты теста недоступны, экзамен на знание английского языка будет назначен в Университете Medipol до регистрации для тех абитуриентов, которые не имели высшего образования на английском языке.</w:t>
      </w:r>
    </w:p>
    <w:bookmarkEnd w:id="0"/>
    <w:p w14:paraId="126EBD00" w14:textId="3D5567CA" w:rsidR="007F6C61" w:rsidRDefault="007F6C61" w:rsidP="008F6871">
      <w:pPr>
        <w:shd w:val="clear" w:color="auto" w:fill="FFFFFF"/>
        <w:spacing w:after="180" w:line="255" w:lineRule="atLeast"/>
        <w:jc w:val="center"/>
      </w:pPr>
    </w:p>
    <w:p w14:paraId="2527CF4A" w14:textId="77777777" w:rsidR="007F6C61" w:rsidRDefault="007F6C61" w:rsidP="007F6C61">
      <w:pPr>
        <w:pStyle w:val="Balk2"/>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The Bologna Process</w:t>
      </w:r>
    </w:p>
    <w:p w14:paraId="034808AD" w14:textId="77777777" w:rsidR="007F6C61" w:rsidRDefault="007F6C61" w:rsidP="007F6C61">
      <w:pPr>
        <w:spacing w:after="180" w:line="255" w:lineRule="atLeast"/>
        <w:rPr>
          <w:rFonts w:ascii="Arial" w:hAnsi="Arial" w:cs="Arial"/>
          <w:color w:val="29333C"/>
          <w:sz w:val="20"/>
          <w:szCs w:val="20"/>
        </w:rPr>
      </w:pPr>
      <w:r>
        <w:rPr>
          <w:rFonts w:ascii="Arial" w:hAnsi="Arial" w:cs="Arial"/>
          <w:color w:val="29333C"/>
          <w:sz w:val="20"/>
          <w:szCs w:val="20"/>
        </w:rPr>
        <w:lastRenderedPageBreak/>
        <w:br/>
      </w:r>
      <w:r>
        <w:rPr>
          <w:rFonts w:ascii="Arial" w:hAnsi="Arial" w:cs="Arial"/>
          <w:color w:val="29333C"/>
          <w:sz w:val="20"/>
          <w:szCs w:val="20"/>
        </w:rPr>
        <w:br/>
        <w:t>Bologna Declaration, which was signed on 19 June 1999 by ministers in charge of higher education from European countries. It is an intergovernmental European reform process aimed at establishing the European Higher Education Area (EHEA) by 2010.</w:t>
      </w:r>
    </w:p>
    <w:p w14:paraId="7D819090" w14:textId="77777777" w:rsidR="007F6C61" w:rsidRDefault="007F6C61" w:rsidP="007F6C61">
      <w:pPr>
        <w:spacing w:after="180" w:line="255" w:lineRule="atLeast"/>
        <w:rPr>
          <w:rFonts w:ascii="Arial" w:hAnsi="Arial" w:cs="Arial"/>
          <w:color w:val="29333C"/>
          <w:sz w:val="20"/>
          <w:szCs w:val="20"/>
        </w:rPr>
      </w:pPr>
      <w:r>
        <w:rPr>
          <w:rFonts w:ascii="Arial" w:hAnsi="Arial" w:cs="Arial"/>
          <w:color w:val="29333C"/>
          <w:sz w:val="20"/>
          <w:szCs w:val="20"/>
        </w:rPr>
        <w:t>This European Higher Education Area is envisaged as an open space that allows students, graduates, and higher education staff to benefit from unhampered mobility and equitable access to high quality higher education.</w:t>
      </w:r>
    </w:p>
    <w:p w14:paraId="6E93DB99" w14:textId="77777777" w:rsidR="007F6C61" w:rsidRDefault="007F6C61" w:rsidP="007F6C61">
      <w:pPr>
        <w:spacing w:after="180" w:line="255" w:lineRule="atLeast"/>
        <w:rPr>
          <w:rFonts w:ascii="Arial" w:hAnsi="Arial" w:cs="Arial"/>
          <w:color w:val="29333C"/>
          <w:sz w:val="20"/>
          <w:szCs w:val="20"/>
        </w:rPr>
      </w:pPr>
      <w:r>
        <w:rPr>
          <w:rFonts w:ascii="Arial" w:hAnsi="Arial" w:cs="Arial"/>
          <w:color w:val="29333C"/>
          <w:sz w:val="20"/>
          <w:szCs w:val="20"/>
        </w:rPr>
        <w:t>The key to success of the Bologna cooperation is the underlying partnership approach, in both policy-making and implementation. Today, the Process unites 47 countries, including Turkey, all party to the European Cultural Convention, that cooperate in a flexible way, involving also international organizations and European associations representing higher education institutions, students, staff and employers.</w:t>
      </w:r>
    </w:p>
    <w:p w14:paraId="395C7418" w14:textId="77777777" w:rsidR="007F6C61" w:rsidRDefault="007F6C61" w:rsidP="007F6C61">
      <w:pPr>
        <w:spacing w:after="180" w:line="255" w:lineRule="atLeast"/>
        <w:rPr>
          <w:rFonts w:ascii="Arial" w:hAnsi="Arial" w:cs="Arial"/>
          <w:color w:val="29333C"/>
          <w:sz w:val="20"/>
          <w:szCs w:val="20"/>
        </w:rPr>
      </w:pPr>
      <w:r>
        <w:rPr>
          <w:rFonts w:ascii="Arial" w:hAnsi="Arial" w:cs="Arial"/>
          <w:color w:val="29333C"/>
          <w:sz w:val="20"/>
          <w:szCs w:val="20"/>
        </w:rPr>
        <w:t>IMU has been paying much effort to adapt to the Bologna Process closely, and has been preparing the Diploma Supplements as a part of it.</w:t>
      </w:r>
    </w:p>
    <w:p w14:paraId="107B9278" w14:textId="2ADE8BC5" w:rsidR="007F6C61" w:rsidRDefault="007F6C61" w:rsidP="008F6871">
      <w:pPr>
        <w:shd w:val="clear" w:color="auto" w:fill="FFFFFF"/>
        <w:spacing w:after="180" w:line="255" w:lineRule="atLeast"/>
        <w:jc w:val="center"/>
      </w:pPr>
    </w:p>
    <w:p w14:paraId="36A4D03F" w14:textId="6BD5C5E5" w:rsidR="007F6C61" w:rsidRDefault="007F6C61" w:rsidP="008F6871">
      <w:pPr>
        <w:shd w:val="clear" w:color="auto" w:fill="FFFFFF"/>
        <w:spacing w:after="180" w:line="255" w:lineRule="atLeast"/>
        <w:jc w:val="center"/>
      </w:pPr>
    </w:p>
    <w:p w14:paraId="3C5BBD73" w14:textId="77777777" w:rsidR="007F6C61" w:rsidRDefault="007F6C61" w:rsidP="007F6C61">
      <w:pPr>
        <w:shd w:val="clear" w:color="auto" w:fill="FFFFFF"/>
        <w:spacing w:after="180" w:line="255" w:lineRule="atLeast"/>
        <w:jc w:val="center"/>
      </w:pPr>
      <w:r>
        <w:t>Болонский процесс</w:t>
      </w:r>
    </w:p>
    <w:p w14:paraId="168DD4D8" w14:textId="77777777" w:rsidR="007F6C61" w:rsidRDefault="007F6C61" w:rsidP="007F6C61">
      <w:pPr>
        <w:shd w:val="clear" w:color="auto" w:fill="FFFFFF"/>
        <w:spacing w:after="180" w:line="255" w:lineRule="atLeast"/>
        <w:jc w:val="center"/>
      </w:pPr>
      <w:r>
        <w:t>Болонская декларация, которая была подписана 19 июня 1999 года министрами, отвечающими за высшее образование из европейских стран. Это межправительственный европейский процесс реформ, направленный на создание Европейского пространства высшего образования (ЕПВО) к 2010 году.</w:t>
      </w:r>
    </w:p>
    <w:p w14:paraId="5A2B24A1" w14:textId="77777777" w:rsidR="007F6C61" w:rsidRDefault="007F6C61" w:rsidP="007F6C61">
      <w:pPr>
        <w:shd w:val="clear" w:color="auto" w:fill="FFFFFF"/>
        <w:spacing w:after="180" w:line="255" w:lineRule="atLeast"/>
        <w:jc w:val="center"/>
      </w:pPr>
    </w:p>
    <w:p w14:paraId="44291D3D" w14:textId="77777777" w:rsidR="007F6C61" w:rsidRDefault="007F6C61" w:rsidP="007F6C61">
      <w:pPr>
        <w:shd w:val="clear" w:color="auto" w:fill="FFFFFF"/>
        <w:spacing w:after="180" w:line="255" w:lineRule="atLeast"/>
        <w:jc w:val="center"/>
      </w:pPr>
      <w:r>
        <w:t>Это европейское пространство высшего образования задумано как открытое пространство, которое позволяет студентам, выпускникам и сотрудникам высшего образования пользоваться беспрепятственной мобильностью и равным доступом к высококачественному высшему образованию.</w:t>
      </w:r>
    </w:p>
    <w:p w14:paraId="78538473" w14:textId="77777777" w:rsidR="007F6C61" w:rsidRDefault="007F6C61" w:rsidP="007F6C61">
      <w:pPr>
        <w:shd w:val="clear" w:color="auto" w:fill="FFFFFF"/>
        <w:spacing w:after="180" w:line="255" w:lineRule="atLeast"/>
        <w:jc w:val="center"/>
      </w:pPr>
    </w:p>
    <w:p w14:paraId="370D2112" w14:textId="77777777" w:rsidR="007F6C61" w:rsidRDefault="007F6C61" w:rsidP="007F6C61">
      <w:pPr>
        <w:shd w:val="clear" w:color="auto" w:fill="FFFFFF"/>
        <w:spacing w:after="180" w:line="255" w:lineRule="atLeast"/>
        <w:jc w:val="center"/>
      </w:pPr>
      <w:r>
        <w:t>Ключом к успеху Болонского сотрудничества является основополагающий партнерский подход как в разработке политики, так и в ее реализации. Сегодня Процесс объединяет 47 стран, включая Турцию, все стороны Европейской культурной конвенции, которые гибко сотрудничают, включая также международные организации и европейские ассоциации, представляющие высшие учебные заведения, студентов, персонал и работодателей.</w:t>
      </w:r>
    </w:p>
    <w:p w14:paraId="0DBA7B98" w14:textId="77777777" w:rsidR="007F6C61" w:rsidRDefault="007F6C61" w:rsidP="007F6C61">
      <w:pPr>
        <w:shd w:val="clear" w:color="auto" w:fill="FFFFFF"/>
        <w:spacing w:after="180" w:line="255" w:lineRule="atLeast"/>
        <w:jc w:val="center"/>
      </w:pPr>
    </w:p>
    <w:p w14:paraId="0315C733" w14:textId="7679EB26" w:rsidR="007F6C61" w:rsidRDefault="007F6C61" w:rsidP="007F6C61">
      <w:pPr>
        <w:shd w:val="clear" w:color="auto" w:fill="FFFFFF"/>
        <w:spacing w:after="180" w:line="255" w:lineRule="atLeast"/>
        <w:jc w:val="center"/>
      </w:pPr>
      <w:r>
        <w:t>ИДУ уделяет много внимания адаптации к Болонскому процессу и готовит Приложения к диплому как его часть.</w:t>
      </w:r>
    </w:p>
    <w:p w14:paraId="3E3F0D30" w14:textId="13E9B1FF" w:rsidR="007F6C61" w:rsidRDefault="007F6C61" w:rsidP="007F6C61">
      <w:pPr>
        <w:shd w:val="clear" w:color="auto" w:fill="FFFFFF"/>
        <w:spacing w:after="180" w:line="255" w:lineRule="atLeast"/>
        <w:jc w:val="center"/>
      </w:pPr>
    </w:p>
    <w:p w14:paraId="46AA2C8D" w14:textId="77777777" w:rsidR="007F6C61" w:rsidRDefault="007F6C61" w:rsidP="007F6C61">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ERASMUS</w:t>
      </w:r>
    </w:p>
    <w:p w14:paraId="097BF6B1"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 xml:space="preserve">Erasmus+ is the EU Programme in the fields of education, training, youth and sport for the period 2014-2020. The Erasmus+ Programme is designed to support Programme Countries' efforts to efficiently use the potential of Europe’s human and social capital, while confirming the principle of lifelong learning by linking support to formal, non-formal and informal learning </w:t>
      </w:r>
      <w:r>
        <w:rPr>
          <w:rFonts w:ascii="Arial" w:hAnsi="Arial" w:cs="Arial"/>
          <w:color w:val="29333C"/>
          <w:sz w:val="16"/>
          <w:szCs w:val="16"/>
        </w:rPr>
        <w:lastRenderedPageBreak/>
        <w:t>throughout the education, training and youth fields. The Programme also enhances the opportunities for cooperation and mobility with Partner Countries, notably in the fields of higher education and youth.</w:t>
      </w:r>
    </w:p>
    <w:p w14:paraId="73B39321"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 </w:t>
      </w:r>
    </w:p>
    <w:p w14:paraId="4B2046FC"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The Erasmus+ Programme builds on the achievements of more than 25 years of European programmes in the fields of education, training and youth, covering both an intra-European as well as an international cooperation dimension. Erasmus+ is the result of the integration of the following European programmes implemented by the Commission during the period 2007-2013.</w:t>
      </w:r>
    </w:p>
    <w:p w14:paraId="304FFDE6"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 </w:t>
      </w:r>
    </w:p>
    <w:p w14:paraId="07CC3DEB"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These programmes have been supporting Actions in the fields of higher education (including its international dimension), vocational education and training, school education, adult education and youth (including its international dimension).</w:t>
      </w:r>
    </w:p>
    <w:p w14:paraId="41702049"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 </w:t>
      </w:r>
    </w:p>
    <w:p w14:paraId="0593680A"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Erasmus+ aims at going beyond these programmes, by promoting synergies and cross-fertilisation throughout the different fields of education, training and youth, removing artificial boundaries between the various Actions and project formats, fostering new ideas, attracting new actors from the world of work and civil society and stimulating new forms of cooperation. Erasmus+ aims at becoming a more effective instrument to address the real needs in terms of human and social capital development in Europe and beyond.</w:t>
      </w:r>
    </w:p>
    <w:p w14:paraId="030B011B"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 </w:t>
      </w:r>
    </w:p>
    <w:p w14:paraId="5836287F"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It is therefore crucial that the new Programme is associated with a strong brand name that is widely recognised. For this reason, all the Actions and activities supported under the Programme will have to be communicated first and foremost by using the "Erasmus+" brand name.</w:t>
      </w:r>
    </w:p>
    <w:p w14:paraId="30BC791D"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 </w:t>
      </w:r>
    </w:p>
    <w:p w14:paraId="497F2A5F"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Based on this, it can be also said that Erasmus+ enables higher education students, teachers and institutions in 31 European countries to study for part of their degree in another country. Students who join the Erasmus+ Programme do an internship for a period of at least 3 months to an academic year in another European country. The Erasmus+ Programme guarantees that the period spent abroad is recognized by their university when they come back as long as they abide by terms previously agreed. </w:t>
      </w:r>
    </w:p>
    <w:p w14:paraId="2E895A60"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 </w:t>
      </w:r>
    </w:p>
    <w:p w14:paraId="665CE2E0"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There continues to be a language barrier between the countries of Europe. Courses may be given to ERASMUS+ students in the native language of the university or in English. A main part of the program is that students do not pay extra tuition fees to the university that they visit. Students can also apply for an Erasmus+ grant to help cover the additional expense of living abroad.</w:t>
      </w:r>
    </w:p>
    <w:p w14:paraId="14788897"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 </w:t>
      </w:r>
    </w:p>
    <w:p w14:paraId="6F1CBAD5" w14:textId="77777777" w:rsidR="007F6C61" w:rsidRDefault="007F6C61" w:rsidP="007F6C61">
      <w:pPr>
        <w:shd w:val="clear" w:color="auto" w:fill="FFFFFF"/>
        <w:rPr>
          <w:rFonts w:ascii="Arial" w:hAnsi="Arial" w:cs="Arial"/>
          <w:color w:val="29333C"/>
          <w:sz w:val="16"/>
          <w:szCs w:val="16"/>
        </w:rPr>
      </w:pPr>
      <w:r>
        <w:rPr>
          <w:rFonts w:ascii="Arial" w:hAnsi="Arial" w:cs="Arial"/>
          <w:color w:val="29333C"/>
          <w:sz w:val="16"/>
          <w:szCs w:val="16"/>
        </w:rPr>
        <w:t>IMU has been acquired </w:t>
      </w:r>
      <w:hyperlink r:id="rId9" w:tgtFrame="_blank" w:history="1">
        <w:r>
          <w:rPr>
            <w:rStyle w:val="Gl"/>
            <w:rFonts w:ascii="Arial" w:hAnsi="Arial" w:cs="Arial"/>
            <w:color w:val="29333C"/>
            <w:sz w:val="17"/>
            <w:szCs w:val="17"/>
            <w:bdr w:val="none" w:sz="0" w:space="0" w:color="auto" w:frame="1"/>
          </w:rPr>
          <w:t>Erasmus+ University Charter </w:t>
        </w:r>
      </w:hyperlink>
      <w:r>
        <w:rPr>
          <w:rFonts w:ascii="Arial" w:hAnsi="Arial" w:cs="Arial"/>
          <w:color w:val="29333C"/>
          <w:sz w:val="16"/>
          <w:szCs w:val="16"/>
        </w:rPr>
        <w:t>and currently establishing bilateral agreements with multiple European Higher Education Institutions.</w:t>
      </w:r>
    </w:p>
    <w:p w14:paraId="5E03AD51" w14:textId="77777777" w:rsidR="007F6C61" w:rsidRDefault="007F6C61" w:rsidP="007F6C61">
      <w:pPr>
        <w:shd w:val="clear" w:color="auto" w:fill="FFFFFF"/>
        <w:spacing w:after="180" w:line="255" w:lineRule="atLeast"/>
        <w:jc w:val="center"/>
      </w:pPr>
      <w:r>
        <w:t>ERASMUS</w:t>
      </w:r>
    </w:p>
    <w:p w14:paraId="4E1CF416" w14:textId="77777777" w:rsidR="007F6C61" w:rsidRDefault="007F6C61" w:rsidP="007F6C61">
      <w:pPr>
        <w:shd w:val="clear" w:color="auto" w:fill="FFFFFF"/>
        <w:spacing w:after="180" w:line="255" w:lineRule="atLeast"/>
        <w:jc w:val="center"/>
      </w:pPr>
      <w:r>
        <w:t>Erasmus + - это программа ЕС в области образования, обучения, молодежи и спорта на период 2014-2020 гг. Программа Erasmus + предназначена для поддержки усилий стран Программы по эффективному использованию потенциала человеческого и социального капитала Европы, в то же время подтверждая принцип обучения на протяжении всей жизни, связывая поддержку с формальным, неформальным и неформальным обучением во всех сферах образования, обучения и молодежи. , Программа также расширяет возможности сотрудничества и мобильности со странами-партнерами, особенно в области высшего образования и молодежи.</w:t>
      </w:r>
    </w:p>
    <w:p w14:paraId="47CCCCE7" w14:textId="77777777" w:rsidR="007F6C61" w:rsidRDefault="007F6C61" w:rsidP="007F6C61">
      <w:pPr>
        <w:shd w:val="clear" w:color="auto" w:fill="FFFFFF"/>
        <w:spacing w:after="180" w:line="255" w:lineRule="atLeast"/>
        <w:jc w:val="center"/>
      </w:pPr>
      <w:r>
        <w:t> </w:t>
      </w:r>
    </w:p>
    <w:p w14:paraId="16DD9CC0" w14:textId="77777777" w:rsidR="007F6C61" w:rsidRDefault="007F6C61" w:rsidP="007F6C61">
      <w:pPr>
        <w:shd w:val="clear" w:color="auto" w:fill="FFFFFF"/>
        <w:spacing w:after="180" w:line="255" w:lineRule="atLeast"/>
        <w:jc w:val="center"/>
      </w:pPr>
      <w:r>
        <w:t>Программа Erasmus + основана на достижениях более 25 лет европейских программ в области образования, обучения и молодежи, охватывающих как внутриевропейское, так и международное сотрудничество. Erasmus + является результатом интеграции следующих европейских программ, осуществленных Комиссией в период 2007-2013 гг.</w:t>
      </w:r>
    </w:p>
    <w:p w14:paraId="4ED33BA1" w14:textId="77777777" w:rsidR="007F6C61" w:rsidRDefault="007F6C61" w:rsidP="007F6C61">
      <w:pPr>
        <w:shd w:val="clear" w:color="auto" w:fill="FFFFFF"/>
        <w:spacing w:after="180" w:line="255" w:lineRule="atLeast"/>
        <w:jc w:val="center"/>
      </w:pPr>
      <w:r>
        <w:t> </w:t>
      </w:r>
    </w:p>
    <w:p w14:paraId="18A36D14" w14:textId="77777777" w:rsidR="007F6C61" w:rsidRDefault="007F6C61" w:rsidP="007F6C61">
      <w:pPr>
        <w:shd w:val="clear" w:color="auto" w:fill="FFFFFF"/>
        <w:spacing w:after="180" w:line="255" w:lineRule="atLeast"/>
        <w:jc w:val="center"/>
      </w:pPr>
      <w:r>
        <w:t xml:space="preserve">Эти программы поддерживают действия в области высшего образования (включая его международное измерение), профессионального образования и обучения, школьного </w:t>
      </w:r>
      <w:r>
        <w:lastRenderedPageBreak/>
        <w:t>образования, образования для взрослых и молодежи (включая его международное измерение).</w:t>
      </w:r>
    </w:p>
    <w:p w14:paraId="509C46B8" w14:textId="77777777" w:rsidR="007F6C61" w:rsidRDefault="007F6C61" w:rsidP="007F6C61">
      <w:pPr>
        <w:shd w:val="clear" w:color="auto" w:fill="FFFFFF"/>
        <w:spacing w:after="180" w:line="255" w:lineRule="atLeast"/>
        <w:jc w:val="center"/>
      </w:pPr>
      <w:r>
        <w:t> </w:t>
      </w:r>
    </w:p>
    <w:p w14:paraId="1651F25D" w14:textId="77777777" w:rsidR="007F6C61" w:rsidRDefault="007F6C61" w:rsidP="007F6C61">
      <w:pPr>
        <w:shd w:val="clear" w:color="auto" w:fill="FFFFFF"/>
        <w:spacing w:after="180" w:line="255" w:lineRule="atLeast"/>
        <w:jc w:val="center"/>
      </w:pPr>
      <w:r>
        <w:t>Erasmus + стремится выходить за рамки этих программ, продвигая синергизм и взаимообогащение во всех областях образования, обучения и молодежи, устраняя искусственные границы между различными акциями и форматами проектов, поощряя новые идеи, привлекая новых участников из мира труда и гражданское общество и стимулирование новых форм сотрудничества. Erasmus + стремится стать более эффективным инструментом для удовлетворения реальных потребностей с точки зрения развития человеческого и социального капитала в Европе и за ее пределами.</w:t>
      </w:r>
    </w:p>
    <w:p w14:paraId="60CB9461" w14:textId="77777777" w:rsidR="007F6C61" w:rsidRDefault="007F6C61" w:rsidP="007F6C61">
      <w:pPr>
        <w:shd w:val="clear" w:color="auto" w:fill="FFFFFF"/>
        <w:spacing w:after="180" w:line="255" w:lineRule="atLeast"/>
        <w:jc w:val="center"/>
      </w:pPr>
      <w:r>
        <w:t> </w:t>
      </w:r>
    </w:p>
    <w:p w14:paraId="7D0828B9" w14:textId="77777777" w:rsidR="007F6C61" w:rsidRDefault="007F6C61" w:rsidP="007F6C61">
      <w:pPr>
        <w:shd w:val="clear" w:color="auto" w:fill="FFFFFF"/>
        <w:spacing w:after="180" w:line="255" w:lineRule="atLeast"/>
        <w:jc w:val="center"/>
      </w:pPr>
      <w:r>
        <w:t>Поэтому крайне важно, чтобы новая Программа ассоциировалась с сильной торговой маркой, которая получила широкое признание. По этой причине обо всех действиях и действиях, поддерживаемых в рамках Программы, необходимо будет сообщить в первую очередь с использованием торговой марки «Erasmus +».</w:t>
      </w:r>
    </w:p>
    <w:p w14:paraId="3D0F3918" w14:textId="77777777" w:rsidR="007F6C61" w:rsidRDefault="007F6C61" w:rsidP="007F6C61">
      <w:pPr>
        <w:shd w:val="clear" w:color="auto" w:fill="FFFFFF"/>
        <w:spacing w:after="180" w:line="255" w:lineRule="atLeast"/>
        <w:jc w:val="center"/>
      </w:pPr>
      <w:r>
        <w:t> </w:t>
      </w:r>
    </w:p>
    <w:p w14:paraId="0C0E192D" w14:textId="77777777" w:rsidR="007F6C61" w:rsidRDefault="007F6C61" w:rsidP="007F6C61">
      <w:pPr>
        <w:shd w:val="clear" w:color="auto" w:fill="FFFFFF"/>
        <w:spacing w:after="180" w:line="255" w:lineRule="atLeast"/>
        <w:jc w:val="center"/>
      </w:pPr>
      <w:r>
        <w:t>Исходя из этого, можно также сказать, что Erasmus + позволяет студентам, преподавателям и учреждениям высшего образования в 31 европейской стране учиться для получения части своей степени в другой стране. Студенты, которые присоединяются к программе Erasmus +, проходят стажировку не менее 3 месяцев до учебного года в другой европейской стране. Программа Erasmus + гарантирует, что период, проведенный за границей, признается их университетом, когда они возвращаются, если они соблюдают ранее согласованные условия.</w:t>
      </w:r>
    </w:p>
    <w:p w14:paraId="13E88374" w14:textId="77777777" w:rsidR="007F6C61" w:rsidRDefault="007F6C61" w:rsidP="007F6C61">
      <w:pPr>
        <w:shd w:val="clear" w:color="auto" w:fill="FFFFFF"/>
        <w:spacing w:after="180" w:line="255" w:lineRule="atLeast"/>
        <w:jc w:val="center"/>
      </w:pPr>
      <w:r>
        <w:t> </w:t>
      </w:r>
    </w:p>
    <w:p w14:paraId="5A07C425" w14:textId="77777777" w:rsidR="007F6C61" w:rsidRDefault="007F6C61" w:rsidP="007F6C61">
      <w:pPr>
        <w:shd w:val="clear" w:color="auto" w:fill="FFFFFF"/>
        <w:spacing w:after="180" w:line="255" w:lineRule="atLeast"/>
        <w:jc w:val="center"/>
      </w:pPr>
      <w:r>
        <w:t>Между странами Европы по-прежнему существует языковой барьер. Курсы могут быть предоставлены студентам ERASMUS + на родном языке университета или на английском языке. Основная часть программы заключается в том, что студенты не платят дополнительную плату за обучение в университете, который они посещают. Студенты также могут подать заявку на получение гранта Erasmus + для покрытия дополнительных расходов на проживание за границей.</w:t>
      </w:r>
    </w:p>
    <w:p w14:paraId="76FC9275" w14:textId="77777777" w:rsidR="007F6C61" w:rsidRDefault="007F6C61" w:rsidP="007F6C61">
      <w:pPr>
        <w:shd w:val="clear" w:color="auto" w:fill="FFFFFF"/>
        <w:spacing w:after="180" w:line="255" w:lineRule="atLeast"/>
        <w:jc w:val="center"/>
      </w:pPr>
      <w:r>
        <w:t> </w:t>
      </w:r>
    </w:p>
    <w:p w14:paraId="075E4906" w14:textId="07C4E15D" w:rsidR="007F6C61" w:rsidRDefault="007F6C61" w:rsidP="007F6C61">
      <w:pPr>
        <w:shd w:val="clear" w:color="auto" w:fill="FFFFFF"/>
        <w:spacing w:after="180" w:line="255" w:lineRule="atLeast"/>
        <w:jc w:val="center"/>
      </w:pPr>
      <w:r>
        <w:t>ИДУ приобрела Устав университета Эразмус + и в настоящее время устанавливает двусторонние соглашения с несколькими европейскими высшими учебными заведениями.</w:t>
      </w:r>
    </w:p>
    <w:p w14:paraId="2706734C" w14:textId="3D81F228" w:rsidR="001F01FA" w:rsidRDefault="001F01FA" w:rsidP="007F6C61">
      <w:pPr>
        <w:shd w:val="clear" w:color="auto" w:fill="FFFFFF"/>
        <w:spacing w:after="180" w:line="255" w:lineRule="atLeast"/>
        <w:jc w:val="center"/>
      </w:pPr>
    </w:p>
    <w:p w14:paraId="3D33C508" w14:textId="061A93A2" w:rsidR="001F01FA" w:rsidRDefault="001F01FA" w:rsidP="007F6C61">
      <w:pPr>
        <w:shd w:val="clear" w:color="auto" w:fill="FFFFFF"/>
        <w:spacing w:after="180" w:line="255" w:lineRule="atLeast"/>
        <w:jc w:val="center"/>
      </w:pPr>
    </w:p>
    <w:p w14:paraId="347894AD" w14:textId="77777777" w:rsidR="001F01FA" w:rsidRDefault="001F01FA" w:rsidP="001F01FA">
      <w:pPr>
        <w:pStyle w:val="Balk4"/>
        <w:shd w:val="clear" w:color="auto" w:fill="EBEEF0"/>
        <w:spacing w:before="150" w:after="150"/>
        <w:jc w:val="center"/>
        <w:rPr>
          <w:rFonts w:ascii="Helvetica" w:hAnsi="Helvetica" w:cs="Helvetica"/>
          <w:color w:val="4D627B"/>
          <w:sz w:val="27"/>
          <w:szCs w:val="27"/>
        </w:rPr>
      </w:pPr>
      <w:r>
        <w:rPr>
          <w:rFonts w:ascii="Helvetica" w:hAnsi="Helvetica" w:cs="Helvetica"/>
          <w:color w:val="4D627B"/>
          <w:sz w:val="27"/>
          <w:szCs w:val="27"/>
        </w:rPr>
        <w:t>Courses in English</w:t>
      </w:r>
    </w:p>
    <w:p w14:paraId="10EC7B41" w14:textId="77777777" w:rsidR="001F01FA" w:rsidRDefault="00BE7A83" w:rsidP="001F01FA">
      <w:pPr>
        <w:spacing w:before="300" w:after="300"/>
        <w:rPr>
          <w:rFonts w:ascii="Times New Roman" w:hAnsi="Times New Roman" w:cs="Times New Roman"/>
          <w:sz w:val="24"/>
          <w:szCs w:val="24"/>
        </w:rPr>
      </w:pPr>
      <w:r>
        <w:pict w14:anchorId="19964242">
          <v:rect id="_x0000_i1025" style="width:0;height:0" o:hralign="center" o:hrstd="t" o:hrnoshade="t" o:hr="t" fillcolor="#5f5f5f" stroked="f"/>
        </w:pict>
      </w:r>
    </w:p>
    <w:tbl>
      <w:tblPr>
        <w:tblW w:w="18600" w:type="dxa"/>
        <w:tblCellMar>
          <w:top w:w="15" w:type="dxa"/>
          <w:left w:w="15" w:type="dxa"/>
          <w:bottom w:w="15" w:type="dxa"/>
          <w:right w:w="15" w:type="dxa"/>
        </w:tblCellMar>
        <w:tblLook w:val="04A0" w:firstRow="1" w:lastRow="0" w:firstColumn="1" w:lastColumn="0" w:noHBand="0" w:noVBand="1"/>
      </w:tblPr>
      <w:tblGrid>
        <w:gridCol w:w="1572"/>
        <w:gridCol w:w="1584"/>
        <w:gridCol w:w="11078"/>
        <w:gridCol w:w="2152"/>
        <w:gridCol w:w="1019"/>
        <w:gridCol w:w="518"/>
        <w:gridCol w:w="677"/>
      </w:tblGrid>
      <w:tr w:rsidR="001F01FA" w14:paraId="7E12F52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412E40" w14:textId="77777777" w:rsidR="001F01FA" w:rsidRDefault="001F01FA">
            <w:pPr>
              <w:spacing w:after="300"/>
            </w:pPr>
            <w:r>
              <w:rPr>
                <w:b/>
                <w:bCs/>
              </w:rPr>
              <w:t>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982B95" w14:textId="77777777" w:rsidR="001F01FA" w:rsidRDefault="001F01FA">
            <w:pPr>
              <w:spacing w:after="300"/>
            </w:pPr>
            <w:r>
              <w:rPr>
                <w:b/>
                <w:bCs/>
              </w:rPr>
              <w:t>Code</w:t>
            </w:r>
          </w:p>
        </w:tc>
        <w:tc>
          <w:tcPr>
            <w:tcW w:w="11078"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CCE744" w14:textId="77777777" w:rsidR="001F01FA" w:rsidRDefault="001F01FA">
            <w:pPr>
              <w:spacing w:after="300"/>
            </w:pPr>
            <w:r>
              <w:rPr>
                <w:b/>
                <w:bCs/>
              </w:rPr>
              <w:t>Course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D10A85" w14:textId="77777777" w:rsidR="001F01FA" w:rsidRDefault="001F01FA">
            <w:pPr>
              <w:spacing w:after="300"/>
            </w:pPr>
            <w:r>
              <w:rPr>
                <w:b/>
                <w:bCs/>
              </w:rPr>
              <w:t>Language of Instruction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8D82F4" w14:textId="77777777" w:rsidR="001F01FA" w:rsidRDefault="001F01FA">
            <w:pPr>
              <w:spacing w:after="300"/>
            </w:pPr>
            <w:r>
              <w:rPr>
                <w:b/>
                <w:bCs/>
              </w:rPr>
              <w:t>T+P</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E5C78C" w14:textId="77777777" w:rsidR="001F01FA" w:rsidRDefault="001F01FA">
            <w:pPr>
              <w:spacing w:after="300"/>
            </w:pPr>
            <w:r>
              <w:rPr>
                <w:b/>
                <w:bCs/>
              </w:rPr>
              <w:t>NC</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42517E7" w14:textId="77777777" w:rsidR="001F01FA" w:rsidRDefault="001F01FA">
            <w:pPr>
              <w:spacing w:after="300"/>
            </w:pPr>
            <w:r>
              <w:rPr>
                <w:b/>
                <w:bCs/>
              </w:rPr>
              <w:t>ECTS</w:t>
            </w:r>
          </w:p>
        </w:tc>
      </w:tr>
      <w:tr w:rsidR="001F01FA" w14:paraId="79331D15"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85392CA" w14:textId="77777777" w:rsidR="001F01FA" w:rsidRDefault="001F01FA">
            <w:pPr>
              <w:spacing w:after="300"/>
            </w:pPr>
            <w:r>
              <w:rPr>
                <w:b/>
                <w:bCs/>
              </w:rPr>
              <w:lastRenderedPageBreak/>
              <w:t xml:space="preserve">School of </w:t>
            </w:r>
            <w:proofErr w:type="gramStart"/>
            <w:r>
              <w:rPr>
                <w:b/>
                <w:bCs/>
              </w:rPr>
              <w:t>Pharmacy -</w:t>
            </w:r>
            <w:proofErr w:type="gramEnd"/>
            <w:r>
              <w:rPr>
                <w:b/>
                <w:bCs/>
              </w:rPr>
              <w:t xml:space="preserve"> School of Pharmacy</w:t>
            </w:r>
          </w:p>
        </w:tc>
      </w:tr>
      <w:tr w:rsidR="001F01FA" w14:paraId="5A66FD57"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8EF9655" w14:textId="77777777" w:rsidR="001F01FA" w:rsidRDefault="001F01FA">
            <w:pPr>
              <w:spacing w:after="300"/>
            </w:pPr>
            <w:r>
              <w:rPr>
                <w:b/>
                <w:bCs/>
              </w:rPr>
              <w:t>3. Class</w:t>
            </w:r>
          </w:p>
        </w:tc>
      </w:tr>
      <w:tr w:rsidR="001F01FA" w14:paraId="0D19FB3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11D0D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869B75" w14:textId="77777777" w:rsidR="001F01FA" w:rsidRDefault="001F01FA">
            <w:pPr>
              <w:spacing w:after="300"/>
            </w:pPr>
            <w:r>
              <w:t>ECF3190600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106A3EE" w14:textId="77777777" w:rsidR="001F01FA" w:rsidRDefault="001F01FA">
            <w:pPr>
              <w:spacing w:after="300"/>
            </w:pPr>
            <w:r>
              <w:t>PROFESSIONAL ENGLISH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CBC5C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6FB88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075E0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CAEE87D" w14:textId="77777777" w:rsidR="001F01FA" w:rsidRDefault="001F01FA">
            <w:pPr>
              <w:spacing w:after="300"/>
            </w:pPr>
            <w:r>
              <w:t>3</w:t>
            </w:r>
          </w:p>
        </w:tc>
      </w:tr>
      <w:tr w:rsidR="001F01FA" w14:paraId="0573A5B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C77E4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43D842" w14:textId="77777777" w:rsidR="001F01FA" w:rsidRDefault="001F01FA">
            <w:pPr>
              <w:spacing w:after="300"/>
            </w:pPr>
            <w:r>
              <w:t>ECF3290700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DCC48D9" w14:textId="77777777" w:rsidR="001F01FA" w:rsidRDefault="001F01FA">
            <w:pPr>
              <w:spacing w:after="300"/>
            </w:pPr>
            <w:r>
              <w:t>PROFESSIONAL ENGLISH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1383B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B22B3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30243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BE9050E" w14:textId="77777777" w:rsidR="001F01FA" w:rsidRDefault="001F01FA">
            <w:pPr>
              <w:spacing w:after="300"/>
            </w:pPr>
            <w:r>
              <w:t>3</w:t>
            </w:r>
          </w:p>
        </w:tc>
      </w:tr>
      <w:tr w:rsidR="001F01FA" w14:paraId="4ECBC555"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0A9D7E2" w14:textId="77777777" w:rsidR="001F01FA" w:rsidRDefault="001F01FA">
            <w:pPr>
              <w:spacing w:after="300"/>
            </w:pPr>
            <w:r>
              <w:rPr>
                <w:b/>
                <w:bCs/>
              </w:rPr>
              <w:t xml:space="preserve">School of Health </w:t>
            </w:r>
            <w:proofErr w:type="gramStart"/>
            <w:r>
              <w:rPr>
                <w:b/>
                <w:bCs/>
              </w:rPr>
              <w:t>Sciences -</w:t>
            </w:r>
            <w:proofErr w:type="gramEnd"/>
            <w:r>
              <w:rPr>
                <w:b/>
                <w:bCs/>
              </w:rPr>
              <w:t xml:space="preserve"> Nursing</w:t>
            </w:r>
          </w:p>
        </w:tc>
      </w:tr>
      <w:tr w:rsidR="001F01FA" w14:paraId="08B394B1"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A5E24B8" w14:textId="77777777" w:rsidR="001F01FA" w:rsidRDefault="001F01FA">
            <w:pPr>
              <w:spacing w:after="300"/>
            </w:pPr>
            <w:r>
              <w:rPr>
                <w:b/>
                <w:bCs/>
              </w:rPr>
              <w:t>2. Class</w:t>
            </w:r>
          </w:p>
        </w:tc>
      </w:tr>
      <w:tr w:rsidR="001F01FA" w14:paraId="5928E62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5C08DD"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CCF9D4" w14:textId="77777777" w:rsidR="001F01FA" w:rsidRDefault="001F01FA">
            <w:pPr>
              <w:spacing w:after="300"/>
            </w:pPr>
            <w:r>
              <w:t>HEM2190110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F98F116" w14:textId="77777777" w:rsidR="001F01FA" w:rsidRDefault="001F01FA">
            <w:pPr>
              <w:spacing w:after="300"/>
            </w:pPr>
            <w:r>
              <w:t>PROFESSIONAL ENGLISH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65C63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72E58F"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DD58C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0A44647" w14:textId="77777777" w:rsidR="001F01FA" w:rsidRDefault="001F01FA">
            <w:pPr>
              <w:spacing w:after="300"/>
            </w:pPr>
            <w:r>
              <w:t>3</w:t>
            </w:r>
          </w:p>
        </w:tc>
      </w:tr>
      <w:tr w:rsidR="001F01FA" w14:paraId="0CB287F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12A0F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B5F70E" w14:textId="77777777" w:rsidR="001F01FA" w:rsidRDefault="001F01FA">
            <w:pPr>
              <w:spacing w:after="300"/>
            </w:pPr>
            <w:r>
              <w:t>HEM2290120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9D386F6" w14:textId="77777777" w:rsidR="001F01FA" w:rsidRDefault="001F01FA">
            <w:pPr>
              <w:spacing w:after="300"/>
            </w:pPr>
            <w:r>
              <w:t>PROFESSIONAL ENGLISH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ED720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3BFDD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84DFD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68D102E" w14:textId="77777777" w:rsidR="001F01FA" w:rsidRDefault="001F01FA">
            <w:pPr>
              <w:spacing w:after="300"/>
            </w:pPr>
            <w:r>
              <w:t>3</w:t>
            </w:r>
          </w:p>
        </w:tc>
      </w:tr>
      <w:tr w:rsidR="001F01FA" w14:paraId="55432C34"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8169447" w14:textId="77777777" w:rsidR="001F01FA" w:rsidRDefault="001F01FA">
            <w:pPr>
              <w:spacing w:after="300"/>
            </w:pPr>
            <w:r>
              <w:rPr>
                <w:b/>
                <w:bCs/>
              </w:rPr>
              <w:t>4. Class</w:t>
            </w:r>
          </w:p>
        </w:tc>
      </w:tr>
      <w:tr w:rsidR="001F01FA" w14:paraId="0441012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039A8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4B6257" w14:textId="77777777" w:rsidR="001F01FA" w:rsidRDefault="001F01FA">
            <w:pPr>
              <w:spacing w:after="300"/>
            </w:pPr>
            <w:r>
              <w:t>HEM4136140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D0879C7" w14:textId="77777777" w:rsidR="001F01FA" w:rsidRDefault="001F01FA">
            <w:pPr>
              <w:spacing w:after="300"/>
            </w:pPr>
            <w:r>
              <w:t>ACADEMIC READING and WRITING SKILLS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34766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AFF0BE"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B364E4"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1325DB1" w14:textId="77777777" w:rsidR="001F01FA" w:rsidRDefault="001F01FA">
            <w:pPr>
              <w:spacing w:after="300"/>
            </w:pPr>
            <w:r>
              <w:t>2</w:t>
            </w:r>
          </w:p>
        </w:tc>
      </w:tr>
      <w:tr w:rsidR="001F01FA" w14:paraId="39588CA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D520D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589806" w14:textId="77777777" w:rsidR="001F01FA" w:rsidRDefault="001F01FA">
            <w:pPr>
              <w:spacing w:after="300"/>
            </w:pPr>
            <w:r>
              <w:t>HEM4236210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CCCEB36" w14:textId="77777777" w:rsidR="001F01FA" w:rsidRDefault="001F01FA">
            <w:pPr>
              <w:spacing w:after="300"/>
            </w:pPr>
            <w:r>
              <w:t>ACADEMIC READING and WRITING SKILLS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681F9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913E7F"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176907"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924F1AF" w14:textId="77777777" w:rsidR="001F01FA" w:rsidRDefault="001F01FA">
            <w:pPr>
              <w:spacing w:after="300"/>
            </w:pPr>
            <w:r>
              <w:t>2</w:t>
            </w:r>
          </w:p>
        </w:tc>
      </w:tr>
      <w:tr w:rsidR="001F01FA" w14:paraId="53518EF7"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517F653" w14:textId="77777777" w:rsidR="001F01FA" w:rsidRDefault="001F01FA">
            <w:pPr>
              <w:spacing w:after="300"/>
            </w:pPr>
            <w:r>
              <w:rPr>
                <w:b/>
                <w:bCs/>
              </w:rPr>
              <w:t xml:space="preserve">School of Health </w:t>
            </w:r>
            <w:proofErr w:type="gramStart"/>
            <w:r>
              <w:rPr>
                <w:b/>
                <w:bCs/>
              </w:rPr>
              <w:t>Sciences -</w:t>
            </w:r>
            <w:proofErr w:type="gramEnd"/>
            <w:r>
              <w:rPr>
                <w:b/>
                <w:bCs/>
              </w:rPr>
              <w:t xml:space="preserve"> Health Management</w:t>
            </w:r>
          </w:p>
        </w:tc>
      </w:tr>
      <w:tr w:rsidR="001F01FA" w14:paraId="769BD1D2"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AE67823" w14:textId="77777777" w:rsidR="001F01FA" w:rsidRDefault="001F01FA">
            <w:pPr>
              <w:spacing w:after="300"/>
            </w:pPr>
            <w:r>
              <w:rPr>
                <w:b/>
                <w:bCs/>
              </w:rPr>
              <w:t>3. Class</w:t>
            </w:r>
          </w:p>
        </w:tc>
      </w:tr>
      <w:tr w:rsidR="001F01FA" w14:paraId="7D8D990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CD4FE9"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7F89C5" w14:textId="77777777" w:rsidR="001F01FA" w:rsidRDefault="001F01FA">
            <w:pPr>
              <w:spacing w:after="300"/>
            </w:pPr>
            <w:r>
              <w:t>SAY3190500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CD5022A" w14:textId="77777777" w:rsidR="001F01FA" w:rsidRDefault="001F01FA">
            <w:pPr>
              <w:spacing w:after="300"/>
            </w:pPr>
            <w:r>
              <w:t>PROFESSIONAL ENGLISH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C0D68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F3E28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4504F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7DC67FA" w14:textId="77777777" w:rsidR="001F01FA" w:rsidRDefault="001F01FA">
            <w:pPr>
              <w:spacing w:after="300"/>
            </w:pPr>
            <w:r>
              <w:t>4</w:t>
            </w:r>
          </w:p>
        </w:tc>
      </w:tr>
      <w:tr w:rsidR="001F01FA" w14:paraId="37A18AF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350FD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AC9014" w14:textId="77777777" w:rsidR="001F01FA" w:rsidRDefault="001F01FA">
            <w:pPr>
              <w:spacing w:after="300"/>
            </w:pPr>
            <w:r>
              <w:t>SAY3290800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9203039" w14:textId="77777777" w:rsidR="001F01FA" w:rsidRDefault="001F01FA">
            <w:pPr>
              <w:spacing w:after="300"/>
            </w:pPr>
            <w:r>
              <w:t>PROFESSIONAL ENGLISH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E6D63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B40DAF"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7DE46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2AFA6DF" w14:textId="77777777" w:rsidR="001F01FA" w:rsidRDefault="001F01FA">
            <w:pPr>
              <w:spacing w:after="300"/>
            </w:pPr>
            <w:r>
              <w:t>4</w:t>
            </w:r>
          </w:p>
        </w:tc>
      </w:tr>
      <w:tr w:rsidR="001F01FA" w14:paraId="64E05D84"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B5DB472" w14:textId="77777777" w:rsidR="001F01FA" w:rsidRDefault="001F01FA">
            <w:pPr>
              <w:spacing w:after="300"/>
            </w:pPr>
            <w:r>
              <w:rPr>
                <w:b/>
                <w:bCs/>
              </w:rPr>
              <w:lastRenderedPageBreak/>
              <w:t>4. Class</w:t>
            </w:r>
          </w:p>
        </w:tc>
      </w:tr>
      <w:tr w:rsidR="001F01FA" w14:paraId="7FADF29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70849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9A92EF" w14:textId="77777777" w:rsidR="001F01FA" w:rsidRDefault="001F01FA">
            <w:pPr>
              <w:spacing w:after="300"/>
            </w:pPr>
            <w:r>
              <w:t>SAY4139830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E038FA5" w14:textId="77777777" w:rsidR="001F01FA" w:rsidRDefault="001F01FA">
            <w:pPr>
              <w:spacing w:after="300"/>
            </w:pPr>
            <w:r>
              <w:t>CURRENT TOPICS in HEALTH MANAGEMENT</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AAAF5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14925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3FCEC1"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EEB9B35" w14:textId="77777777" w:rsidR="001F01FA" w:rsidRDefault="001F01FA">
            <w:pPr>
              <w:spacing w:after="300"/>
            </w:pPr>
            <w:r>
              <w:t>4</w:t>
            </w:r>
          </w:p>
        </w:tc>
      </w:tr>
      <w:tr w:rsidR="001F01FA" w14:paraId="0BBEC56B"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F41008B" w14:textId="77777777" w:rsidR="001F01FA" w:rsidRDefault="001F01FA">
            <w:pPr>
              <w:spacing w:after="300"/>
            </w:pPr>
            <w:r>
              <w:rPr>
                <w:b/>
                <w:bCs/>
              </w:rPr>
              <w:t xml:space="preserve">School of Health </w:t>
            </w:r>
            <w:proofErr w:type="gramStart"/>
            <w:r>
              <w:rPr>
                <w:b/>
                <w:bCs/>
              </w:rPr>
              <w:t>Sciences -</w:t>
            </w:r>
            <w:proofErr w:type="gramEnd"/>
            <w:r>
              <w:rPr>
                <w:b/>
                <w:bCs/>
              </w:rPr>
              <w:t xml:space="preserve"> Physical Therapy and Rehabilitation</w:t>
            </w:r>
          </w:p>
        </w:tc>
      </w:tr>
      <w:tr w:rsidR="001F01FA" w14:paraId="422252B9"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0A84315" w14:textId="77777777" w:rsidR="001F01FA" w:rsidRDefault="001F01FA">
            <w:pPr>
              <w:spacing w:after="300"/>
            </w:pPr>
            <w:r>
              <w:rPr>
                <w:b/>
                <w:bCs/>
              </w:rPr>
              <w:t>3. Class</w:t>
            </w:r>
          </w:p>
        </w:tc>
      </w:tr>
      <w:tr w:rsidR="001F01FA" w14:paraId="3DFA068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CC51B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685A8F" w14:textId="77777777" w:rsidR="001F01FA" w:rsidRDefault="001F01FA">
            <w:pPr>
              <w:spacing w:after="300"/>
            </w:pPr>
            <w:r>
              <w:t>FTR3190900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46701CE" w14:textId="77777777" w:rsidR="001F01FA" w:rsidRDefault="001F01FA">
            <w:pPr>
              <w:spacing w:after="300"/>
            </w:pPr>
            <w:r>
              <w:t>PROFFESIONAL ENGLISH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BD1E5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42D084"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46462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0FEE73E" w14:textId="77777777" w:rsidR="001F01FA" w:rsidRDefault="001F01FA">
            <w:pPr>
              <w:spacing w:after="300"/>
            </w:pPr>
            <w:r>
              <w:t>3</w:t>
            </w:r>
          </w:p>
        </w:tc>
      </w:tr>
      <w:tr w:rsidR="001F01FA" w14:paraId="44C7F9C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D903B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7076CC" w14:textId="77777777" w:rsidR="001F01FA" w:rsidRDefault="001F01FA">
            <w:pPr>
              <w:spacing w:after="300"/>
            </w:pPr>
            <w:r>
              <w:t>FTR3291100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88A387D" w14:textId="77777777" w:rsidR="001F01FA" w:rsidRDefault="001F01FA">
            <w:pPr>
              <w:spacing w:after="300"/>
            </w:pPr>
            <w:r>
              <w:t>PROFFESIONAL ENGLISH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A5FF1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37A32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7A861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4776E1D" w14:textId="77777777" w:rsidR="001F01FA" w:rsidRDefault="001F01FA">
            <w:pPr>
              <w:spacing w:after="300"/>
            </w:pPr>
            <w:r>
              <w:t>3</w:t>
            </w:r>
          </w:p>
        </w:tc>
      </w:tr>
      <w:tr w:rsidR="001F01FA" w14:paraId="2D55D842"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6C5CCFD" w14:textId="77777777" w:rsidR="001F01FA" w:rsidRDefault="001F01FA">
            <w:pPr>
              <w:spacing w:after="300"/>
            </w:pPr>
            <w:r>
              <w:rPr>
                <w:b/>
                <w:bCs/>
              </w:rPr>
              <w:t>4. Class</w:t>
            </w:r>
          </w:p>
        </w:tc>
      </w:tr>
      <w:tr w:rsidR="001F01FA" w14:paraId="5CE2525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56275B"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309D8E" w14:textId="77777777" w:rsidR="001F01FA" w:rsidRDefault="001F01FA">
            <w:pPr>
              <w:spacing w:after="300"/>
            </w:pPr>
            <w:r>
              <w:t>FTR4154200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1194612" w14:textId="77777777" w:rsidR="001F01FA" w:rsidRDefault="001F01FA">
            <w:pPr>
              <w:spacing w:after="300"/>
            </w:pPr>
            <w:r>
              <w:t>PROFESSIONAL ENGLISH III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A2198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BAF72F"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A9B280"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E3185AE" w14:textId="77777777" w:rsidR="001F01FA" w:rsidRDefault="001F01FA">
            <w:pPr>
              <w:spacing w:after="300"/>
            </w:pPr>
            <w:r>
              <w:t>3</w:t>
            </w:r>
          </w:p>
        </w:tc>
      </w:tr>
      <w:tr w:rsidR="001F01FA" w14:paraId="2EB2ED0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7E475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83F674" w14:textId="77777777" w:rsidR="001F01FA" w:rsidRDefault="001F01FA">
            <w:pPr>
              <w:spacing w:after="300"/>
            </w:pPr>
            <w:r>
              <w:t>FTR4256900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59280CE" w14:textId="77777777" w:rsidR="001F01FA" w:rsidRDefault="001F01FA">
            <w:pPr>
              <w:spacing w:after="300"/>
            </w:pPr>
            <w:r>
              <w:t>PROFESSIONAL ENGLISH IV</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642F5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77C6B0"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0E115F"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ABD6405" w14:textId="77777777" w:rsidR="001F01FA" w:rsidRDefault="001F01FA">
            <w:pPr>
              <w:spacing w:after="300"/>
            </w:pPr>
            <w:r>
              <w:t>3</w:t>
            </w:r>
          </w:p>
        </w:tc>
      </w:tr>
      <w:tr w:rsidR="001F01FA" w14:paraId="3FEADEA8"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13D18BD" w14:textId="77777777" w:rsidR="001F01FA" w:rsidRDefault="001F01FA">
            <w:pPr>
              <w:spacing w:after="300"/>
            </w:pPr>
            <w:r>
              <w:rPr>
                <w:b/>
                <w:bCs/>
              </w:rPr>
              <w:t xml:space="preserve">School of </w:t>
            </w:r>
            <w:proofErr w:type="gramStart"/>
            <w:r>
              <w:rPr>
                <w:b/>
                <w:bCs/>
              </w:rPr>
              <w:t>Law -</w:t>
            </w:r>
            <w:proofErr w:type="gramEnd"/>
            <w:r>
              <w:rPr>
                <w:b/>
                <w:bCs/>
              </w:rPr>
              <w:t xml:space="preserve"> Law</w:t>
            </w:r>
          </w:p>
        </w:tc>
      </w:tr>
      <w:tr w:rsidR="001F01FA" w14:paraId="520031E7"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06C9E43" w14:textId="77777777" w:rsidR="001F01FA" w:rsidRDefault="001F01FA">
            <w:pPr>
              <w:spacing w:after="300"/>
            </w:pPr>
            <w:r>
              <w:rPr>
                <w:b/>
                <w:bCs/>
              </w:rPr>
              <w:t>1. Class</w:t>
            </w:r>
          </w:p>
        </w:tc>
      </w:tr>
      <w:tr w:rsidR="001F01FA" w14:paraId="7BE811A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874248" w14:textId="77777777" w:rsidR="001F01FA" w:rsidRDefault="001F01FA">
            <w:pPr>
              <w:spacing w:after="300"/>
            </w:pPr>
            <w:r>
              <w:t>Yearly</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06BC6B" w14:textId="77777777" w:rsidR="001F01FA" w:rsidRDefault="001F01FA">
            <w:pPr>
              <w:spacing w:after="300"/>
            </w:pPr>
            <w:r>
              <w:t>HUK1023040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9771CE0" w14:textId="77777777" w:rsidR="001F01FA" w:rsidRDefault="001F01FA">
            <w:pPr>
              <w:spacing w:after="300"/>
            </w:pPr>
            <w:r>
              <w:t>CONSTITUTIONAL LAW</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9BAC9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3825CB" w14:textId="77777777" w:rsidR="001F01FA" w:rsidRDefault="001F01FA">
            <w:pPr>
              <w:spacing w:after="300"/>
            </w:pPr>
            <w:r>
              <w:t>8+0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0EC4F8" w14:textId="77777777" w:rsidR="001F01FA" w:rsidRDefault="001F01FA">
            <w:pPr>
              <w:spacing w:after="300"/>
            </w:pPr>
            <w:r>
              <w:t>8</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6A75156" w14:textId="77777777" w:rsidR="001F01FA" w:rsidRDefault="001F01FA">
            <w:pPr>
              <w:spacing w:after="300"/>
            </w:pPr>
            <w:r>
              <w:t>12</w:t>
            </w:r>
          </w:p>
        </w:tc>
      </w:tr>
      <w:tr w:rsidR="001F01FA" w14:paraId="648F518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FA237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2F4001" w14:textId="77777777" w:rsidR="001F01FA" w:rsidRDefault="001F01FA">
            <w:pPr>
              <w:spacing w:after="300"/>
            </w:pPr>
            <w:r>
              <w:t>HUK1124690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AB753E9" w14:textId="77777777" w:rsidR="001F01FA" w:rsidRDefault="001F01FA">
            <w:pPr>
              <w:spacing w:after="300"/>
            </w:pPr>
            <w:r>
              <w:t>BASIC INFORMATION TECHNOLOGIES (ENGLISH)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1ADA8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3F22F2"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2C81F2"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A81E732" w14:textId="77777777" w:rsidR="001F01FA" w:rsidRDefault="001F01FA">
            <w:pPr>
              <w:spacing w:after="300"/>
            </w:pPr>
            <w:r>
              <w:t>2</w:t>
            </w:r>
          </w:p>
        </w:tc>
      </w:tr>
      <w:tr w:rsidR="001F01FA" w14:paraId="3F14322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37F60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E60452" w14:textId="77777777" w:rsidR="001F01FA" w:rsidRDefault="001F01FA">
            <w:pPr>
              <w:spacing w:after="300"/>
            </w:pPr>
            <w:r>
              <w:t>HUK1124710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D4083D8" w14:textId="77777777" w:rsidR="001F01FA" w:rsidRDefault="001F01FA">
            <w:pPr>
              <w:spacing w:after="300"/>
            </w:pPr>
            <w:r>
              <w:t>TEXTUAL ANALYSIS and COMMUNICATION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0EEF4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FF444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EC03F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2609A82" w14:textId="77777777" w:rsidR="001F01FA" w:rsidRDefault="001F01FA">
            <w:pPr>
              <w:spacing w:after="300"/>
            </w:pPr>
            <w:r>
              <w:t>4</w:t>
            </w:r>
          </w:p>
        </w:tc>
      </w:tr>
      <w:tr w:rsidR="001F01FA" w14:paraId="26AD03B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D52CE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297EBB" w14:textId="77777777" w:rsidR="001F01FA" w:rsidRDefault="001F01FA">
            <w:pPr>
              <w:spacing w:after="300"/>
            </w:pPr>
            <w:r>
              <w:t>HUK1124720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FEF7E5D" w14:textId="77777777" w:rsidR="001F01FA" w:rsidRDefault="001F01FA">
            <w:pPr>
              <w:spacing w:after="300"/>
            </w:pPr>
            <w:r>
              <w:t>ECONOMICS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CF72A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6D5C59"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7C99F6"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B2B496F" w14:textId="77777777" w:rsidR="001F01FA" w:rsidRDefault="001F01FA">
            <w:pPr>
              <w:spacing w:after="300"/>
            </w:pPr>
            <w:r>
              <w:t>4</w:t>
            </w:r>
          </w:p>
        </w:tc>
      </w:tr>
      <w:tr w:rsidR="001F01FA" w14:paraId="73C4751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743588"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368922" w14:textId="77777777" w:rsidR="001F01FA" w:rsidRDefault="001F01FA">
            <w:pPr>
              <w:spacing w:after="300"/>
            </w:pPr>
            <w:r>
              <w:t>HUK1124730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E37B851" w14:textId="77777777" w:rsidR="001F01FA" w:rsidRDefault="001F01FA">
            <w:pPr>
              <w:spacing w:after="300"/>
            </w:pPr>
            <w:r>
              <w:t>POLITICAL REGIMES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A6C28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81C3B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3DCA9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092333D" w14:textId="77777777" w:rsidR="001F01FA" w:rsidRDefault="001F01FA">
            <w:pPr>
              <w:spacing w:after="300"/>
            </w:pPr>
            <w:r>
              <w:t>4</w:t>
            </w:r>
          </w:p>
        </w:tc>
      </w:tr>
      <w:tr w:rsidR="001F01FA" w14:paraId="13159C9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CDBE1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024934" w14:textId="77777777" w:rsidR="001F01FA" w:rsidRDefault="001F01FA">
            <w:pPr>
              <w:spacing w:after="300"/>
            </w:pPr>
            <w:r>
              <w:t>HUK1122800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4BF295C" w14:textId="77777777" w:rsidR="001F01FA" w:rsidRDefault="001F01FA">
            <w:pPr>
              <w:spacing w:after="300"/>
            </w:pPr>
            <w:r>
              <w:t>HISTORY of OTTOMAN CULTURE and CIVILIZATION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A25D4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E04E3E"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26933D"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5EB6885" w14:textId="77777777" w:rsidR="001F01FA" w:rsidRDefault="001F01FA">
            <w:pPr>
              <w:spacing w:after="300"/>
            </w:pPr>
            <w:r>
              <w:t>4</w:t>
            </w:r>
          </w:p>
        </w:tc>
      </w:tr>
      <w:tr w:rsidR="001F01FA" w14:paraId="62640FE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254AB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B0EE22" w14:textId="77777777" w:rsidR="001F01FA" w:rsidRDefault="001F01FA">
            <w:pPr>
              <w:spacing w:after="300"/>
            </w:pPr>
            <w:r>
              <w:t>HUK1128370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2AC4E0A" w14:textId="77777777" w:rsidR="001F01FA" w:rsidRDefault="001F01FA">
            <w:pPr>
              <w:spacing w:after="300"/>
            </w:pPr>
            <w:r>
              <w:t>LAW and CULTURE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3ABE9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AF2C81"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4B35CB"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A5B79FF" w14:textId="77777777" w:rsidR="001F01FA" w:rsidRDefault="001F01FA">
            <w:pPr>
              <w:spacing w:after="300"/>
            </w:pPr>
            <w:r>
              <w:t>4</w:t>
            </w:r>
          </w:p>
        </w:tc>
      </w:tr>
      <w:tr w:rsidR="001F01FA" w14:paraId="22048C8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C2790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A96A77" w14:textId="77777777" w:rsidR="001F01FA" w:rsidRDefault="001F01FA">
            <w:pPr>
              <w:spacing w:after="300"/>
            </w:pPr>
            <w:r>
              <w:t>HUK1224760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C66332A" w14:textId="77777777" w:rsidR="001F01FA" w:rsidRDefault="001F01FA">
            <w:pPr>
              <w:spacing w:after="300"/>
            </w:pPr>
            <w:r>
              <w:t>ACADEMIC READING and WRITING in 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C5CD9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6CF31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B6C65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EE4FE82" w14:textId="77777777" w:rsidR="001F01FA" w:rsidRDefault="001F01FA">
            <w:pPr>
              <w:spacing w:after="300"/>
            </w:pPr>
            <w:r>
              <w:t>4</w:t>
            </w:r>
          </w:p>
        </w:tc>
      </w:tr>
      <w:tr w:rsidR="001F01FA" w14:paraId="37497D5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9005F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409B6E" w14:textId="77777777" w:rsidR="001F01FA" w:rsidRDefault="001F01FA">
            <w:pPr>
              <w:spacing w:after="300"/>
            </w:pPr>
            <w:r>
              <w:t>HUK1224750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497C399" w14:textId="77777777" w:rsidR="001F01FA" w:rsidRDefault="001F01FA">
            <w:pPr>
              <w:spacing w:after="300"/>
            </w:pPr>
            <w:r>
              <w:t>ECONOMICS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3788F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8F4BE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5F5EF2"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FCA19B7" w14:textId="77777777" w:rsidR="001F01FA" w:rsidRDefault="001F01FA">
            <w:pPr>
              <w:spacing w:after="300"/>
            </w:pPr>
            <w:r>
              <w:t>4</w:t>
            </w:r>
          </w:p>
        </w:tc>
      </w:tr>
      <w:tr w:rsidR="001F01FA" w14:paraId="458B982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5A2FD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E9747D" w14:textId="77777777" w:rsidR="001F01FA" w:rsidRDefault="001F01FA">
            <w:pPr>
              <w:spacing w:after="300"/>
            </w:pPr>
            <w:r>
              <w:t>HUK1233760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E26BA27" w14:textId="77777777" w:rsidR="001F01FA" w:rsidRDefault="001F01FA">
            <w:pPr>
              <w:spacing w:after="300"/>
            </w:pPr>
            <w:r>
              <w:t>THEORY of STATE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C01C5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0D36D0"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FC9C4A"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A046460" w14:textId="77777777" w:rsidR="001F01FA" w:rsidRDefault="001F01FA">
            <w:pPr>
              <w:spacing w:after="300"/>
            </w:pPr>
            <w:r>
              <w:t>4</w:t>
            </w:r>
          </w:p>
        </w:tc>
      </w:tr>
      <w:tr w:rsidR="001F01FA" w14:paraId="51770D9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58215A"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043ABC" w14:textId="77777777" w:rsidR="001F01FA" w:rsidRDefault="001F01FA">
            <w:pPr>
              <w:spacing w:after="300"/>
            </w:pPr>
            <w:r>
              <w:t>HUK1233770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C4E0B3F" w14:textId="77777777" w:rsidR="001F01FA" w:rsidRDefault="001F01FA">
            <w:pPr>
              <w:spacing w:after="300"/>
            </w:pPr>
            <w:r>
              <w:t>POLITICAL HISTORY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125EA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C5322A"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222968"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19B64CE" w14:textId="77777777" w:rsidR="001F01FA" w:rsidRDefault="001F01FA">
            <w:pPr>
              <w:spacing w:after="300"/>
            </w:pPr>
            <w:r>
              <w:t>4</w:t>
            </w:r>
          </w:p>
        </w:tc>
      </w:tr>
      <w:tr w:rsidR="001F01FA" w14:paraId="78A84E9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5098F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093065" w14:textId="77777777" w:rsidR="001F01FA" w:rsidRDefault="001F01FA">
            <w:pPr>
              <w:spacing w:after="300"/>
            </w:pPr>
            <w:r>
              <w:t>HUK1224770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592656A" w14:textId="77777777" w:rsidR="001F01FA" w:rsidRDefault="001F01FA">
            <w:pPr>
              <w:spacing w:after="300"/>
            </w:pPr>
            <w:r>
              <w:t>ISTANBUL: CITY and HISTORY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495B5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42E00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99D726"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5DF756A" w14:textId="77777777" w:rsidR="001F01FA" w:rsidRDefault="001F01FA">
            <w:pPr>
              <w:spacing w:after="300"/>
            </w:pPr>
            <w:r>
              <w:t>4</w:t>
            </w:r>
          </w:p>
        </w:tc>
      </w:tr>
      <w:tr w:rsidR="001F01FA" w14:paraId="78B093B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BDB734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E18F9B" w14:textId="77777777" w:rsidR="001F01FA" w:rsidRDefault="001F01FA">
            <w:pPr>
              <w:spacing w:after="300"/>
            </w:pPr>
            <w:r>
              <w:t>HUK1224780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44F050C" w14:textId="77777777" w:rsidR="001F01FA" w:rsidRDefault="001F01FA">
            <w:pPr>
              <w:spacing w:after="300"/>
            </w:pPr>
            <w:r>
              <w:t>THEORY of DEMOCRACY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81921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CEA2C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4749BE"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EE4C043" w14:textId="77777777" w:rsidR="001F01FA" w:rsidRDefault="001F01FA">
            <w:pPr>
              <w:spacing w:after="300"/>
            </w:pPr>
            <w:r>
              <w:t>4</w:t>
            </w:r>
          </w:p>
        </w:tc>
      </w:tr>
      <w:tr w:rsidR="001F01FA" w14:paraId="218A6B32"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91EE6D6" w14:textId="77777777" w:rsidR="001F01FA" w:rsidRDefault="001F01FA">
            <w:pPr>
              <w:spacing w:after="300"/>
            </w:pPr>
            <w:r>
              <w:rPr>
                <w:b/>
                <w:bCs/>
              </w:rPr>
              <w:t>2. Class</w:t>
            </w:r>
          </w:p>
        </w:tc>
      </w:tr>
      <w:tr w:rsidR="001F01FA" w14:paraId="66D799F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3F33A1" w14:textId="77777777" w:rsidR="001F01FA" w:rsidRDefault="001F01FA">
            <w:pPr>
              <w:spacing w:after="300"/>
            </w:pPr>
            <w:r>
              <w:t>Yearly</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AC98DB" w14:textId="77777777" w:rsidR="001F01FA" w:rsidRDefault="001F01FA">
            <w:pPr>
              <w:spacing w:after="300"/>
            </w:pPr>
            <w:r>
              <w:t>HUK2033780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570DC94" w14:textId="77777777" w:rsidR="001F01FA" w:rsidRDefault="001F01FA">
            <w:pPr>
              <w:spacing w:after="300"/>
            </w:pPr>
            <w:r>
              <w:t>PUBLIC LAW (ENG)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CAFD7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6BC1E9"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FADA25"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18F7065" w14:textId="77777777" w:rsidR="001F01FA" w:rsidRDefault="001F01FA">
            <w:pPr>
              <w:spacing w:after="300"/>
            </w:pPr>
            <w:r>
              <w:t>10</w:t>
            </w:r>
          </w:p>
        </w:tc>
      </w:tr>
      <w:tr w:rsidR="001F01FA" w14:paraId="36F0AB0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39CF26" w14:textId="77777777" w:rsidR="001F01FA" w:rsidRDefault="001F01FA">
            <w:pPr>
              <w:spacing w:after="300"/>
            </w:pPr>
            <w:r>
              <w:t>Yearly</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CCD6C5" w14:textId="77777777" w:rsidR="001F01FA" w:rsidRDefault="001F01FA">
            <w:pPr>
              <w:spacing w:after="300"/>
            </w:pPr>
            <w:r>
              <w:t>HUK2034580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958280C" w14:textId="77777777" w:rsidR="001F01FA" w:rsidRDefault="001F01FA">
            <w:pPr>
              <w:spacing w:after="300"/>
            </w:pPr>
            <w:r>
              <w:t>INTERNATIONAL LAW</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051E1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602802" w14:textId="77777777" w:rsidR="001F01FA" w:rsidRDefault="001F01FA">
            <w:pPr>
              <w:spacing w:after="300"/>
            </w:pPr>
            <w:r>
              <w:t>6+0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EB8B6D" w14:textId="77777777" w:rsidR="001F01FA" w:rsidRDefault="001F01FA">
            <w:pPr>
              <w:spacing w:after="300"/>
            </w:pPr>
            <w:r>
              <w:t>6</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3509F01" w14:textId="77777777" w:rsidR="001F01FA" w:rsidRDefault="001F01FA">
            <w:pPr>
              <w:spacing w:after="300"/>
            </w:pPr>
            <w:r>
              <w:t>12</w:t>
            </w:r>
          </w:p>
        </w:tc>
      </w:tr>
      <w:tr w:rsidR="001F01FA" w14:paraId="0C07776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DCFD5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EF9A05" w14:textId="77777777" w:rsidR="001F01FA" w:rsidRDefault="001F01FA">
            <w:pPr>
              <w:spacing w:after="300"/>
            </w:pPr>
            <w:r>
              <w:t>HUK2140440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BF47A20" w14:textId="77777777" w:rsidR="001F01FA" w:rsidRDefault="001F01FA">
            <w:pPr>
              <w:spacing w:after="300"/>
            </w:pPr>
            <w:r>
              <w:t>CHILD LAW</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FDDBF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EC715E"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C5E66F"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1260E82" w14:textId="77777777" w:rsidR="001F01FA" w:rsidRDefault="001F01FA">
            <w:pPr>
              <w:spacing w:after="300"/>
            </w:pPr>
            <w:r>
              <w:t>4</w:t>
            </w:r>
          </w:p>
        </w:tc>
      </w:tr>
      <w:tr w:rsidR="001F01FA" w14:paraId="3CD48EC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7D878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C46A2F" w14:textId="77777777" w:rsidR="001F01FA" w:rsidRDefault="001F01FA">
            <w:pPr>
              <w:spacing w:after="300"/>
            </w:pPr>
            <w:r>
              <w:t>HUK2133790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92A4C64" w14:textId="77777777" w:rsidR="001F01FA" w:rsidRDefault="001F01FA">
            <w:pPr>
              <w:spacing w:after="300"/>
            </w:pPr>
            <w:r>
              <w:t>COMPERATIVE LEGAL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C15E7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51AF4F"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BF2664"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330A91D" w14:textId="77777777" w:rsidR="001F01FA" w:rsidRDefault="001F01FA">
            <w:pPr>
              <w:spacing w:after="300"/>
            </w:pPr>
            <w:r>
              <w:t>4</w:t>
            </w:r>
          </w:p>
        </w:tc>
      </w:tr>
      <w:tr w:rsidR="001F01FA" w14:paraId="4C6226F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757E6B"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7FB5D2" w14:textId="77777777" w:rsidR="001F01FA" w:rsidRDefault="001F01FA">
            <w:pPr>
              <w:spacing w:after="300"/>
            </w:pPr>
            <w:r>
              <w:t>HUK2245480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56F2928" w14:textId="77777777" w:rsidR="001F01FA" w:rsidRDefault="001F01FA">
            <w:pPr>
              <w:spacing w:after="300"/>
            </w:pPr>
            <w:r>
              <w:t>BIO LAW</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8AC4A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A68AA4"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217EEF"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A0F69FF" w14:textId="77777777" w:rsidR="001F01FA" w:rsidRDefault="001F01FA">
            <w:pPr>
              <w:spacing w:after="300"/>
            </w:pPr>
            <w:r>
              <w:t>4</w:t>
            </w:r>
          </w:p>
        </w:tc>
      </w:tr>
      <w:tr w:rsidR="001F01FA" w14:paraId="0457744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7CB41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155CE1" w14:textId="77777777" w:rsidR="001F01FA" w:rsidRDefault="001F01FA">
            <w:pPr>
              <w:spacing w:after="300"/>
            </w:pPr>
            <w:r>
              <w:t>HUK2233810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998CFB8" w14:textId="77777777" w:rsidR="001F01FA" w:rsidRDefault="001F01FA">
            <w:pPr>
              <w:spacing w:after="300"/>
            </w:pPr>
            <w:r>
              <w:t>COMPARATIVE CONSTITUTIONAL LAW</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65B79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40C4FE"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D21366"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83F02B3" w14:textId="77777777" w:rsidR="001F01FA" w:rsidRDefault="001F01FA">
            <w:pPr>
              <w:spacing w:after="300"/>
            </w:pPr>
            <w:r>
              <w:t>4</w:t>
            </w:r>
          </w:p>
        </w:tc>
      </w:tr>
      <w:tr w:rsidR="001F01FA" w14:paraId="1C942B2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14AD2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44419B" w14:textId="77777777" w:rsidR="001F01FA" w:rsidRDefault="001F01FA">
            <w:pPr>
              <w:spacing w:after="300"/>
            </w:pPr>
            <w:r>
              <w:t>HUK2233820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395C23B" w14:textId="77777777" w:rsidR="001F01FA" w:rsidRDefault="001F01FA">
            <w:pPr>
              <w:spacing w:after="300"/>
            </w:pPr>
            <w:r>
              <w:t>INTERNATIONAL COURTS and TRIBUNALS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49331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38E0A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0F3976"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A1C5922" w14:textId="77777777" w:rsidR="001F01FA" w:rsidRDefault="001F01FA">
            <w:pPr>
              <w:spacing w:after="300"/>
            </w:pPr>
            <w:r>
              <w:t>4</w:t>
            </w:r>
          </w:p>
        </w:tc>
      </w:tr>
      <w:tr w:rsidR="001F01FA" w14:paraId="367FEC3D"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B48E4D6" w14:textId="77777777" w:rsidR="001F01FA" w:rsidRDefault="001F01FA">
            <w:pPr>
              <w:spacing w:after="300"/>
            </w:pPr>
            <w:r>
              <w:rPr>
                <w:b/>
                <w:bCs/>
              </w:rPr>
              <w:t>3. Class</w:t>
            </w:r>
          </w:p>
        </w:tc>
      </w:tr>
      <w:tr w:rsidR="001F01FA" w14:paraId="272BA59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96BBC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AF6092" w14:textId="77777777" w:rsidR="001F01FA" w:rsidRDefault="001F01FA">
            <w:pPr>
              <w:spacing w:after="300"/>
            </w:pPr>
            <w:r>
              <w:t>HUK3247410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4188440" w14:textId="77777777" w:rsidR="001F01FA" w:rsidRDefault="001F01FA">
            <w:pPr>
              <w:spacing w:after="300"/>
            </w:pPr>
            <w:r>
              <w:t>LAW CLINIC</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96627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4C598E"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146CC2"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19D35F4" w14:textId="77777777" w:rsidR="001F01FA" w:rsidRDefault="001F01FA">
            <w:pPr>
              <w:spacing w:after="300"/>
            </w:pPr>
            <w:r>
              <w:t>3</w:t>
            </w:r>
          </w:p>
        </w:tc>
      </w:tr>
      <w:tr w:rsidR="001F01FA" w14:paraId="24C25216"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07B4992" w14:textId="77777777" w:rsidR="001F01FA" w:rsidRDefault="001F01FA">
            <w:pPr>
              <w:spacing w:after="300"/>
            </w:pPr>
            <w:r>
              <w:rPr>
                <w:b/>
                <w:bCs/>
              </w:rPr>
              <w:t xml:space="preserve">Graduate School of Health </w:t>
            </w:r>
            <w:proofErr w:type="gramStart"/>
            <w:r>
              <w:rPr>
                <w:b/>
                <w:bCs/>
              </w:rPr>
              <w:t>Sciences -</w:t>
            </w:r>
            <w:proofErr w:type="gramEnd"/>
            <w:r>
              <w:rPr>
                <w:b/>
                <w:bCs/>
              </w:rPr>
              <w:t xml:space="preserve"> Health Management M.S (without thesis)</w:t>
            </w:r>
          </w:p>
        </w:tc>
      </w:tr>
      <w:tr w:rsidR="001F01FA" w14:paraId="563754F7"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DD3ECFC" w14:textId="77777777" w:rsidR="001F01FA" w:rsidRDefault="001F01FA">
            <w:pPr>
              <w:spacing w:after="300"/>
            </w:pPr>
            <w:r>
              <w:rPr>
                <w:b/>
                <w:bCs/>
              </w:rPr>
              <w:t>1. Class</w:t>
            </w:r>
          </w:p>
        </w:tc>
      </w:tr>
      <w:tr w:rsidR="001F01FA" w14:paraId="4D478D9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C36445"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EA6B0F" w14:textId="77777777" w:rsidR="001F01FA" w:rsidRDefault="001F01FA">
            <w:pPr>
              <w:spacing w:after="300"/>
            </w:pPr>
            <w:r>
              <w:t>SAYY1247920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119D692" w14:textId="77777777" w:rsidR="001F01FA" w:rsidRDefault="001F01FA">
            <w:pPr>
              <w:spacing w:after="300"/>
            </w:pPr>
            <w:r>
              <w:t>RESEARCH METHODS and STATISTICS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497AC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F6FE2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81E9C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0F33510" w14:textId="77777777" w:rsidR="001F01FA" w:rsidRDefault="001F01FA">
            <w:pPr>
              <w:spacing w:after="300"/>
            </w:pPr>
            <w:r>
              <w:t>7</w:t>
            </w:r>
          </w:p>
        </w:tc>
      </w:tr>
      <w:tr w:rsidR="001F01FA" w14:paraId="4665E07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10A1F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226A15" w14:textId="77777777" w:rsidR="001F01FA" w:rsidRDefault="001F01FA">
            <w:pPr>
              <w:spacing w:after="300"/>
            </w:pPr>
            <w:r>
              <w:t>SAYY1232180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D4C69F1" w14:textId="77777777" w:rsidR="001F01FA" w:rsidRDefault="001F01FA">
            <w:pPr>
              <w:spacing w:after="300"/>
            </w:pPr>
            <w:r>
              <w:t>MANAGERIAL EPIDEMIOLOGY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8912E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A5EA6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1F234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D991FCE" w14:textId="77777777" w:rsidR="001F01FA" w:rsidRDefault="001F01FA">
            <w:pPr>
              <w:spacing w:after="300"/>
            </w:pPr>
            <w:r>
              <w:t>8</w:t>
            </w:r>
          </w:p>
        </w:tc>
      </w:tr>
      <w:tr w:rsidR="001F01FA" w14:paraId="26F32BB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617C7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F0BA65" w14:textId="77777777" w:rsidR="001F01FA" w:rsidRDefault="001F01FA">
            <w:pPr>
              <w:spacing w:after="300"/>
            </w:pPr>
            <w:r>
              <w:t>SAYY1247930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12B9460" w14:textId="77777777" w:rsidR="001F01FA" w:rsidRDefault="001F01FA">
            <w:pPr>
              <w:spacing w:after="300"/>
            </w:pPr>
            <w:r>
              <w:t>HEALTH CARE MARKETING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E7FEF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2E2121"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B9B412"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53E0283" w14:textId="77777777" w:rsidR="001F01FA" w:rsidRDefault="001F01FA">
            <w:pPr>
              <w:spacing w:after="300"/>
            </w:pPr>
            <w:r>
              <w:t>5</w:t>
            </w:r>
          </w:p>
        </w:tc>
      </w:tr>
      <w:tr w:rsidR="001F01FA" w14:paraId="356742A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DFDF7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8BF074" w14:textId="77777777" w:rsidR="001F01FA" w:rsidRDefault="001F01FA">
            <w:pPr>
              <w:spacing w:after="300"/>
            </w:pPr>
            <w:r>
              <w:t>SAYY1247940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F947C64" w14:textId="77777777" w:rsidR="001F01FA" w:rsidRDefault="001F01FA">
            <w:pPr>
              <w:spacing w:after="300"/>
            </w:pPr>
            <w:r>
              <w:t>HEALTH ECONOMICS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74D1A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9CF9C0"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25DFB0"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70351D5" w14:textId="77777777" w:rsidR="001F01FA" w:rsidRDefault="001F01FA">
            <w:pPr>
              <w:spacing w:after="300"/>
            </w:pPr>
            <w:r>
              <w:t>5</w:t>
            </w:r>
          </w:p>
        </w:tc>
      </w:tr>
      <w:tr w:rsidR="001F01FA" w14:paraId="2B412F5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73E3B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F2E8E6" w14:textId="77777777" w:rsidR="001F01FA" w:rsidRDefault="001F01FA">
            <w:pPr>
              <w:spacing w:after="300"/>
            </w:pPr>
            <w:r>
              <w:t>SAYY1247950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6DD9319" w14:textId="77777777" w:rsidR="001F01FA" w:rsidRDefault="001F01FA">
            <w:pPr>
              <w:spacing w:after="300"/>
            </w:pPr>
            <w:r>
              <w:t>RISK MANAGEMENT in HEALTHCARE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61143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51CF5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8CD18A"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E4F8228" w14:textId="77777777" w:rsidR="001F01FA" w:rsidRDefault="001F01FA">
            <w:pPr>
              <w:spacing w:after="300"/>
            </w:pPr>
            <w:r>
              <w:t>5</w:t>
            </w:r>
          </w:p>
        </w:tc>
      </w:tr>
      <w:tr w:rsidR="001F01FA" w14:paraId="41EDDDE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C3062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CF3027" w14:textId="77777777" w:rsidR="001F01FA" w:rsidRDefault="001F01FA">
            <w:pPr>
              <w:spacing w:after="300"/>
            </w:pPr>
            <w:r>
              <w:t>SAYY1247960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9770DEE" w14:textId="77777777" w:rsidR="001F01FA" w:rsidRDefault="001F01FA">
            <w:pPr>
              <w:spacing w:after="300"/>
            </w:pPr>
            <w:r>
              <w:t>FUNDAMENTALS of MANAGEMENT</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5E1B1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40DFBF"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D47F4D"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A246970" w14:textId="77777777" w:rsidR="001F01FA" w:rsidRDefault="001F01FA">
            <w:pPr>
              <w:spacing w:after="300"/>
            </w:pPr>
            <w:r>
              <w:t>5</w:t>
            </w:r>
          </w:p>
        </w:tc>
      </w:tr>
      <w:tr w:rsidR="001F01FA" w14:paraId="3702451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67D10B"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CB8E2D" w14:textId="77777777" w:rsidR="001F01FA" w:rsidRDefault="001F01FA">
            <w:pPr>
              <w:spacing w:after="300"/>
            </w:pPr>
            <w:r>
              <w:t>SAYY1247970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61A45DE" w14:textId="77777777" w:rsidR="001F01FA" w:rsidRDefault="001F01FA">
            <w:pPr>
              <w:spacing w:after="300"/>
            </w:pPr>
            <w:r>
              <w:t>STRATEGIC MANAGEMENT at HEALTH ORGANIZATIONS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F7105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39D5E1"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CF0C81"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41F7CC4" w14:textId="77777777" w:rsidR="001F01FA" w:rsidRDefault="001F01FA">
            <w:pPr>
              <w:spacing w:after="300"/>
            </w:pPr>
            <w:r>
              <w:t>5</w:t>
            </w:r>
          </w:p>
        </w:tc>
      </w:tr>
      <w:tr w:rsidR="001F01FA" w14:paraId="6FB5E3F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22688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114B66" w14:textId="77777777" w:rsidR="001F01FA" w:rsidRDefault="001F01FA">
            <w:pPr>
              <w:spacing w:after="300"/>
            </w:pPr>
            <w:r>
              <w:t>SAYY1232350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E867D2C" w14:textId="77777777" w:rsidR="001F01FA" w:rsidRDefault="001F01FA">
            <w:pPr>
              <w:spacing w:after="300"/>
            </w:pPr>
            <w:r>
              <w:t>DATA MINING and DECISION SUPPORT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7CB0C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970AE0"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8916E2"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13F97F8" w14:textId="77777777" w:rsidR="001F01FA" w:rsidRDefault="001F01FA">
            <w:pPr>
              <w:spacing w:after="300"/>
            </w:pPr>
            <w:r>
              <w:t>5</w:t>
            </w:r>
          </w:p>
        </w:tc>
      </w:tr>
      <w:tr w:rsidR="001F01FA" w14:paraId="744DD58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F6DFD5"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F5C047" w14:textId="77777777" w:rsidR="001F01FA" w:rsidRDefault="001F01FA">
            <w:pPr>
              <w:spacing w:after="300"/>
            </w:pPr>
            <w:r>
              <w:t>SAYY1232330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ADE2BB9" w14:textId="77777777" w:rsidR="001F01FA" w:rsidRDefault="001F01FA">
            <w:pPr>
              <w:spacing w:after="300"/>
            </w:pPr>
            <w:r>
              <w:t>ORGANIZATIONAL BEHAVIOR</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40406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F4AF48"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F4FF2C"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DEE26A8" w14:textId="77777777" w:rsidR="001F01FA" w:rsidRDefault="001F01FA">
            <w:pPr>
              <w:spacing w:after="300"/>
            </w:pPr>
            <w:r>
              <w:t>5</w:t>
            </w:r>
          </w:p>
        </w:tc>
      </w:tr>
      <w:tr w:rsidR="001F01FA" w14:paraId="2AF40C0E"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9061F84" w14:textId="77777777" w:rsidR="001F01FA" w:rsidRDefault="001F01FA">
            <w:pPr>
              <w:spacing w:after="300"/>
            </w:pPr>
            <w:r>
              <w:rPr>
                <w:b/>
                <w:bCs/>
              </w:rPr>
              <w:t xml:space="preserve">School of Engineering and Natural </w:t>
            </w:r>
            <w:proofErr w:type="gramStart"/>
            <w:r>
              <w:rPr>
                <w:b/>
                <w:bCs/>
              </w:rPr>
              <w:t>Sciences -</w:t>
            </w:r>
            <w:proofErr w:type="gramEnd"/>
            <w:r>
              <w:rPr>
                <w:b/>
                <w:bCs/>
              </w:rPr>
              <w:t xml:space="preserve"> Electrical and Electronics Engineering (English)</w:t>
            </w:r>
          </w:p>
        </w:tc>
      </w:tr>
      <w:tr w:rsidR="001F01FA" w14:paraId="01D2CDF9"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F7F4DA6" w14:textId="77777777" w:rsidR="001F01FA" w:rsidRDefault="001F01FA">
            <w:pPr>
              <w:spacing w:after="300"/>
            </w:pPr>
            <w:r>
              <w:rPr>
                <w:b/>
                <w:bCs/>
              </w:rPr>
              <w:t>1. Class</w:t>
            </w:r>
          </w:p>
        </w:tc>
      </w:tr>
      <w:tr w:rsidR="001F01FA" w14:paraId="4D2FCB7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3475E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9B7AA7" w14:textId="77777777" w:rsidR="001F01FA" w:rsidRDefault="001F01FA">
            <w:pPr>
              <w:spacing w:after="300"/>
            </w:pPr>
            <w:r>
              <w:t>EEE1113160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9BD4CCE" w14:textId="77777777" w:rsidR="001F01FA" w:rsidRDefault="001F01FA">
            <w:pPr>
              <w:spacing w:after="300"/>
            </w:pPr>
            <w:r>
              <w:t>PHYSICS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38698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345E90"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1CBF4F"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AE4236C" w14:textId="77777777" w:rsidR="001F01FA" w:rsidRDefault="001F01FA">
            <w:pPr>
              <w:spacing w:after="300"/>
            </w:pPr>
            <w:r>
              <w:t>7</w:t>
            </w:r>
          </w:p>
        </w:tc>
      </w:tr>
      <w:tr w:rsidR="001F01FA" w14:paraId="18F5B69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9D56F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1F220B" w14:textId="77777777" w:rsidR="001F01FA" w:rsidRDefault="001F01FA">
            <w:pPr>
              <w:spacing w:after="300"/>
            </w:pPr>
            <w:r>
              <w:t>EEE1113150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D69DCAF" w14:textId="77777777" w:rsidR="001F01FA" w:rsidRDefault="001F01FA">
            <w:pPr>
              <w:spacing w:after="300"/>
            </w:pPr>
            <w:r>
              <w:t>CALCULUS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43F38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E14BBE"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23947C"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C04386F" w14:textId="77777777" w:rsidR="001F01FA" w:rsidRDefault="001F01FA">
            <w:pPr>
              <w:spacing w:after="300"/>
            </w:pPr>
            <w:r>
              <w:t>6</w:t>
            </w:r>
          </w:p>
        </w:tc>
      </w:tr>
      <w:tr w:rsidR="001F01FA" w14:paraId="4CEC10B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69B40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2BC109" w14:textId="77777777" w:rsidR="001F01FA" w:rsidRDefault="001F01FA">
            <w:pPr>
              <w:spacing w:after="300"/>
            </w:pPr>
            <w:r>
              <w:t>EEE1113170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0997054" w14:textId="77777777" w:rsidR="001F01FA" w:rsidRDefault="001F01FA">
            <w:pPr>
              <w:spacing w:after="300"/>
            </w:pPr>
            <w:r>
              <w:t>GENERAL CHEMISTRY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771C3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82FBD8"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046357"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063BA3A" w14:textId="77777777" w:rsidR="001F01FA" w:rsidRDefault="001F01FA">
            <w:pPr>
              <w:spacing w:after="300"/>
            </w:pPr>
            <w:r>
              <w:t>7</w:t>
            </w:r>
          </w:p>
        </w:tc>
      </w:tr>
      <w:tr w:rsidR="001F01FA" w14:paraId="51B5617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495D6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90D8A2" w14:textId="77777777" w:rsidR="001F01FA" w:rsidRDefault="001F01FA">
            <w:pPr>
              <w:spacing w:after="300"/>
            </w:pPr>
            <w:r>
              <w:t>EEE1113180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3D3C319" w14:textId="77777777" w:rsidR="001F01FA" w:rsidRDefault="001F01FA">
            <w:pPr>
              <w:spacing w:after="300"/>
            </w:pPr>
            <w:r>
              <w:t>INTRODUCTION to PROGRAMMING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F086D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721AE9"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7F1B96"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2521325" w14:textId="77777777" w:rsidR="001F01FA" w:rsidRDefault="001F01FA">
            <w:pPr>
              <w:spacing w:after="300"/>
            </w:pPr>
            <w:r>
              <w:t>6</w:t>
            </w:r>
          </w:p>
        </w:tc>
      </w:tr>
      <w:tr w:rsidR="001F01FA" w14:paraId="0B45E05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69B36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136835" w14:textId="77777777" w:rsidR="001F01FA" w:rsidRDefault="001F01FA">
            <w:pPr>
              <w:spacing w:after="300"/>
            </w:pPr>
            <w:r>
              <w:t>EEE1113190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391762B" w14:textId="77777777" w:rsidR="001F01FA" w:rsidRDefault="001F01FA">
            <w:pPr>
              <w:spacing w:after="300"/>
            </w:pPr>
            <w:r>
              <w:t>INTRODUCTION to ELECTRICAL-ELECTRONICS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6F435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7618EC"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A6ECCE"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CD750DD" w14:textId="77777777" w:rsidR="001F01FA" w:rsidRDefault="001F01FA">
            <w:pPr>
              <w:spacing w:after="300"/>
            </w:pPr>
            <w:r>
              <w:t>2</w:t>
            </w:r>
          </w:p>
        </w:tc>
      </w:tr>
      <w:tr w:rsidR="001F01FA" w14:paraId="466039E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BC29F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A2EA0E" w14:textId="77777777" w:rsidR="001F01FA" w:rsidRDefault="001F01FA">
            <w:pPr>
              <w:spacing w:after="300"/>
            </w:pPr>
            <w:r>
              <w:t>EEE1213260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FFA088F" w14:textId="77777777" w:rsidR="001F01FA" w:rsidRDefault="001F01FA">
            <w:pPr>
              <w:spacing w:after="300"/>
            </w:pPr>
            <w:r>
              <w:t>ACADEMIC COMMUNICATION SKILLS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2717E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CC335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D9415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1AD09DC" w14:textId="77777777" w:rsidR="001F01FA" w:rsidRDefault="001F01FA">
            <w:pPr>
              <w:spacing w:after="300"/>
            </w:pPr>
            <w:r>
              <w:t>4</w:t>
            </w:r>
          </w:p>
        </w:tc>
      </w:tr>
      <w:tr w:rsidR="001F01FA" w14:paraId="7D76220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9A2BD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9161B3" w14:textId="77777777" w:rsidR="001F01FA" w:rsidRDefault="001F01FA">
            <w:pPr>
              <w:spacing w:after="300"/>
            </w:pPr>
            <w:r>
              <w:t>EEE1213220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95DF4A8" w14:textId="77777777" w:rsidR="001F01FA" w:rsidRDefault="001F01FA">
            <w:pPr>
              <w:spacing w:after="300"/>
            </w:pPr>
            <w:r>
              <w:t>CALCULUS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7FA8B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77A270"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9F5A22"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451B413" w14:textId="77777777" w:rsidR="001F01FA" w:rsidRDefault="001F01FA">
            <w:pPr>
              <w:spacing w:after="300"/>
            </w:pPr>
            <w:r>
              <w:t>6</w:t>
            </w:r>
          </w:p>
        </w:tc>
      </w:tr>
      <w:tr w:rsidR="001F01FA" w14:paraId="28E8BA8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05555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A6E35C" w14:textId="77777777" w:rsidR="001F01FA" w:rsidRDefault="001F01FA">
            <w:pPr>
              <w:spacing w:after="300"/>
            </w:pPr>
            <w:r>
              <w:t>EEE1213230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06D1F96" w14:textId="77777777" w:rsidR="001F01FA" w:rsidRDefault="001F01FA">
            <w:pPr>
              <w:spacing w:after="300"/>
            </w:pPr>
            <w:r>
              <w:t>PHYSICS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6164D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6600B8"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3660D8"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92E1BAD" w14:textId="77777777" w:rsidR="001F01FA" w:rsidRDefault="001F01FA">
            <w:pPr>
              <w:spacing w:after="300"/>
            </w:pPr>
            <w:r>
              <w:t>7</w:t>
            </w:r>
          </w:p>
        </w:tc>
      </w:tr>
      <w:tr w:rsidR="001F01FA" w14:paraId="0639530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4992F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988645" w14:textId="77777777" w:rsidR="001F01FA" w:rsidRDefault="001F01FA">
            <w:pPr>
              <w:spacing w:after="300"/>
            </w:pPr>
            <w:r>
              <w:t>EEE1213240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E63CBCD" w14:textId="77777777" w:rsidR="001F01FA" w:rsidRDefault="001F01FA">
            <w:pPr>
              <w:spacing w:after="300"/>
            </w:pPr>
            <w:r>
              <w:t>INTRODUCTION to MATERIAL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8E53E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36D73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EAEED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9DA4943" w14:textId="77777777" w:rsidR="001F01FA" w:rsidRDefault="001F01FA">
            <w:pPr>
              <w:spacing w:after="300"/>
            </w:pPr>
            <w:r>
              <w:t>5</w:t>
            </w:r>
          </w:p>
        </w:tc>
      </w:tr>
      <w:tr w:rsidR="001F01FA" w14:paraId="4079063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3201A9"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76A85A" w14:textId="77777777" w:rsidR="001F01FA" w:rsidRDefault="001F01FA">
            <w:pPr>
              <w:spacing w:after="300"/>
            </w:pPr>
            <w:r>
              <w:t>EEE1213250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8257D7B" w14:textId="77777777" w:rsidR="001F01FA" w:rsidRDefault="001F01FA">
            <w:pPr>
              <w:spacing w:after="300"/>
            </w:pPr>
            <w:r>
              <w:t>OBJECT- ORIENTED PROGRAMMING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4BAA0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C6C049"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CB8004"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EFB0EF1" w14:textId="77777777" w:rsidR="001F01FA" w:rsidRDefault="001F01FA">
            <w:pPr>
              <w:spacing w:after="300"/>
            </w:pPr>
            <w:r>
              <w:t>6</w:t>
            </w:r>
          </w:p>
        </w:tc>
      </w:tr>
      <w:tr w:rsidR="001F01FA" w14:paraId="6AF72EE2"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DEF9369" w14:textId="77777777" w:rsidR="001F01FA" w:rsidRDefault="001F01FA">
            <w:pPr>
              <w:spacing w:after="300"/>
            </w:pPr>
            <w:r>
              <w:rPr>
                <w:b/>
                <w:bCs/>
              </w:rPr>
              <w:t>2. Class</w:t>
            </w:r>
          </w:p>
        </w:tc>
      </w:tr>
      <w:tr w:rsidR="001F01FA" w14:paraId="3842C15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CE8B2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BD95DC" w14:textId="77777777" w:rsidR="001F01FA" w:rsidRDefault="001F01FA">
            <w:pPr>
              <w:spacing w:after="300"/>
            </w:pPr>
            <w:r>
              <w:t>EEE2119010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92AFD54" w14:textId="77777777" w:rsidR="001F01FA" w:rsidRDefault="001F01FA">
            <w:pPr>
              <w:spacing w:after="300"/>
            </w:pPr>
            <w:r>
              <w:t>DIGITAL CIRCUIT DESIGN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45424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0C7191"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6D7E01"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C8793ED" w14:textId="77777777" w:rsidR="001F01FA" w:rsidRDefault="001F01FA">
            <w:pPr>
              <w:spacing w:after="300"/>
            </w:pPr>
            <w:r>
              <w:t>8</w:t>
            </w:r>
          </w:p>
        </w:tc>
      </w:tr>
      <w:tr w:rsidR="001F01FA" w14:paraId="649E4BF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00031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82828F" w14:textId="77777777" w:rsidR="001F01FA" w:rsidRDefault="001F01FA">
            <w:pPr>
              <w:spacing w:after="300"/>
            </w:pPr>
            <w:r>
              <w:t>EEE2119540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CD78AA2" w14:textId="77777777" w:rsidR="001F01FA" w:rsidRDefault="001F01FA">
            <w:pPr>
              <w:spacing w:after="300"/>
            </w:pPr>
            <w:r>
              <w:t>CIRCUITS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EE24C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066593"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738C78"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DE0D027" w14:textId="77777777" w:rsidR="001F01FA" w:rsidRDefault="001F01FA">
            <w:pPr>
              <w:spacing w:after="300"/>
            </w:pPr>
            <w:r>
              <w:t>8</w:t>
            </w:r>
          </w:p>
        </w:tc>
      </w:tr>
      <w:tr w:rsidR="001F01FA" w14:paraId="16395AC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D5673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E4DDE7" w14:textId="77777777" w:rsidR="001F01FA" w:rsidRDefault="001F01FA">
            <w:pPr>
              <w:spacing w:after="300"/>
            </w:pPr>
            <w:r>
              <w:t>EEE2119560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721C09C" w14:textId="77777777" w:rsidR="001F01FA" w:rsidRDefault="001F01FA">
            <w:pPr>
              <w:spacing w:after="300"/>
            </w:pPr>
            <w:r>
              <w:t>PRINCIPLES of ECONOMICS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E6E46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D54B6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BAEEF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36F0C58" w14:textId="77777777" w:rsidR="001F01FA" w:rsidRDefault="001F01FA">
            <w:pPr>
              <w:spacing w:after="300"/>
            </w:pPr>
            <w:r>
              <w:t>6</w:t>
            </w:r>
          </w:p>
        </w:tc>
      </w:tr>
      <w:tr w:rsidR="001F01FA" w14:paraId="4EA97F5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5CFAE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118179" w14:textId="77777777" w:rsidR="001F01FA" w:rsidRDefault="001F01FA">
            <w:pPr>
              <w:spacing w:after="300"/>
            </w:pPr>
            <w:r>
              <w:t>EEE2133840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5A0E2D6" w14:textId="77777777" w:rsidR="001F01FA" w:rsidRDefault="001F01FA">
            <w:pPr>
              <w:spacing w:after="300"/>
            </w:pPr>
            <w:r>
              <w:t>LINEAR ALGEBRA and DIFFERENTIAL EQUATIONS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2B0A7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3CCE65"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C6D2C2"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7901CB0" w14:textId="77777777" w:rsidR="001F01FA" w:rsidRDefault="001F01FA">
            <w:pPr>
              <w:spacing w:after="300"/>
            </w:pPr>
            <w:r>
              <w:t>8</w:t>
            </w:r>
          </w:p>
        </w:tc>
      </w:tr>
      <w:tr w:rsidR="001F01FA" w14:paraId="4360C7A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8688DD"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3D6DD6" w14:textId="77777777" w:rsidR="001F01FA" w:rsidRDefault="001F01FA">
            <w:pPr>
              <w:spacing w:after="300"/>
            </w:pPr>
            <w:r>
              <w:t>ATA2110300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2AB85A1"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3257F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66715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169D5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29F4682" w14:textId="77777777" w:rsidR="001F01FA" w:rsidRDefault="001F01FA">
            <w:pPr>
              <w:spacing w:after="300"/>
            </w:pPr>
            <w:r>
              <w:t>2</w:t>
            </w:r>
          </w:p>
        </w:tc>
      </w:tr>
      <w:tr w:rsidR="001F01FA" w14:paraId="3154119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D78CF5"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477D8D" w14:textId="77777777" w:rsidR="001F01FA" w:rsidRDefault="001F01FA">
            <w:pPr>
              <w:spacing w:after="300"/>
            </w:pPr>
            <w:r>
              <w:t>EEE2220530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BA86F74" w14:textId="77777777" w:rsidR="001F01FA" w:rsidRDefault="001F01FA">
            <w:pPr>
              <w:spacing w:after="300"/>
            </w:pPr>
            <w:r>
              <w:t>MICROPROCCESSORS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C877D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A9CCD1"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234EBC"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E904FD8" w14:textId="77777777" w:rsidR="001F01FA" w:rsidRDefault="001F01FA">
            <w:pPr>
              <w:spacing w:after="300"/>
            </w:pPr>
            <w:r>
              <w:t>8</w:t>
            </w:r>
          </w:p>
        </w:tc>
      </w:tr>
      <w:tr w:rsidR="001F01FA" w14:paraId="52CE7D4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33E57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F5BEC6" w14:textId="77777777" w:rsidR="001F01FA" w:rsidRDefault="001F01FA">
            <w:pPr>
              <w:spacing w:after="300"/>
            </w:pPr>
            <w:r>
              <w:t>EEE2221310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4A47789" w14:textId="77777777" w:rsidR="001F01FA" w:rsidRDefault="001F01FA">
            <w:pPr>
              <w:spacing w:after="300"/>
            </w:pPr>
            <w:r>
              <w:t>PROBABILITY and STATISTICS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8AC49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A5D95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9070D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B45E0D1" w14:textId="77777777" w:rsidR="001F01FA" w:rsidRDefault="001F01FA">
            <w:pPr>
              <w:spacing w:after="300"/>
            </w:pPr>
            <w:r>
              <w:t>6</w:t>
            </w:r>
          </w:p>
        </w:tc>
      </w:tr>
      <w:tr w:rsidR="001F01FA" w14:paraId="3CF8CBB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A9E8D5"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5628DE" w14:textId="77777777" w:rsidR="001F01FA" w:rsidRDefault="001F01FA">
            <w:pPr>
              <w:spacing w:after="300"/>
            </w:pPr>
            <w:r>
              <w:t>EEE2220970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76A9F4C" w14:textId="77777777" w:rsidR="001F01FA" w:rsidRDefault="001F01FA">
            <w:pPr>
              <w:spacing w:after="300"/>
            </w:pPr>
            <w:r>
              <w:t>CIRCUITS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6DE78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56D883"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BD1094"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131C254" w14:textId="77777777" w:rsidR="001F01FA" w:rsidRDefault="001F01FA">
            <w:pPr>
              <w:spacing w:after="300"/>
            </w:pPr>
            <w:r>
              <w:t>8</w:t>
            </w:r>
          </w:p>
        </w:tc>
      </w:tr>
      <w:tr w:rsidR="001F01FA" w14:paraId="41B877A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ABCBA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AF900A" w14:textId="77777777" w:rsidR="001F01FA" w:rsidRDefault="001F01FA">
            <w:pPr>
              <w:spacing w:after="300"/>
            </w:pPr>
            <w:r>
              <w:t>EEE2233860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635C473" w14:textId="77777777" w:rsidR="001F01FA" w:rsidRDefault="001F01FA">
            <w:pPr>
              <w:spacing w:after="300"/>
            </w:pPr>
            <w:r>
              <w:t>CALCULUS III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BE2A2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63BA6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F245F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2744645" w14:textId="77777777" w:rsidR="001F01FA" w:rsidRDefault="001F01FA">
            <w:pPr>
              <w:spacing w:after="300"/>
            </w:pPr>
            <w:r>
              <w:t>6</w:t>
            </w:r>
          </w:p>
        </w:tc>
      </w:tr>
      <w:tr w:rsidR="001F01FA" w14:paraId="223CE5D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D2BFB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11F154" w14:textId="77777777" w:rsidR="001F01FA" w:rsidRDefault="001F01FA">
            <w:pPr>
              <w:spacing w:after="300"/>
            </w:pPr>
            <w:r>
              <w:t>ATA2210500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763E42D"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35892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DCAD3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EDC1FE"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E37EAF0" w14:textId="77777777" w:rsidR="001F01FA" w:rsidRDefault="001F01FA">
            <w:pPr>
              <w:spacing w:after="300"/>
            </w:pPr>
            <w:r>
              <w:t>2</w:t>
            </w:r>
          </w:p>
        </w:tc>
      </w:tr>
      <w:tr w:rsidR="001F01FA" w14:paraId="53A53AED"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54A04C2" w14:textId="77777777" w:rsidR="001F01FA" w:rsidRDefault="001F01FA">
            <w:pPr>
              <w:spacing w:after="300"/>
            </w:pPr>
            <w:r>
              <w:rPr>
                <w:b/>
                <w:bCs/>
              </w:rPr>
              <w:t>3. Class</w:t>
            </w:r>
          </w:p>
        </w:tc>
      </w:tr>
      <w:tr w:rsidR="001F01FA" w14:paraId="6065C23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D275A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F79209" w14:textId="77777777" w:rsidR="001F01FA" w:rsidRDefault="001F01FA">
            <w:pPr>
              <w:spacing w:after="300"/>
            </w:pPr>
            <w:r>
              <w:t>EEE3133980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CAA1000" w14:textId="77777777" w:rsidR="001F01FA" w:rsidRDefault="001F01FA">
            <w:pPr>
              <w:spacing w:after="300"/>
            </w:pPr>
            <w:r>
              <w:t>ELECTRONICS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34BAB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EB31AE"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DDB314"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12C026D" w14:textId="77777777" w:rsidR="001F01FA" w:rsidRDefault="001F01FA">
            <w:pPr>
              <w:spacing w:after="300"/>
            </w:pPr>
            <w:r>
              <w:t>8</w:t>
            </w:r>
          </w:p>
        </w:tc>
      </w:tr>
      <w:tr w:rsidR="001F01FA" w14:paraId="7D3F9BA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D9E2FF"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E630FE" w14:textId="77777777" w:rsidR="001F01FA" w:rsidRDefault="001F01FA">
            <w:pPr>
              <w:spacing w:after="300"/>
            </w:pPr>
            <w:r>
              <w:t>EEE3133990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0F270BE" w14:textId="77777777" w:rsidR="001F01FA" w:rsidRDefault="001F01FA">
            <w:pPr>
              <w:spacing w:after="300"/>
            </w:pPr>
            <w:r>
              <w:t>SIGNALS and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DBF52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58A1A0"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3D4366"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44F9CD0" w14:textId="77777777" w:rsidR="001F01FA" w:rsidRDefault="001F01FA">
            <w:pPr>
              <w:spacing w:after="300"/>
            </w:pPr>
            <w:r>
              <w:t>8</w:t>
            </w:r>
          </w:p>
        </w:tc>
      </w:tr>
      <w:tr w:rsidR="001F01FA" w14:paraId="7D5AECF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43F399"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E4ED74" w14:textId="77777777" w:rsidR="001F01FA" w:rsidRDefault="001F01FA">
            <w:pPr>
              <w:spacing w:after="300"/>
            </w:pPr>
            <w:r>
              <w:t>EEE3134020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A764FCF" w14:textId="77777777" w:rsidR="001F01FA" w:rsidRDefault="001F01FA">
            <w:pPr>
              <w:spacing w:after="300"/>
            </w:pPr>
            <w:r>
              <w:t>ELECTROMAGNETICS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E09BC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C50A7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305E8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2A6A027" w14:textId="77777777" w:rsidR="001F01FA" w:rsidRDefault="001F01FA">
            <w:pPr>
              <w:spacing w:after="300"/>
            </w:pPr>
            <w:r>
              <w:t>6</w:t>
            </w:r>
          </w:p>
        </w:tc>
      </w:tr>
      <w:tr w:rsidR="001F01FA" w14:paraId="32206C2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4239EB"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B4B308" w14:textId="77777777" w:rsidR="001F01FA" w:rsidRDefault="001F01FA">
            <w:pPr>
              <w:spacing w:after="300"/>
            </w:pPr>
            <w:r>
              <w:t>EEE3147010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E44F865" w14:textId="77777777" w:rsidR="001F01FA" w:rsidRDefault="001F01FA">
            <w:pPr>
              <w:spacing w:after="300"/>
            </w:pPr>
            <w:r>
              <w:t>INTRODUCTION to IMAGE PROCCESSING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FA274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C116D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955C3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BFE9ED7" w14:textId="77777777" w:rsidR="001F01FA" w:rsidRDefault="001F01FA">
            <w:pPr>
              <w:spacing w:after="300"/>
            </w:pPr>
            <w:r>
              <w:t>6</w:t>
            </w:r>
          </w:p>
        </w:tc>
      </w:tr>
      <w:tr w:rsidR="001F01FA" w14:paraId="69D3755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E304E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3F730C" w14:textId="77777777" w:rsidR="001F01FA" w:rsidRDefault="001F01FA">
            <w:pPr>
              <w:spacing w:after="300"/>
            </w:pPr>
            <w:r>
              <w:t>EEE3234070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D2D737E" w14:textId="77777777" w:rsidR="001F01FA" w:rsidRDefault="001F01FA">
            <w:pPr>
              <w:spacing w:after="300"/>
            </w:pPr>
            <w:r>
              <w:t>ELECTRONICS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B4845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45AFBC"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7386A2"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E00A555" w14:textId="77777777" w:rsidR="001F01FA" w:rsidRDefault="001F01FA">
            <w:pPr>
              <w:spacing w:after="300"/>
            </w:pPr>
            <w:r>
              <w:t>8</w:t>
            </w:r>
          </w:p>
        </w:tc>
      </w:tr>
      <w:tr w:rsidR="001F01FA" w14:paraId="233F131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4A2F3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019D21" w14:textId="77777777" w:rsidR="001F01FA" w:rsidRDefault="001F01FA">
            <w:pPr>
              <w:spacing w:after="300"/>
            </w:pPr>
            <w:r>
              <w:t>EEE3234080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DF5E083" w14:textId="77777777" w:rsidR="001F01FA" w:rsidRDefault="001F01FA">
            <w:pPr>
              <w:spacing w:after="300"/>
            </w:pPr>
            <w:r>
              <w:t>CONTROL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B3068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0DB26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82A31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9B86D1F" w14:textId="77777777" w:rsidR="001F01FA" w:rsidRDefault="001F01FA">
            <w:pPr>
              <w:spacing w:after="300"/>
            </w:pPr>
            <w:r>
              <w:t>6</w:t>
            </w:r>
          </w:p>
        </w:tc>
      </w:tr>
      <w:tr w:rsidR="001F01FA" w14:paraId="7BC8B85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CBD7C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21F49D" w14:textId="77777777" w:rsidR="001F01FA" w:rsidRDefault="001F01FA">
            <w:pPr>
              <w:spacing w:after="300"/>
            </w:pPr>
            <w:r>
              <w:t>EEE3234090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9B20687" w14:textId="77777777" w:rsidR="001F01FA" w:rsidRDefault="001F01FA">
            <w:pPr>
              <w:spacing w:after="300"/>
            </w:pPr>
            <w:r>
              <w:t>COMMUNICATION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B1143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60DA58"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A5386F"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872EBB1" w14:textId="77777777" w:rsidR="001F01FA" w:rsidRDefault="001F01FA">
            <w:pPr>
              <w:spacing w:after="300"/>
            </w:pPr>
            <w:r>
              <w:t>8</w:t>
            </w:r>
          </w:p>
        </w:tc>
      </w:tr>
      <w:tr w:rsidR="001F01FA" w14:paraId="4A246A9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54058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64902A" w14:textId="77777777" w:rsidR="001F01FA" w:rsidRDefault="001F01FA">
            <w:pPr>
              <w:spacing w:after="300"/>
            </w:pPr>
            <w:r>
              <w:t>EEE3247020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4FB74B9" w14:textId="77777777" w:rsidR="001F01FA" w:rsidRDefault="001F01FA">
            <w:pPr>
              <w:spacing w:after="300"/>
            </w:pPr>
            <w:r>
              <w:t>INTRODUCTION to COMPUTER VISION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B9B26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FDE10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AF7C1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437C243" w14:textId="77777777" w:rsidR="001F01FA" w:rsidRDefault="001F01FA">
            <w:pPr>
              <w:spacing w:after="300"/>
            </w:pPr>
            <w:r>
              <w:t>6</w:t>
            </w:r>
          </w:p>
        </w:tc>
      </w:tr>
      <w:tr w:rsidR="001F01FA" w14:paraId="11E51ED8"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21B06E9" w14:textId="77777777" w:rsidR="001F01FA" w:rsidRDefault="001F01FA">
            <w:pPr>
              <w:spacing w:after="300"/>
            </w:pPr>
            <w:r>
              <w:rPr>
                <w:b/>
                <w:bCs/>
              </w:rPr>
              <w:t xml:space="preserve">School of Engineering and Natural </w:t>
            </w:r>
            <w:proofErr w:type="gramStart"/>
            <w:r>
              <w:rPr>
                <w:b/>
                <w:bCs/>
              </w:rPr>
              <w:t>Sciences -</w:t>
            </w:r>
            <w:proofErr w:type="gramEnd"/>
            <w:r>
              <w:rPr>
                <w:b/>
                <w:bCs/>
              </w:rPr>
              <w:t xml:space="preserve"> Biomedical Engineering (English)</w:t>
            </w:r>
          </w:p>
        </w:tc>
      </w:tr>
      <w:tr w:rsidR="001F01FA" w14:paraId="42F83B60"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DDD043C" w14:textId="77777777" w:rsidR="001F01FA" w:rsidRDefault="001F01FA">
            <w:pPr>
              <w:spacing w:after="300"/>
            </w:pPr>
            <w:r>
              <w:rPr>
                <w:b/>
                <w:bCs/>
              </w:rPr>
              <w:t>1. Class</w:t>
            </w:r>
          </w:p>
        </w:tc>
      </w:tr>
      <w:tr w:rsidR="001F01FA" w14:paraId="6DF013C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0AB9F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8C8494" w14:textId="77777777" w:rsidR="001F01FA" w:rsidRDefault="001F01FA">
            <w:pPr>
              <w:spacing w:after="300"/>
            </w:pPr>
            <w:r>
              <w:t>BME1113210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FC711C8" w14:textId="77777777" w:rsidR="001F01FA" w:rsidRDefault="001F01FA">
            <w:pPr>
              <w:spacing w:after="300"/>
            </w:pPr>
            <w:r>
              <w:t>INTRODUCTION to BIOMEDICAL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0214B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E0F83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9EF9A5"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3DC1A77" w14:textId="77777777" w:rsidR="001F01FA" w:rsidRDefault="001F01FA">
            <w:pPr>
              <w:spacing w:after="300"/>
            </w:pPr>
            <w:r>
              <w:t>2</w:t>
            </w:r>
          </w:p>
        </w:tc>
      </w:tr>
      <w:tr w:rsidR="001F01FA" w14:paraId="7E157EA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34B81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87976F" w14:textId="77777777" w:rsidR="001F01FA" w:rsidRDefault="001F01FA">
            <w:pPr>
              <w:spacing w:after="300"/>
            </w:pPr>
            <w:r>
              <w:t>BME1113180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7C95CEE" w14:textId="77777777" w:rsidR="001F01FA" w:rsidRDefault="001F01FA">
            <w:pPr>
              <w:spacing w:after="300"/>
            </w:pPr>
            <w:r>
              <w:t>INTRODUCTION to PROGRAMMING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FF0DF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C7D86E"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C6DF08"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6672579" w14:textId="77777777" w:rsidR="001F01FA" w:rsidRDefault="001F01FA">
            <w:pPr>
              <w:spacing w:after="300"/>
            </w:pPr>
            <w:r>
              <w:t>6</w:t>
            </w:r>
          </w:p>
        </w:tc>
      </w:tr>
      <w:tr w:rsidR="001F01FA" w14:paraId="7A99F49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A7C10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A40706" w14:textId="77777777" w:rsidR="001F01FA" w:rsidRDefault="001F01FA">
            <w:pPr>
              <w:spacing w:after="300"/>
            </w:pPr>
            <w:r>
              <w:t>BME1113170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6AE4BD8" w14:textId="77777777" w:rsidR="001F01FA" w:rsidRDefault="001F01FA">
            <w:pPr>
              <w:spacing w:after="300"/>
            </w:pPr>
            <w:r>
              <w:t>GENERAL CHEMISTRY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A06F1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D1B198"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970CED"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8D7D1D7" w14:textId="77777777" w:rsidR="001F01FA" w:rsidRDefault="001F01FA">
            <w:pPr>
              <w:spacing w:after="300"/>
            </w:pPr>
            <w:r>
              <w:t>7</w:t>
            </w:r>
          </w:p>
        </w:tc>
      </w:tr>
      <w:tr w:rsidR="001F01FA" w14:paraId="0E74AD6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49AD6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8F4DF8" w14:textId="77777777" w:rsidR="001F01FA" w:rsidRDefault="001F01FA">
            <w:pPr>
              <w:spacing w:after="300"/>
            </w:pPr>
            <w:r>
              <w:t>BME1113150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CAF0A6C" w14:textId="77777777" w:rsidR="001F01FA" w:rsidRDefault="001F01FA">
            <w:pPr>
              <w:spacing w:after="300"/>
            </w:pPr>
            <w:r>
              <w:t>CALCULUS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2F973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C90BD9"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D848C4"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96C653D" w14:textId="77777777" w:rsidR="001F01FA" w:rsidRDefault="001F01FA">
            <w:pPr>
              <w:spacing w:after="300"/>
            </w:pPr>
            <w:r>
              <w:t>6</w:t>
            </w:r>
          </w:p>
        </w:tc>
      </w:tr>
      <w:tr w:rsidR="001F01FA" w14:paraId="5075F9A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2E076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DE442B" w14:textId="77777777" w:rsidR="001F01FA" w:rsidRDefault="001F01FA">
            <w:pPr>
              <w:spacing w:after="300"/>
            </w:pPr>
            <w:r>
              <w:t>BME1113160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EEA1258" w14:textId="77777777" w:rsidR="001F01FA" w:rsidRDefault="001F01FA">
            <w:pPr>
              <w:spacing w:after="300"/>
            </w:pPr>
            <w:r>
              <w:t>PHYSICS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CE82F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827AF7"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B45C01"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33A5905" w14:textId="77777777" w:rsidR="001F01FA" w:rsidRDefault="001F01FA">
            <w:pPr>
              <w:spacing w:after="300"/>
            </w:pPr>
            <w:r>
              <w:t>7</w:t>
            </w:r>
          </w:p>
        </w:tc>
      </w:tr>
      <w:tr w:rsidR="001F01FA" w14:paraId="4599FA4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F801B1"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65C4B5" w14:textId="77777777" w:rsidR="001F01FA" w:rsidRDefault="001F01FA">
            <w:pPr>
              <w:spacing w:after="300"/>
            </w:pPr>
            <w:r>
              <w:t>BME1213240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43832B1" w14:textId="77777777" w:rsidR="001F01FA" w:rsidRDefault="001F01FA">
            <w:pPr>
              <w:spacing w:after="300"/>
            </w:pPr>
            <w:r>
              <w:t>INTRODUCTION to MATERIAL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FD691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B5B1C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722D6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E45C4C1" w14:textId="77777777" w:rsidR="001F01FA" w:rsidRDefault="001F01FA">
            <w:pPr>
              <w:spacing w:after="300"/>
            </w:pPr>
            <w:r>
              <w:t>5</w:t>
            </w:r>
          </w:p>
        </w:tc>
      </w:tr>
      <w:tr w:rsidR="001F01FA" w14:paraId="755ABE4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2256C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689904" w14:textId="77777777" w:rsidR="001F01FA" w:rsidRDefault="001F01FA">
            <w:pPr>
              <w:spacing w:after="300"/>
            </w:pPr>
            <w:r>
              <w:t>BME1213230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EC2FE2C" w14:textId="77777777" w:rsidR="001F01FA" w:rsidRDefault="001F01FA">
            <w:pPr>
              <w:spacing w:after="300"/>
            </w:pPr>
            <w:r>
              <w:t>PHYSICS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9DE86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E89798"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0C9190"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C391801" w14:textId="77777777" w:rsidR="001F01FA" w:rsidRDefault="001F01FA">
            <w:pPr>
              <w:spacing w:after="300"/>
            </w:pPr>
            <w:r>
              <w:t>7</w:t>
            </w:r>
          </w:p>
        </w:tc>
      </w:tr>
      <w:tr w:rsidR="001F01FA" w14:paraId="4E14D2D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424A1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2112EC" w14:textId="77777777" w:rsidR="001F01FA" w:rsidRDefault="001F01FA">
            <w:pPr>
              <w:spacing w:after="300"/>
            </w:pPr>
            <w:r>
              <w:t>BME1213220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EDFB4E9" w14:textId="77777777" w:rsidR="001F01FA" w:rsidRDefault="001F01FA">
            <w:pPr>
              <w:spacing w:after="300"/>
            </w:pPr>
            <w:r>
              <w:t>CALCULUS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2C2BE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9E28C4"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8EE933"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F954F6C" w14:textId="77777777" w:rsidR="001F01FA" w:rsidRDefault="001F01FA">
            <w:pPr>
              <w:spacing w:after="300"/>
            </w:pPr>
            <w:r>
              <w:t>6</w:t>
            </w:r>
          </w:p>
        </w:tc>
      </w:tr>
      <w:tr w:rsidR="001F01FA" w14:paraId="5F070DE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E9CF5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C3DD6D" w14:textId="77777777" w:rsidR="001F01FA" w:rsidRDefault="001F01FA">
            <w:pPr>
              <w:spacing w:after="300"/>
            </w:pPr>
            <w:r>
              <w:t>BME1213260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0126781" w14:textId="77777777" w:rsidR="001F01FA" w:rsidRDefault="001F01FA">
            <w:pPr>
              <w:spacing w:after="300"/>
            </w:pPr>
            <w:r>
              <w:t>ACADEMIC COMMUNICATION SKILLS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198F9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A6518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92480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9E2709D" w14:textId="77777777" w:rsidR="001F01FA" w:rsidRDefault="001F01FA">
            <w:pPr>
              <w:spacing w:after="300"/>
            </w:pPr>
            <w:r>
              <w:t>4</w:t>
            </w:r>
          </w:p>
        </w:tc>
      </w:tr>
      <w:tr w:rsidR="001F01FA" w14:paraId="5715796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AC383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F5A11F" w14:textId="77777777" w:rsidR="001F01FA" w:rsidRDefault="001F01FA">
            <w:pPr>
              <w:spacing w:after="300"/>
            </w:pPr>
            <w:r>
              <w:t>BME1213270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B3307DE" w14:textId="77777777" w:rsidR="001F01FA" w:rsidRDefault="001F01FA">
            <w:pPr>
              <w:spacing w:after="300"/>
            </w:pPr>
            <w:r>
              <w:t>MEDICAL BIOLOGY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C18ED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90A020"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5BA7F1"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946AADB" w14:textId="77777777" w:rsidR="001F01FA" w:rsidRDefault="001F01FA">
            <w:pPr>
              <w:spacing w:after="300"/>
            </w:pPr>
            <w:r>
              <w:t>6</w:t>
            </w:r>
          </w:p>
        </w:tc>
      </w:tr>
      <w:tr w:rsidR="001F01FA" w14:paraId="1087EE78"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DDE9F08" w14:textId="77777777" w:rsidR="001F01FA" w:rsidRDefault="001F01FA">
            <w:pPr>
              <w:spacing w:after="300"/>
            </w:pPr>
            <w:r>
              <w:rPr>
                <w:b/>
                <w:bCs/>
              </w:rPr>
              <w:t>2. Class</w:t>
            </w:r>
          </w:p>
        </w:tc>
      </w:tr>
      <w:tr w:rsidR="001F01FA" w14:paraId="1B9D20F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D42F1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2023E1" w14:textId="77777777" w:rsidR="001F01FA" w:rsidRDefault="001F01FA">
            <w:pPr>
              <w:spacing w:after="300"/>
            </w:pPr>
            <w:r>
              <w:t>BME2119560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80D5F5B" w14:textId="77777777" w:rsidR="001F01FA" w:rsidRDefault="001F01FA">
            <w:pPr>
              <w:spacing w:after="300"/>
            </w:pPr>
            <w:r>
              <w:t>PRINCIPLES of ECONOMICS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10003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E46BB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04EE0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A2C2BE7" w14:textId="77777777" w:rsidR="001F01FA" w:rsidRDefault="001F01FA">
            <w:pPr>
              <w:spacing w:after="300"/>
            </w:pPr>
            <w:r>
              <w:t>6</w:t>
            </w:r>
          </w:p>
        </w:tc>
      </w:tr>
      <w:tr w:rsidR="001F01FA" w14:paraId="783C1BD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05D08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1EE653" w14:textId="77777777" w:rsidR="001F01FA" w:rsidRDefault="001F01FA">
            <w:pPr>
              <w:spacing w:after="300"/>
            </w:pPr>
            <w:r>
              <w:t>BME2133870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476D90B" w14:textId="77777777" w:rsidR="001F01FA" w:rsidRDefault="001F01FA">
            <w:pPr>
              <w:spacing w:after="300"/>
            </w:pPr>
            <w:r>
              <w:t>CELLULAR and MOLECULAR BIOLOGY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713B2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F673C5"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C44666"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1CD9E3A" w14:textId="77777777" w:rsidR="001F01FA" w:rsidRDefault="001F01FA">
            <w:pPr>
              <w:spacing w:after="300"/>
            </w:pPr>
            <w:r>
              <w:t>8</w:t>
            </w:r>
          </w:p>
        </w:tc>
      </w:tr>
      <w:tr w:rsidR="001F01FA" w14:paraId="1A05F96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05023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32BC3E" w14:textId="77777777" w:rsidR="001F01FA" w:rsidRDefault="001F01FA">
            <w:pPr>
              <w:spacing w:after="300"/>
            </w:pPr>
            <w:r>
              <w:t>BME2133840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16C5C34" w14:textId="77777777" w:rsidR="001F01FA" w:rsidRDefault="001F01FA">
            <w:pPr>
              <w:spacing w:after="300"/>
            </w:pPr>
            <w:r>
              <w:t>LINEAR ALGEBRA and DIFFERENTIAL EQUATIONS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1A344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532A4F"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8ACEDF"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62F275D" w14:textId="77777777" w:rsidR="001F01FA" w:rsidRDefault="001F01FA">
            <w:pPr>
              <w:spacing w:after="300"/>
            </w:pPr>
            <w:r>
              <w:t>8</w:t>
            </w:r>
          </w:p>
        </w:tc>
      </w:tr>
      <w:tr w:rsidR="001F01FA" w14:paraId="1D70531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3E678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163780" w14:textId="77777777" w:rsidR="001F01FA" w:rsidRDefault="001F01FA">
            <w:pPr>
              <w:spacing w:after="300"/>
            </w:pPr>
            <w:r>
              <w:t>BME2146020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25C0FC6" w14:textId="77777777" w:rsidR="001F01FA" w:rsidRDefault="001F01FA">
            <w:pPr>
              <w:spacing w:after="300"/>
            </w:pPr>
            <w:r>
              <w:t>ELECTRICAL CIRCUITS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D61CC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1C1108"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C645F5"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D76B0FB" w14:textId="77777777" w:rsidR="001F01FA" w:rsidRDefault="001F01FA">
            <w:pPr>
              <w:spacing w:after="300"/>
            </w:pPr>
            <w:r>
              <w:t>8</w:t>
            </w:r>
          </w:p>
        </w:tc>
      </w:tr>
      <w:tr w:rsidR="001F01FA" w14:paraId="407D262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30854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74D7AB" w14:textId="77777777" w:rsidR="001F01FA" w:rsidRDefault="001F01FA">
            <w:pPr>
              <w:spacing w:after="300"/>
            </w:pPr>
            <w:r>
              <w:t>ATA2110300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E8298DA"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2EEC5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2CA27C"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625EC4"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1DA585F" w14:textId="77777777" w:rsidR="001F01FA" w:rsidRDefault="001F01FA">
            <w:pPr>
              <w:spacing w:after="300"/>
            </w:pPr>
            <w:r>
              <w:t>2</w:t>
            </w:r>
          </w:p>
        </w:tc>
      </w:tr>
      <w:tr w:rsidR="001F01FA" w14:paraId="2AC87EF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2E7B3E"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3ACCC5" w14:textId="77777777" w:rsidR="001F01FA" w:rsidRDefault="001F01FA">
            <w:pPr>
              <w:spacing w:after="300"/>
            </w:pPr>
            <w:r>
              <w:t>BME2221310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0CE73D6" w14:textId="77777777" w:rsidR="001F01FA" w:rsidRDefault="001F01FA">
            <w:pPr>
              <w:spacing w:after="300"/>
            </w:pPr>
            <w:r>
              <w:t>PROBABILITY and STATISTICS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3EC38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DF72A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3E200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E5F5839" w14:textId="77777777" w:rsidR="001F01FA" w:rsidRDefault="001F01FA">
            <w:pPr>
              <w:spacing w:after="300"/>
            </w:pPr>
            <w:r>
              <w:t>6</w:t>
            </w:r>
          </w:p>
        </w:tc>
      </w:tr>
      <w:tr w:rsidR="001F01FA" w14:paraId="4984374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BA9D5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322E5A" w14:textId="77777777" w:rsidR="001F01FA" w:rsidRDefault="001F01FA">
            <w:pPr>
              <w:spacing w:after="300"/>
            </w:pPr>
            <w:r>
              <w:t>BME2220530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2290B2F" w14:textId="77777777" w:rsidR="001F01FA" w:rsidRDefault="001F01FA">
            <w:pPr>
              <w:spacing w:after="300"/>
            </w:pPr>
            <w:r>
              <w:t>MICROPROCCESSORS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9EF7C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941768"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52DEA1"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E33850D" w14:textId="77777777" w:rsidR="001F01FA" w:rsidRDefault="001F01FA">
            <w:pPr>
              <w:spacing w:after="300"/>
            </w:pPr>
            <w:r>
              <w:t>8</w:t>
            </w:r>
          </w:p>
        </w:tc>
      </w:tr>
      <w:tr w:rsidR="001F01FA" w14:paraId="2586A04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48E2C6"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30B32D" w14:textId="77777777" w:rsidR="001F01FA" w:rsidRDefault="001F01FA">
            <w:pPr>
              <w:spacing w:after="300"/>
            </w:pPr>
            <w:r>
              <w:t>BME2234560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25698E4" w14:textId="77777777" w:rsidR="001F01FA" w:rsidRDefault="001F01FA">
            <w:pPr>
              <w:spacing w:after="300"/>
            </w:pPr>
            <w:r>
              <w:t>PHYSIOLOGY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3450F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133AC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C1868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451E9E5" w14:textId="77777777" w:rsidR="001F01FA" w:rsidRDefault="001F01FA">
            <w:pPr>
              <w:spacing w:after="300"/>
            </w:pPr>
            <w:r>
              <w:t>6</w:t>
            </w:r>
          </w:p>
        </w:tc>
      </w:tr>
      <w:tr w:rsidR="001F01FA" w14:paraId="72FA8C3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C086F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064ECD" w14:textId="77777777" w:rsidR="001F01FA" w:rsidRDefault="001F01FA">
            <w:pPr>
              <w:spacing w:after="300"/>
            </w:pPr>
            <w:r>
              <w:t>BME2234570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609FA99" w14:textId="77777777" w:rsidR="001F01FA" w:rsidRDefault="001F01FA">
            <w:pPr>
              <w:spacing w:after="300"/>
            </w:pPr>
            <w:r>
              <w:t>BIOCHEMISTRY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DF772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EBF102"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89B6A4"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E306E0C" w14:textId="77777777" w:rsidR="001F01FA" w:rsidRDefault="001F01FA">
            <w:pPr>
              <w:spacing w:after="300"/>
            </w:pPr>
            <w:r>
              <w:t>8</w:t>
            </w:r>
          </w:p>
        </w:tc>
      </w:tr>
      <w:tr w:rsidR="001F01FA" w14:paraId="61F695B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E2DDC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61BD47" w14:textId="77777777" w:rsidR="001F01FA" w:rsidRDefault="001F01FA">
            <w:pPr>
              <w:spacing w:after="300"/>
            </w:pPr>
            <w:r>
              <w:t>ATA2210500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2A74547"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1991A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F4A95A"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11AFB1"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78E1CE0" w14:textId="77777777" w:rsidR="001F01FA" w:rsidRDefault="001F01FA">
            <w:pPr>
              <w:spacing w:after="300"/>
            </w:pPr>
            <w:r>
              <w:t>2</w:t>
            </w:r>
          </w:p>
        </w:tc>
      </w:tr>
      <w:tr w:rsidR="001F01FA" w14:paraId="159D9C3F"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BDA6D3D" w14:textId="77777777" w:rsidR="001F01FA" w:rsidRDefault="001F01FA">
            <w:pPr>
              <w:spacing w:after="300"/>
            </w:pPr>
            <w:r>
              <w:rPr>
                <w:b/>
                <w:bCs/>
              </w:rPr>
              <w:t>3. Class</w:t>
            </w:r>
          </w:p>
        </w:tc>
      </w:tr>
      <w:tr w:rsidR="001F01FA" w14:paraId="3337400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7FE39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4C1038" w14:textId="77777777" w:rsidR="001F01FA" w:rsidRDefault="001F01FA">
            <w:pPr>
              <w:spacing w:after="300"/>
            </w:pPr>
            <w:r>
              <w:t>BME3146030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C171CCB" w14:textId="77777777" w:rsidR="001F01FA" w:rsidRDefault="001F01FA">
            <w:pPr>
              <w:spacing w:after="300"/>
            </w:pPr>
            <w:r>
              <w:t>ELECTRONICS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B879A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20CB33"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2025D7"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E58796E" w14:textId="77777777" w:rsidR="001F01FA" w:rsidRDefault="001F01FA">
            <w:pPr>
              <w:spacing w:after="300"/>
            </w:pPr>
            <w:r>
              <w:t>8</w:t>
            </w:r>
          </w:p>
        </w:tc>
      </w:tr>
      <w:tr w:rsidR="001F01FA" w14:paraId="5C843E8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9F7EC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CF1094" w14:textId="77777777" w:rsidR="001F01FA" w:rsidRDefault="001F01FA">
            <w:pPr>
              <w:spacing w:after="300"/>
            </w:pPr>
            <w:r>
              <w:t>BME3134010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0BBBC67" w14:textId="77777777" w:rsidR="001F01FA" w:rsidRDefault="001F01FA">
            <w:pPr>
              <w:spacing w:after="300"/>
            </w:pPr>
            <w:r>
              <w:t>BIOMECHANICS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37B5E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4B1E5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D7AFF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E86980F" w14:textId="77777777" w:rsidR="001F01FA" w:rsidRDefault="001F01FA">
            <w:pPr>
              <w:spacing w:after="300"/>
            </w:pPr>
            <w:r>
              <w:t>6</w:t>
            </w:r>
          </w:p>
        </w:tc>
      </w:tr>
      <w:tr w:rsidR="001F01FA" w14:paraId="2FD9EA8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60B5E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2E9950" w14:textId="77777777" w:rsidR="001F01FA" w:rsidRDefault="001F01FA">
            <w:pPr>
              <w:spacing w:after="300"/>
            </w:pPr>
            <w:r>
              <w:t>BME3134030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3BC4F5B" w14:textId="77777777" w:rsidR="001F01FA" w:rsidRDefault="001F01FA">
            <w:pPr>
              <w:spacing w:after="300"/>
            </w:pPr>
            <w:r>
              <w:t>BIOMATERIALS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3D1FD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FC37E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F971D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791CFB2" w14:textId="77777777" w:rsidR="001F01FA" w:rsidRDefault="001F01FA">
            <w:pPr>
              <w:spacing w:after="300"/>
            </w:pPr>
            <w:r>
              <w:t>6</w:t>
            </w:r>
          </w:p>
        </w:tc>
      </w:tr>
      <w:tr w:rsidR="001F01FA" w14:paraId="5FB9034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06470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DFD486" w14:textId="77777777" w:rsidR="001F01FA" w:rsidRDefault="001F01FA">
            <w:pPr>
              <w:spacing w:after="300"/>
            </w:pPr>
            <w:r>
              <w:t>BME3133990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AE8F19F" w14:textId="77777777" w:rsidR="001F01FA" w:rsidRDefault="001F01FA">
            <w:pPr>
              <w:spacing w:after="300"/>
            </w:pPr>
            <w:r>
              <w:t>SIGNALS and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8A2B8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B5319C"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3D1DC4"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DABB7DB" w14:textId="77777777" w:rsidR="001F01FA" w:rsidRDefault="001F01FA">
            <w:pPr>
              <w:spacing w:after="300"/>
            </w:pPr>
            <w:r>
              <w:t>8</w:t>
            </w:r>
          </w:p>
        </w:tc>
      </w:tr>
      <w:tr w:rsidR="001F01FA" w14:paraId="6B26FB6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BEC56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A7023D" w14:textId="77777777" w:rsidR="001F01FA" w:rsidRDefault="001F01FA">
            <w:pPr>
              <w:spacing w:after="300"/>
            </w:pPr>
            <w:r>
              <w:t>BME3147030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E0DBC7F" w14:textId="77777777" w:rsidR="001F01FA" w:rsidRDefault="001F01FA">
            <w:pPr>
              <w:spacing w:after="300"/>
            </w:pPr>
            <w:r>
              <w:t>COMPUTER AIDED ENGINEERING GRAPHICS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0521E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F2D650"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149FC4"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C4200D6" w14:textId="77777777" w:rsidR="001F01FA" w:rsidRDefault="001F01FA">
            <w:pPr>
              <w:spacing w:after="300"/>
            </w:pPr>
            <w:r>
              <w:t>-</w:t>
            </w:r>
          </w:p>
        </w:tc>
      </w:tr>
      <w:tr w:rsidR="001F01FA" w14:paraId="29BDCCA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87098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84CCDE" w14:textId="77777777" w:rsidR="001F01FA" w:rsidRDefault="001F01FA">
            <w:pPr>
              <w:spacing w:after="300"/>
            </w:pPr>
            <w:r>
              <w:t>BME3234040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5B4382A" w14:textId="77777777" w:rsidR="001F01FA" w:rsidRDefault="001F01FA">
            <w:pPr>
              <w:spacing w:after="300"/>
            </w:pPr>
            <w:r>
              <w:t>BIOMEDICAL INSTRUMENTS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DB831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40EF68"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2D51C1"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4A6454F" w14:textId="77777777" w:rsidR="001F01FA" w:rsidRDefault="001F01FA">
            <w:pPr>
              <w:spacing w:after="300"/>
            </w:pPr>
            <w:r>
              <w:t>8</w:t>
            </w:r>
          </w:p>
        </w:tc>
      </w:tr>
      <w:tr w:rsidR="001F01FA" w14:paraId="3A38F90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6009BD"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627BEB" w14:textId="77777777" w:rsidR="001F01FA" w:rsidRDefault="001F01FA">
            <w:pPr>
              <w:spacing w:after="300"/>
            </w:pPr>
            <w:r>
              <w:t>BME3234050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9389B59" w14:textId="77777777" w:rsidR="001F01FA" w:rsidRDefault="001F01FA">
            <w:pPr>
              <w:spacing w:after="300"/>
            </w:pPr>
            <w:r>
              <w:t>BIOSENSORS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AC68E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41D311"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4B08E4"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1A10B3D" w14:textId="77777777" w:rsidR="001F01FA" w:rsidRDefault="001F01FA">
            <w:pPr>
              <w:spacing w:after="300"/>
            </w:pPr>
            <w:r>
              <w:t>8</w:t>
            </w:r>
          </w:p>
        </w:tc>
      </w:tr>
      <w:tr w:rsidR="001F01FA" w14:paraId="0B1E4E2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B6618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C845AC" w14:textId="77777777" w:rsidR="001F01FA" w:rsidRDefault="001F01FA">
            <w:pPr>
              <w:spacing w:after="300"/>
            </w:pPr>
            <w:r>
              <w:t>BME3234060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72591DA" w14:textId="77777777" w:rsidR="001F01FA" w:rsidRDefault="001F01FA">
            <w:pPr>
              <w:spacing w:after="300"/>
            </w:pPr>
            <w:r>
              <w:t>MEDICAL IMAGING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59452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BE53F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A7F51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C71217C" w14:textId="77777777" w:rsidR="001F01FA" w:rsidRDefault="001F01FA">
            <w:pPr>
              <w:spacing w:after="300"/>
            </w:pPr>
            <w:r>
              <w:t>6</w:t>
            </w:r>
          </w:p>
        </w:tc>
      </w:tr>
      <w:tr w:rsidR="001F01FA" w14:paraId="7088A282"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4A8887B" w14:textId="77777777" w:rsidR="001F01FA" w:rsidRDefault="001F01FA">
            <w:pPr>
              <w:spacing w:after="300"/>
            </w:pPr>
            <w:r>
              <w:rPr>
                <w:b/>
                <w:bCs/>
              </w:rPr>
              <w:t xml:space="preserve">School of Health </w:t>
            </w:r>
            <w:proofErr w:type="gramStart"/>
            <w:r>
              <w:rPr>
                <w:b/>
                <w:bCs/>
              </w:rPr>
              <w:t>Sciences -</w:t>
            </w:r>
            <w:proofErr w:type="gramEnd"/>
            <w:r>
              <w:rPr>
                <w:b/>
                <w:bCs/>
              </w:rPr>
              <w:t xml:space="preserve"> Midwifery</w:t>
            </w:r>
          </w:p>
        </w:tc>
      </w:tr>
      <w:tr w:rsidR="001F01FA" w14:paraId="6004BA9B"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4CF4E89" w14:textId="77777777" w:rsidR="001F01FA" w:rsidRDefault="001F01FA">
            <w:pPr>
              <w:spacing w:after="300"/>
            </w:pPr>
            <w:r>
              <w:rPr>
                <w:b/>
                <w:bCs/>
              </w:rPr>
              <w:t>3. Class</w:t>
            </w:r>
          </w:p>
        </w:tc>
      </w:tr>
      <w:tr w:rsidR="001F01FA" w14:paraId="53B0A55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77A82C"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7B6DFB" w14:textId="77777777" w:rsidR="001F01FA" w:rsidRDefault="001F01FA">
            <w:pPr>
              <w:spacing w:after="300"/>
            </w:pPr>
            <w:r>
              <w:t>EBE3190080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F3739C3" w14:textId="77777777" w:rsidR="001F01FA" w:rsidRDefault="001F01FA">
            <w:pPr>
              <w:spacing w:after="300"/>
            </w:pPr>
            <w:r>
              <w:t>PROFFESIONAL ENGLISH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AF9FD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92F4AE"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C1BCA8"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36F6634" w14:textId="77777777" w:rsidR="001F01FA" w:rsidRDefault="001F01FA">
            <w:pPr>
              <w:spacing w:after="300"/>
            </w:pPr>
            <w:r>
              <w:t>3</w:t>
            </w:r>
          </w:p>
        </w:tc>
      </w:tr>
      <w:tr w:rsidR="001F01FA" w14:paraId="660D05F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C2F8C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CDE644" w14:textId="77777777" w:rsidR="001F01FA" w:rsidRDefault="001F01FA">
            <w:pPr>
              <w:spacing w:after="300"/>
            </w:pPr>
            <w:r>
              <w:t>EBE3290090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A07BCF5" w14:textId="77777777" w:rsidR="001F01FA" w:rsidRDefault="001F01FA">
            <w:pPr>
              <w:spacing w:after="300"/>
            </w:pPr>
            <w:r>
              <w:t>PROFFESIONAL ENGLISH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E8DF5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CBF7DF"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F110DC"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320A2AA" w14:textId="77777777" w:rsidR="001F01FA" w:rsidRDefault="001F01FA">
            <w:pPr>
              <w:spacing w:after="300"/>
            </w:pPr>
            <w:r>
              <w:t>3</w:t>
            </w:r>
          </w:p>
        </w:tc>
      </w:tr>
      <w:tr w:rsidR="001F01FA" w14:paraId="537D7ED7"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CAA7CAB" w14:textId="77777777" w:rsidR="001F01FA" w:rsidRDefault="001F01FA">
            <w:pPr>
              <w:spacing w:after="300"/>
            </w:pPr>
            <w:r>
              <w:rPr>
                <w:b/>
                <w:bCs/>
              </w:rPr>
              <w:t xml:space="preserve">International School of </w:t>
            </w:r>
            <w:proofErr w:type="gramStart"/>
            <w:r>
              <w:rPr>
                <w:b/>
                <w:bCs/>
              </w:rPr>
              <w:t>Medicine -</w:t>
            </w:r>
            <w:proofErr w:type="gramEnd"/>
            <w:r>
              <w:rPr>
                <w:b/>
                <w:bCs/>
              </w:rPr>
              <w:t xml:space="preserve"> Medicine (English)</w:t>
            </w:r>
          </w:p>
        </w:tc>
      </w:tr>
      <w:tr w:rsidR="001F01FA" w14:paraId="63B20D68"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077EC54" w14:textId="77777777" w:rsidR="001F01FA" w:rsidRDefault="001F01FA">
            <w:pPr>
              <w:spacing w:after="300"/>
            </w:pPr>
            <w:r>
              <w:rPr>
                <w:b/>
                <w:bCs/>
              </w:rPr>
              <w:t>1. Class</w:t>
            </w:r>
          </w:p>
        </w:tc>
      </w:tr>
      <w:tr w:rsidR="001F01FA" w14:paraId="1FE8174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B94624" w14:textId="77777777" w:rsidR="001F01FA" w:rsidRDefault="001F01FA">
            <w:pPr>
              <w:spacing w:after="300"/>
            </w:pPr>
            <w:r>
              <w:t>Yearly</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C4BA7B" w14:textId="77777777" w:rsidR="001F01FA" w:rsidRDefault="001F01FA">
            <w:pPr>
              <w:spacing w:after="300"/>
            </w:pPr>
            <w:r>
              <w:t>ISM1030310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C32CDA2" w14:textId="77777777" w:rsidR="001F01FA" w:rsidRDefault="001F01FA">
            <w:pPr>
              <w:spacing w:after="300"/>
            </w:pPr>
            <w:r>
              <w:t>ACADEMIC COMMUNICATION SKILLS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07AE9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C1E90A"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160D16"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800C090" w14:textId="77777777" w:rsidR="001F01FA" w:rsidRDefault="001F01FA">
            <w:pPr>
              <w:spacing w:after="300"/>
            </w:pPr>
            <w:r>
              <w:t>4</w:t>
            </w:r>
          </w:p>
        </w:tc>
      </w:tr>
      <w:tr w:rsidR="001F01FA" w14:paraId="23E1EA9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D2A749" w14:textId="77777777" w:rsidR="001F01FA" w:rsidRDefault="001F01FA">
            <w:pPr>
              <w:spacing w:after="300"/>
            </w:pPr>
            <w:r>
              <w:t>Yearly</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686BD8" w14:textId="77777777" w:rsidR="001F01FA" w:rsidRDefault="001F01FA">
            <w:pPr>
              <w:spacing w:after="300"/>
            </w:pPr>
            <w:r>
              <w:t>ISM1030110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9FE0C85" w14:textId="77777777" w:rsidR="001F01FA" w:rsidRDefault="001F01FA">
            <w:pPr>
              <w:spacing w:after="300"/>
            </w:pPr>
            <w:r>
              <w:t>BASIC MEDICAL SCIENCE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3315F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DF9CA5" w14:textId="77777777" w:rsidR="001F01FA" w:rsidRDefault="001F01FA">
            <w:pPr>
              <w:spacing w:after="300"/>
            </w:pPr>
            <w:r>
              <w:t>420+86</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894AF2"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30CFA10" w14:textId="77777777" w:rsidR="001F01FA" w:rsidRDefault="001F01FA">
            <w:pPr>
              <w:spacing w:after="300"/>
            </w:pPr>
            <w:r>
              <w:t>47</w:t>
            </w:r>
          </w:p>
        </w:tc>
      </w:tr>
      <w:tr w:rsidR="001F01FA" w14:paraId="1EFE893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F268B9"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A849F6" w14:textId="77777777" w:rsidR="001F01FA" w:rsidRDefault="001F01FA">
            <w:pPr>
              <w:spacing w:after="300"/>
            </w:pPr>
            <w:r>
              <w:t>ATA1110300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52A4A84"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79963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84F49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A8A75E"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1297872" w14:textId="77777777" w:rsidR="001F01FA" w:rsidRDefault="001F01FA">
            <w:pPr>
              <w:spacing w:after="300"/>
            </w:pPr>
            <w:r>
              <w:t>2</w:t>
            </w:r>
          </w:p>
        </w:tc>
      </w:tr>
      <w:tr w:rsidR="001F01FA" w14:paraId="1986B1C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E256ED"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2D7D10" w14:textId="77777777" w:rsidR="001F01FA" w:rsidRDefault="001F01FA">
            <w:pPr>
              <w:spacing w:after="300"/>
            </w:pPr>
            <w:r>
              <w:t>01.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723CD25" w14:textId="77777777" w:rsidR="001F01FA" w:rsidRDefault="001F01FA">
            <w:pPr>
              <w:spacing w:after="300"/>
            </w:pPr>
            <w:r>
              <w:t>Introduction to Medical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81C18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E9737D" w14:textId="77777777" w:rsidR="001F01FA" w:rsidRDefault="001F01FA">
            <w:pPr>
              <w:spacing w:after="300"/>
            </w:pPr>
            <w:r>
              <w:t>78+10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006563"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03E8525" w14:textId="77777777" w:rsidR="001F01FA" w:rsidRDefault="001F01FA">
            <w:pPr>
              <w:spacing w:after="300"/>
            </w:pPr>
            <w:r>
              <w:t>8,4</w:t>
            </w:r>
          </w:p>
        </w:tc>
      </w:tr>
      <w:tr w:rsidR="001F01FA" w14:paraId="0A1E9C0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5F419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6401F7" w14:textId="77777777" w:rsidR="001F01FA" w:rsidRDefault="001F01FA">
            <w:pPr>
              <w:spacing w:after="300"/>
            </w:pPr>
            <w:r>
              <w:t>03.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BAC3ED7" w14:textId="77777777" w:rsidR="001F01FA" w:rsidRDefault="001F01FA">
            <w:pPr>
              <w:spacing w:after="300"/>
            </w:pPr>
            <w:r>
              <w:t>Cellular Organization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F39D5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E7E75A" w14:textId="77777777" w:rsidR="001F01FA" w:rsidRDefault="001F01FA">
            <w:pPr>
              <w:spacing w:after="300"/>
            </w:pPr>
            <w:r>
              <w:t>92+18</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A32BE1"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6D73BD2" w14:textId="77777777" w:rsidR="001F01FA" w:rsidRDefault="001F01FA">
            <w:pPr>
              <w:spacing w:after="300"/>
            </w:pPr>
            <w:r>
              <w:t>9</w:t>
            </w:r>
          </w:p>
        </w:tc>
      </w:tr>
      <w:tr w:rsidR="001F01FA" w14:paraId="4CD2737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5500AD"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07CCE7" w14:textId="77777777" w:rsidR="001F01FA" w:rsidRDefault="001F01FA">
            <w:pPr>
              <w:spacing w:after="300"/>
            </w:pPr>
            <w:r>
              <w:t>02.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94CB4E0" w14:textId="77777777" w:rsidR="001F01FA" w:rsidRDefault="001F01FA">
            <w:pPr>
              <w:spacing w:after="300"/>
            </w:pPr>
            <w:r>
              <w:t>From Molecule to Cell</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C3D21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5E7DBC" w14:textId="77777777" w:rsidR="001F01FA" w:rsidRDefault="001F01FA">
            <w:pPr>
              <w:spacing w:after="300"/>
            </w:pPr>
            <w:r>
              <w:t>86+10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0A91E7"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58C2774" w14:textId="77777777" w:rsidR="001F01FA" w:rsidRDefault="001F01FA">
            <w:pPr>
              <w:spacing w:after="300"/>
            </w:pPr>
            <w:r>
              <w:t>9,6</w:t>
            </w:r>
          </w:p>
        </w:tc>
      </w:tr>
      <w:tr w:rsidR="001F01FA" w14:paraId="1A9214E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A5874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42CAB1" w14:textId="77777777" w:rsidR="001F01FA" w:rsidRDefault="001F01FA">
            <w:pPr>
              <w:spacing w:after="300"/>
            </w:pPr>
            <w:r>
              <w:t>ATA1210500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266A85E"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55DD3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1544C0"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FB778D"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0265B87" w14:textId="77777777" w:rsidR="001F01FA" w:rsidRDefault="001F01FA">
            <w:pPr>
              <w:spacing w:after="300"/>
            </w:pPr>
            <w:r>
              <w:t>2</w:t>
            </w:r>
          </w:p>
        </w:tc>
      </w:tr>
      <w:tr w:rsidR="001F01FA" w14:paraId="09A480A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3880A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ABD930" w14:textId="77777777" w:rsidR="001F01FA" w:rsidRDefault="001F01FA">
            <w:pPr>
              <w:spacing w:after="300"/>
            </w:pPr>
            <w:r>
              <w:t>05.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EB7D68A" w14:textId="77777777" w:rsidR="001F01FA" w:rsidRDefault="001F01FA">
            <w:pPr>
              <w:spacing w:after="300"/>
            </w:pPr>
            <w:r>
              <w:t>From Cell to Human Body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AE264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FF49D5" w14:textId="77777777" w:rsidR="001F01FA" w:rsidRDefault="001F01FA">
            <w:pPr>
              <w:spacing w:after="300"/>
            </w:pPr>
            <w:r>
              <w:t>89+22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C05AA1"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6619BD8" w14:textId="77777777" w:rsidR="001F01FA" w:rsidRDefault="001F01FA">
            <w:pPr>
              <w:spacing w:after="300"/>
            </w:pPr>
            <w:r>
              <w:t>8</w:t>
            </w:r>
          </w:p>
        </w:tc>
      </w:tr>
      <w:tr w:rsidR="001F01FA" w14:paraId="73D9A11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E7DEE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5E4CA3" w14:textId="77777777" w:rsidR="001F01FA" w:rsidRDefault="001F01FA">
            <w:pPr>
              <w:spacing w:after="300"/>
            </w:pPr>
            <w:r>
              <w:t>04.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4AEB619" w14:textId="77777777" w:rsidR="001F01FA" w:rsidRDefault="001F01FA">
            <w:pPr>
              <w:spacing w:after="300"/>
            </w:pPr>
            <w:r>
              <w:t>Biological Regulation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8CAF5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2FFA77" w14:textId="77777777" w:rsidR="001F01FA" w:rsidRDefault="001F01FA">
            <w:pPr>
              <w:spacing w:after="300"/>
            </w:pPr>
            <w:r>
              <w:t>75+26</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A8A137"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03D89BB" w14:textId="77777777" w:rsidR="001F01FA" w:rsidRDefault="001F01FA">
            <w:pPr>
              <w:spacing w:after="300"/>
            </w:pPr>
            <w:r>
              <w:t>8</w:t>
            </w:r>
          </w:p>
        </w:tc>
      </w:tr>
      <w:tr w:rsidR="001F01FA" w14:paraId="37C1E5C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0637E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9CD5C5" w14:textId="77777777" w:rsidR="001F01FA" w:rsidRDefault="001F01FA">
            <w:pPr>
              <w:spacing w:after="300"/>
            </w:pPr>
            <w:r>
              <w:t>06.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7C1A97B" w14:textId="77777777" w:rsidR="001F01FA" w:rsidRDefault="001F01FA">
            <w:pPr>
              <w:spacing w:after="300"/>
            </w:pPr>
            <w:r>
              <w:t>Clinical Skill &amp; Projects Of Scientific Research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8F8F0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6ED3FD" w14:textId="77777777" w:rsidR="001F01FA" w:rsidRDefault="001F01FA">
            <w:pPr>
              <w:spacing w:after="300"/>
            </w:pPr>
            <w:r>
              <w:t>0+106</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C75FA9"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EADAC91" w14:textId="77777777" w:rsidR="001F01FA" w:rsidRDefault="001F01FA">
            <w:pPr>
              <w:spacing w:after="300"/>
            </w:pPr>
            <w:r>
              <w:t>4</w:t>
            </w:r>
          </w:p>
        </w:tc>
      </w:tr>
      <w:tr w:rsidR="001F01FA" w14:paraId="411932D6"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499F358" w14:textId="77777777" w:rsidR="001F01FA" w:rsidRDefault="001F01FA">
            <w:pPr>
              <w:spacing w:after="300"/>
            </w:pPr>
            <w:r>
              <w:rPr>
                <w:b/>
                <w:bCs/>
              </w:rPr>
              <w:lastRenderedPageBreak/>
              <w:t>2. Class</w:t>
            </w:r>
          </w:p>
        </w:tc>
      </w:tr>
      <w:tr w:rsidR="001F01FA" w14:paraId="1B5B896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C01A99" w14:textId="77777777" w:rsidR="001F01FA" w:rsidRDefault="001F01FA">
            <w:pPr>
              <w:spacing w:after="300"/>
            </w:pPr>
            <w:r>
              <w:t>Yearly</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C95E23" w14:textId="77777777" w:rsidR="001F01FA" w:rsidRDefault="001F01FA">
            <w:pPr>
              <w:spacing w:after="300"/>
            </w:pPr>
            <w:r>
              <w:t>ISM2030060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A2D369D" w14:textId="77777777" w:rsidR="001F01FA" w:rsidRDefault="001F01FA">
            <w:pPr>
              <w:spacing w:after="300"/>
            </w:pPr>
            <w:r>
              <w:t>ACADEMIC COMMUNICATION SKILLS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94ECF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53A7F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5F2EE2"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D965584" w14:textId="77777777" w:rsidR="001F01FA" w:rsidRDefault="001F01FA">
            <w:pPr>
              <w:spacing w:after="300"/>
            </w:pPr>
            <w:r>
              <w:t>4</w:t>
            </w:r>
          </w:p>
        </w:tc>
      </w:tr>
      <w:tr w:rsidR="001F01FA" w14:paraId="46754C4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B26C0A" w14:textId="77777777" w:rsidR="001F01FA" w:rsidRDefault="001F01FA">
            <w:pPr>
              <w:spacing w:after="300"/>
            </w:pPr>
            <w:r>
              <w:t>Yearly</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E783A3" w14:textId="77777777" w:rsidR="001F01FA" w:rsidRDefault="001F01FA">
            <w:pPr>
              <w:spacing w:after="300"/>
            </w:pPr>
            <w:r>
              <w:t>ISM2030050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0B1F368" w14:textId="77777777" w:rsidR="001F01FA" w:rsidRDefault="001F01FA">
            <w:pPr>
              <w:spacing w:after="300"/>
            </w:pPr>
            <w:r>
              <w:t>BASIC MEDICAL SCIENCE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D3CBE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421EB5" w14:textId="77777777" w:rsidR="001F01FA" w:rsidRDefault="001F01FA">
            <w:pPr>
              <w:spacing w:after="300"/>
            </w:pPr>
            <w:r>
              <w:t>577+244</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A0CBAA"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BB1FE4B" w14:textId="77777777" w:rsidR="001F01FA" w:rsidRDefault="001F01FA">
            <w:pPr>
              <w:spacing w:after="300"/>
            </w:pPr>
            <w:r>
              <w:t>54</w:t>
            </w:r>
          </w:p>
        </w:tc>
      </w:tr>
      <w:tr w:rsidR="001F01FA" w14:paraId="79C1CC8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FD03A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8139A4" w14:textId="77777777" w:rsidR="001F01FA" w:rsidRDefault="001F01FA">
            <w:pPr>
              <w:spacing w:after="300"/>
            </w:pPr>
            <w:r>
              <w:t>09.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58D0F9C" w14:textId="77777777" w:rsidR="001F01FA" w:rsidRDefault="001F01FA">
            <w:pPr>
              <w:spacing w:after="300"/>
            </w:pPr>
            <w:r>
              <w:t>Cardiovascular &amp; Respiratory System</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9CB50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D8BF54" w14:textId="77777777" w:rsidR="001F01FA" w:rsidRDefault="001F01FA">
            <w:pPr>
              <w:spacing w:after="300"/>
            </w:pPr>
            <w:r>
              <w:t>157+39</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30DCCC"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C934B70" w14:textId="77777777" w:rsidR="001F01FA" w:rsidRDefault="001F01FA">
            <w:pPr>
              <w:spacing w:after="300"/>
            </w:pPr>
            <w:r>
              <w:t>13</w:t>
            </w:r>
          </w:p>
        </w:tc>
      </w:tr>
      <w:tr w:rsidR="001F01FA" w14:paraId="28C0AB3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D0EDE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4479A2" w14:textId="77777777" w:rsidR="001F01FA" w:rsidRDefault="001F01FA">
            <w:pPr>
              <w:spacing w:after="300"/>
            </w:pPr>
            <w:r>
              <w:t>08.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9FB2234" w14:textId="77777777" w:rsidR="001F01FA" w:rsidRDefault="001F01FA">
            <w:pPr>
              <w:spacing w:after="300"/>
            </w:pPr>
            <w:r>
              <w:t>Nervous System</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5C036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FA5596" w14:textId="77777777" w:rsidR="001F01FA" w:rsidRDefault="001F01FA">
            <w:pPr>
              <w:spacing w:after="300"/>
            </w:pPr>
            <w:r>
              <w:t>137+24</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B241EB"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597B9D4" w14:textId="77777777" w:rsidR="001F01FA" w:rsidRDefault="001F01FA">
            <w:pPr>
              <w:spacing w:after="300"/>
            </w:pPr>
            <w:r>
              <w:t>10,5</w:t>
            </w:r>
          </w:p>
        </w:tc>
      </w:tr>
      <w:tr w:rsidR="001F01FA" w14:paraId="4C67890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76505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F46216" w14:textId="77777777" w:rsidR="001F01FA" w:rsidRDefault="001F01FA">
            <w:pPr>
              <w:spacing w:after="300"/>
            </w:pPr>
            <w:r>
              <w:t>07.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D63A8FB" w14:textId="77777777" w:rsidR="001F01FA" w:rsidRDefault="001F01FA">
            <w:pPr>
              <w:spacing w:after="300"/>
            </w:pPr>
            <w:r>
              <w:t>Musculoskeletal System</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567E7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3FBBC3" w14:textId="77777777" w:rsidR="001F01FA" w:rsidRDefault="001F01FA">
            <w:pPr>
              <w:spacing w:after="300"/>
            </w:pPr>
            <w:r>
              <w:t>111+22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12D15A"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CF6354C" w14:textId="77777777" w:rsidR="001F01FA" w:rsidRDefault="001F01FA">
            <w:pPr>
              <w:spacing w:after="300"/>
            </w:pPr>
            <w:r>
              <w:t>9</w:t>
            </w:r>
          </w:p>
        </w:tc>
      </w:tr>
      <w:tr w:rsidR="001F01FA" w14:paraId="1BF7E43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00213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070EC1" w14:textId="77777777" w:rsidR="001F01FA" w:rsidRDefault="001F01FA">
            <w:pPr>
              <w:spacing w:after="300"/>
            </w:pPr>
            <w:r>
              <w:t>12.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CCDB870" w14:textId="77777777" w:rsidR="001F01FA" w:rsidRDefault="001F01FA">
            <w:pPr>
              <w:spacing w:after="300"/>
            </w:pPr>
            <w:r>
              <w:t>Clinical Skill &amp; Projects of Scientific Research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296E9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855348" w14:textId="77777777" w:rsidR="001F01FA" w:rsidRDefault="001F01FA">
            <w:pPr>
              <w:spacing w:after="300"/>
            </w:pPr>
            <w:r>
              <w:t>0+112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D8A741"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A954800" w14:textId="77777777" w:rsidR="001F01FA" w:rsidRDefault="001F01FA">
            <w:pPr>
              <w:spacing w:after="300"/>
            </w:pPr>
            <w:r>
              <w:t>5</w:t>
            </w:r>
          </w:p>
        </w:tc>
      </w:tr>
      <w:tr w:rsidR="001F01FA" w14:paraId="5BF9C27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FBF9DD"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AD56DF" w14:textId="77777777" w:rsidR="001F01FA" w:rsidRDefault="001F01FA">
            <w:pPr>
              <w:spacing w:after="300"/>
            </w:pPr>
            <w:r>
              <w:t>11.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4EA7CB5" w14:textId="77777777" w:rsidR="001F01FA" w:rsidRDefault="001F01FA">
            <w:pPr>
              <w:spacing w:after="300"/>
            </w:pPr>
            <w:r>
              <w:t>Endocrine &amp; Urogenital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BF017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A85102" w14:textId="77777777" w:rsidR="001F01FA" w:rsidRDefault="001F01FA">
            <w:pPr>
              <w:spacing w:after="300"/>
            </w:pPr>
            <w:r>
              <w:t>100+20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38693B"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729DC6B" w14:textId="77777777" w:rsidR="001F01FA" w:rsidRDefault="001F01FA">
            <w:pPr>
              <w:spacing w:after="300"/>
            </w:pPr>
            <w:r>
              <w:t>8,5</w:t>
            </w:r>
          </w:p>
        </w:tc>
      </w:tr>
      <w:tr w:rsidR="001F01FA" w14:paraId="70AF03D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A762D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88CB99" w14:textId="77777777" w:rsidR="001F01FA" w:rsidRDefault="001F01FA">
            <w:pPr>
              <w:spacing w:after="300"/>
            </w:pPr>
            <w:r>
              <w:t>10.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9F7641B" w14:textId="77777777" w:rsidR="001F01FA" w:rsidRDefault="001F01FA">
            <w:pPr>
              <w:spacing w:after="300"/>
            </w:pPr>
            <w:r>
              <w:t>Nutrition &amp; Metabolism</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C82A2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0561C0" w14:textId="77777777" w:rsidR="001F01FA" w:rsidRDefault="001F01FA">
            <w:pPr>
              <w:spacing w:after="300"/>
            </w:pPr>
            <w:r>
              <w:t>72+27</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83BED8"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23D31DF" w14:textId="77777777" w:rsidR="001F01FA" w:rsidRDefault="001F01FA">
            <w:pPr>
              <w:spacing w:after="300"/>
            </w:pPr>
            <w:r>
              <w:t>8</w:t>
            </w:r>
          </w:p>
        </w:tc>
      </w:tr>
      <w:tr w:rsidR="001F01FA" w14:paraId="15AE2990"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533220E" w14:textId="77777777" w:rsidR="001F01FA" w:rsidRDefault="001F01FA">
            <w:pPr>
              <w:spacing w:after="300"/>
            </w:pPr>
            <w:r>
              <w:rPr>
                <w:b/>
                <w:bCs/>
              </w:rPr>
              <w:t>3. Class</w:t>
            </w:r>
          </w:p>
        </w:tc>
      </w:tr>
      <w:tr w:rsidR="001F01FA" w14:paraId="27AE6CE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7D2ECF" w14:textId="77777777" w:rsidR="001F01FA" w:rsidRDefault="001F01FA">
            <w:pPr>
              <w:spacing w:after="300"/>
            </w:pPr>
            <w:r>
              <w:t>Yearly</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79AF90" w14:textId="77777777" w:rsidR="001F01FA" w:rsidRDefault="001F01FA">
            <w:pPr>
              <w:spacing w:after="300"/>
            </w:pPr>
            <w:r>
              <w:t>ISM3045910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D510486" w14:textId="77777777" w:rsidR="001F01FA" w:rsidRDefault="001F01FA">
            <w:pPr>
              <w:spacing w:after="300"/>
            </w:pPr>
            <w:r>
              <w:t>BASIC MEDICAL SCIENCES III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27610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C1DC93" w14:textId="77777777" w:rsidR="001F01FA" w:rsidRDefault="001F01FA">
            <w:pPr>
              <w:spacing w:after="300"/>
            </w:pPr>
            <w:r>
              <w:t>689+134</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37D27C"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192CC24" w14:textId="77777777" w:rsidR="001F01FA" w:rsidRDefault="001F01FA">
            <w:pPr>
              <w:spacing w:after="300"/>
            </w:pPr>
            <w:r>
              <w:t>60</w:t>
            </w:r>
          </w:p>
        </w:tc>
      </w:tr>
      <w:tr w:rsidR="001F01FA" w14:paraId="32426DA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949C1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349405" w14:textId="77777777" w:rsidR="001F01FA" w:rsidRDefault="001F01FA">
            <w:pPr>
              <w:spacing w:after="300"/>
            </w:pPr>
            <w:r>
              <w:t>13.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D1F34BE" w14:textId="77777777" w:rsidR="001F01FA" w:rsidRDefault="001F01FA">
            <w:pPr>
              <w:spacing w:after="300"/>
            </w:pPr>
            <w:r>
              <w:t>Neoplasia and Hemopoetic System</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374E5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C4457B" w14:textId="77777777" w:rsidR="001F01FA" w:rsidRDefault="001F01FA">
            <w:pPr>
              <w:spacing w:after="300"/>
            </w:pPr>
            <w:r>
              <w:t>119+16</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AA412B"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B930562" w14:textId="77777777" w:rsidR="001F01FA" w:rsidRDefault="001F01FA">
            <w:pPr>
              <w:spacing w:after="300"/>
            </w:pPr>
            <w:r>
              <w:t>9</w:t>
            </w:r>
          </w:p>
        </w:tc>
      </w:tr>
      <w:tr w:rsidR="001F01FA" w14:paraId="0343C9B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74519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6BE09B" w14:textId="77777777" w:rsidR="001F01FA" w:rsidRDefault="001F01FA">
            <w:pPr>
              <w:spacing w:after="300"/>
            </w:pPr>
            <w:r>
              <w:t>14.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B947BB7" w14:textId="77777777" w:rsidR="001F01FA" w:rsidRDefault="001F01FA">
            <w:pPr>
              <w:spacing w:after="300"/>
            </w:pPr>
            <w:r>
              <w:t>Infectious Diseases Agents&amp;Microbiology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5AFA6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4593AB" w14:textId="77777777" w:rsidR="001F01FA" w:rsidRDefault="001F01FA">
            <w:pPr>
              <w:spacing w:after="300"/>
            </w:pPr>
            <w:r>
              <w:t>86+22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3ED4D3"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47763FD" w14:textId="77777777" w:rsidR="001F01FA" w:rsidRDefault="001F01FA">
            <w:pPr>
              <w:spacing w:after="300"/>
            </w:pPr>
            <w:r>
              <w:t>7</w:t>
            </w:r>
          </w:p>
        </w:tc>
      </w:tr>
      <w:tr w:rsidR="001F01FA" w14:paraId="177164E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9F0F8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24A7C3" w14:textId="77777777" w:rsidR="001F01FA" w:rsidRDefault="001F01FA">
            <w:pPr>
              <w:spacing w:after="300"/>
            </w:pPr>
            <w:r>
              <w:t>15.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044A0E8" w14:textId="77777777" w:rsidR="001F01FA" w:rsidRDefault="001F01FA">
            <w:pPr>
              <w:spacing w:after="300"/>
            </w:pPr>
            <w:r>
              <w:t>Endocrine and Metabolism</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DDBF8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0A1A7B" w14:textId="77777777" w:rsidR="001F01FA" w:rsidRDefault="001F01FA">
            <w:pPr>
              <w:spacing w:after="300"/>
            </w:pPr>
            <w:r>
              <w:t>56+2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A69237"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C43FDEE" w14:textId="77777777" w:rsidR="001F01FA" w:rsidRDefault="001F01FA">
            <w:pPr>
              <w:spacing w:after="300"/>
            </w:pPr>
            <w:r>
              <w:t>5,5</w:t>
            </w:r>
          </w:p>
        </w:tc>
      </w:tr>
      <w:tr w:rsidR="001F01FA" w14:paraId="5325F33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39032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39E394" w14:textId="77777777" w:rsidR="001F01FA" w:rsidRDefault="001F01FA">
            <w:pPr>
              <w:spacing w:after="300"/>
            </w:pPr>
            <w:r>
              <w:t>16.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9DC6F79" w14:textId="77777777" w:rsidR="001F01FA" w:rsidRDefault="001F01FA">
            <w:pPr>
              <w:spacing w:after="300"/>
            </w:pPr>
            <w:r>
              <w:t>Cardiovascular and Respiratory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AD2C1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81D5A8" w14:textId="77777777" w:rsidR="001F01FA" w:rsidRDefault="001F01FA">
            <w:pPr>
              <w:spacing w:after="300"/>
            </w:pPr>
            <w:r>
              <w:t>89+8</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EE83AB"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23E17DA" w14:textId="77777777" w:rsidR="001F01FA" w:rsidRDefault="001F01FA">
            <w:pPr>
              <w:spacing w:after="300"/>
            </w:pPr>
            <w:r>
              <w:t>6</w:t>
            </w:r>
          </w:p>
        </w:tc>
      </w:tr>
      <w:tr w:rsidR="001F01FA" w14:paraId="60C74C8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F069E8"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1BDCD2" w14:textId="77777777" w:rsidR="001F01FA" w:rsidRDefault="001F01FA">
            <w:pPr>
              <w:spacing w:after="300"/>
            </w:pPr>
            <w:r>
              <w:t>17.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AF341B9" w14:textId="77777777" w:rsidR="001F01FA" w:rsidRDefault="001F01FA">
            <w:pPr>
              <w:spacing w:after="300"/>
            </w:pPr>
            <w:r>
              <w:t>Urogenital System</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2D437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818C8A" w14:textId="77777777" w:rsidR="001F01FA" w:rsidRDefault="001F01FA">
            <w:pPr>
              <w:spacing w:after="300"/>
            </w:pPr>
            <w:r>
              <w:t>69+2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F943FB"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9B1B05A" w14:textId="77777777" w:rsidR="001F01FA" w:rsidRDefault="001F01FA">
            <w:pPr>
              <w:spacing w:after="300"/>
            </w:pPr>
            <w:r>
              <w:t>6</w:t>
            </w:r>
          </w:p>
        </w:tc>
      </w:tr>
      <w:tr w:rsidR="001F01FA" w14:paraId="12A812F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D0FF1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D5DEFA" w14:textId="77777777" w:rsidR="001F01FA" w:rsidRDefault="001F01FA">
            <w:pPr>
              <w:spacing w:after="300"/>
            </w:pPr>
            <w:r>
              <w:t>18.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BD818AC" w14:textId="77777777" w:rsidR="001F01FA" w:rsidRDefault="001F01FA">
            <w:pPr>
              <w:spacing w:after="300"/>
            </w:pPr>
            <w:r>
              <w:t>Gastroentology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37885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76C6ED" w14:textId="77777777" w:rsidR="001F01FA" w:rsidRDefault="001F01FA">
            <w:pPr>
              <w:spacing w:after="300"/>
            </w:pPr>
            <w:r>
              <w:t>73+2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BA50F6"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2C09F31" w14:textId="77777777" w:rsidR="001F01FA" w:rsidRDefault="001F01FA">
            <w:pPr>
              <w:spacing w:after="300"/>
            </w:pPr>
            <w:r>
              <w:t>4,5</w:t>
            </w:r>
          </w:p>
        </w:tc>
      </w:tr>
      <w:tr w:rsidR="001F01FA" w14:paraId="54174B8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ED34D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123B5C" w14:textId="77777777" w:rsidR="001F01FA" w:rsidRDefault="001F01FA">
            <w:pPr>
              <w:spacing w:after="300"/>
            </w:pPr>
            <w:r>
              <w:t>19.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57C04EC" w14:textId="77777777" w:rsidR="001F01FA" w:rsidRDefault="001F01FA">
            <w:pPr>
              <w:spacing w:after="300"/>
            </w:pPr>
            <w:r>
              <w:t>Neurology and Psychiatry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D5BD0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C1B9F0" w14:textId="77777777" w:rsidR="001F01FA" w:rsidRDefault="001F01FA">
            <w:pPr>
              <w:spacing w:after="300"/>
            </w:pPr>
            <w:r>
              <w:t>91+1</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072AD0"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C026CDF" w14:textId="77777777" w:rsidR="001F01FA" w:rsidRDefault="001F01FA">
            <w:pPr>
              <w:spacing w:after="300"/>
            </w:pPr>
            <w:r>
              <w:t>7</w:t>
            </w:r>
          </w:p>
        </w:tc>
      </w:tr>
      <w:tr w:rsidR="001F01FA" w14:paraId="14F59D7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B858F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3927E2" w14:textId="77777777" w:rsidR="001F01FA" w:rsidRDefault="001F01FA">
            <w:pPr>
              <w:spacing w:after="300"/>
            </w:pPr>
            <w:r>
              <w:t>20.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6BBFF7E" w14:textId="77777777" w:rsidR="001F01FA" w:rsidRDefault="001F01FA">
            <w:pPr>
              <w:spacing w:after="300"/>
            </w:pPr>
            <w:r>
              <w:t>Orthopedics and Traumatology, Public Health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4537F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804171" w14:textId="77777777" w:rsidR="001F01FA" w:rsidRDefault="001F01FA">
            <w:pPr>
              <w:spacing w:after="300"/>
            </w:pPr>
            <w:r>
              <w:t>106+1</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5B4F8F"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408140B" w14:textId="77777777" w:rsidR="001F01FA" w:rsidRDefault="001F01FA">
            <w:pPr>
              <w:spacing w:after="300"/>
            </w:pPr>
            <w:r>
              <w:t>11</w:t>
            </w:r>
          </w:p>
        </w:tc>
      </w:tr>
      <w:tr w:rsidR="001F01FA" w14:paraId="3F71E58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A6FCA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3685E0" w14:textId="77777777" w:rsidR="001F01FA" w:rsidRDefault="001F01FA">
            <w:pPr>
              <w:spacing w:after="300"/>
            </w:pPr>
            <w:r>
              <w:t>21.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8BAD6F7" w14:textId="77777777" w:rsidR="001F01FA" w:rsidRDefault="001F01FA">
            <w:pPr>
              <w:spacing w:after="300"/>
            </w:pPr>
            <w:r>
              <w:t>Clinical Skill &amp; Projects of Scientific Research III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D58D7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A19A06" w14:textId="77777777" w:rsidR="001F01FA" w:rsidRDefault="001F01FA">
            <w:pPr>
              <w:spacing w:after="300"/>
            </w:pPr>
            <w:r>
              <w:t>0+80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9EB911"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B2E6F54" w14:textId="77777777" w:rsidR="001F01FA" w:rsidRDefault="001F01FA">
            <w:pPr>
              <w:spacing w:after="300"/>
            </w:pPr>
            <w:r>
              <w:t>4</w:t>
            </w:r>
          </w:p>
        </w:tc>
      </w:tr>
      <w:tr w:rsidR="001F01FA" w14:paraId="18B59C57"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F7F10D6" w14:textId="77777777" w:rsidR="001F01FA" w:rsidRDefault="001F01FA">
            <w:pPr>
              <w:spacing w:after="300"/>
            </w:pPr>
            <w:r>
              <w:rPr>
                <w:b/>
                <w:bCs/>
              </w:rPr>
              <w:t xml:space="preserve">Graduate School of Engineering&amp;Natural </w:t>
            </w:r>
            <w:proofErr w:type="gramStart"/>
            <w:r>
              <w:rPr>
                <w:b/>
                <w:bCs/>
              </w:rPr>
              <w:t>Sciences -</w:t>
            </w:r>
            <w:proofErr w:type="gramEnd"/>
            <w:r>
              <w:rPr>
                <w:b/>
                <w:bCs/>
              </w:rPr>
              <w:t xml:space="preserve"> Electrical-Electronics Engineering and Cyber Systems M.S. (T)</w:t>
            </w:r>
          </w:p>
        </w:tc>
      </w:tr>
      <w:tr w:rsidR="001F01FA" w14:paraId="247A5975"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A3B6ABC" w14:textId="77777777" w:rsidR="001F01FA" w:rsidRDefault="001F01FA">
            <w:pPr>
              <w:spacing w:after="300"/>
            </w:pPr>
            <w:r>
              <w:rPr>
                <w:b/>
                <w:bCs/>
              </w:rPr>
              <w:t>1. Class</w:t>
            </w:r>
          </w:p>
        </w:tc>
      </w:tr>
      <w:tr w:rsidR="001F01FA" w14:paraId="7756184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C6A8F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4C9578" w14:textId="77777777" w:rsidR="001F01FA" w:rsidRDefault="001F01FA">
            <w:pPr>
              <w:spacing w:after="300"/>
            </w:pPr>
            <w:r>
              <w:t>ELEY1139020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90F0DF7" w14:textId="77777777" w:rsidR="001F01FA" w:rsidRDefault="001F01FA">
            <w:pPr>
              <w:spacing w:after="300"/>
            </w:pPr>
            <w:r>
              <w:t>SCIENTIFIC RESEARCH TECHNIQUES and ETHICS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97696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B2DEB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162383"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95D320E" w14:textId="77777777" w:rsidR="001F01FA" w:rsidRDefault="001F01FA">
            <w:pPr>
              <w:spacing w:after="300"/>
            </w:pPr>
            <w:r>
              <w:t>8</w:t>
            </w:r>
          </w:p>
        </w:tc>
      </w:tr>
      <w:tr w:rsidR="001F01FA" w14:paraId="7E80460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EE49C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9196BD" w14:textId="77777777" w:rsidR="001F01FA" w:rsidRDefault="001F01FA">
            <w:pPr>
              <w:spacing w:after="300"/>
            </w:pPr>
            <w:r>
              <w:t>ELEY1139470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85087A9" w14:textId="77777777" w:rsidR="001F01FA" w:rsidRDefault="001F01FA">
            <w:pPr>
              <w:spacing w:after="300"/>
            </w:pPr>
            <w:r>
              <w:t>MS SEMINAR</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711E4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A49437"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D6E1D0"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4A1CE9D" w14:textId="77777777" w:rsidR="001F01FA" w:rsidRDefault="001F01FA">
            <w:pPr>
              <w:spacing w:after="300"/>
            </w:pPr>
            <w:r>
              <w:t>4</w:t>
            </w:r>
          </w:p>
        </w:tc>
      </w:tr>
      <w:tr w:rsidR="001F01FA" w14:paraId="3ADBBB3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0AA70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B5709C" w14:textId="77777777" w:rsidR="001F01FA" w:rsidRDefault="001F01FA">
            <w:pPr>
              <w:spacing w:after="300"/>
            </w:pPr>
            <w:r>
              <w:t>ELEY1143730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CADE0B2" w14:textId="77777777" w:rsidR="001F01FA" w:rsidRDefault="001F01FA">
            <w:pPr>
              <w:spacing w:after="300"/>
            </w:pPr>
            <w:r>
              <w:t>APPLIED MICROWAVE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91E63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39350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B51DC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9430321" w14:textId="77777777" w:rsidR="001F01FA" w:rsidRDefault="001F01FA">
            <w:pPr>
              <w:spacing w:after="300"/>
            </w:pPr>
            <w:r>
              <w:t>8</w:t>
            </w:r>
          </w:p>
        </w:tc>
      </w:tr>
      <w:tr w:rsidR="001F01FA" w14:paraId="297470B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A9151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9B592A" w14:textId="77777777" w:rsidR="001F01FA" w:rsidRDefault="001F01FA">
            <w:pPr>
              <w:spacing w:after="300"/>
            </w:pPr>
            <w:r>
              <w:t>ELEY1145930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9B88E7A" w14:textId="77777777" w:rsidR="001F01FA" w:rsidRDefault="001F01FA">
            <w:pPr>
              <w:spacing w:after="300"/>
            </w:pPr>
            <w:r>
              <w:t>SOFTWARE TESTING and QUALITY ASSESSMENT TECHNIQUES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3EBF9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4861C4"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DB5D3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B94E079" w14:textId="77777777" w:rsidR="001F01FA" w:rsidRDefault="001F01FA">
            <w:pPr>
              <w:spacing w:after="300"/>
            </w:pPr>
            <w:r>
              <w:t>8</w:t>
            </w:r>
          </w:p>
        </w:tc>
      </w:tr>
      <w:tr w:rsidR="001F01FA" w14:paraId="62EA60F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146EB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E7A38A" w14:textId="77777777" w:rsidR="001F01FA" w:rsidRDefault="001F01FA">
            <w:pPr>
              <w:spacing w:after="300"/>
            </w:pPr>
            <w:r>
              <w:t>ELEY1139230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E79CF28" w14:textId="77777777" w:rsidR="001F01FA" w:rsidRDefault="001F01FA">
            <w:pPr>
              <w:spacing w:after="300"/>
            </w:pPr>
            <w:r>
              <w:t>INFORMATION THEORY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0D0C4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9C8BA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A5942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C3185E5" w14:textId="77777777" w:rsidR="001F01FA" w:rsidRDefault="001F01FA">
            <w:pPr>
              <w:spacing w:after="300"/>
            </w:pPr>
            <w:r>
              <w:t>6</w:t>
            </w:r>
          </w:p>
        </w:tc>
      </w:tr>
      <w:tr w:rsidR="001F01FA" w14:paraId="37F1787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975F4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2E84A0" w14:textId="77777777" w:rsidR="001F01FA" w:rsidRDefault="001F01FA">
            <w:pPr>
              <w:spacing w:after="300"/>
            </w:pPr>
            <w:r>
              <w:t>ELEY1139220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9A2CE8E" w14:textId="77777777" w:rsidR="001F01FA" w:rsidRDefault="001F01FA">
            <w:pPr>
              <w:spacing w:after="300"/>
            </w:pPr>
            <w:r>
              <w:t>SECURE IMPLEMANTION and SIDE CHANEL ANALYSIS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DB150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C24F2F"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64AD4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657F8D2" w14:textId="77777777" w:rsidR="001F01FA" w:rsidRDefault="001F01FA">
            <w:pPr>
              <w:spacing w:after="300"/>
            </w:pPr>
            <w:r>
              <w:t>6</w:t>
            </w:r>
          </w:p>
        </w:tc>
      </w:tr>
      <w:tr w:rsidR="001F01FA" w14:paraId="6032CE9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A64CF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E33EE7" w14:textId="77777777" w:rsidR="001F01FA" w:rsidRDefault="001F01FA">
            <w:pPr>
              <w:spacing w:after="300"/>
            </w:pPr>
            <w:r>
              <w:t>ELEY1139430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3F0ECFA" w14:textId="77777777" w:rsidR="001F01FA" w:rsidRDefault="001F01FA">
            <w:pPr>
              <w:spacing w:after="300"/>
            </w:pPr>
            <w:r>
              <w:t>GUIDED RESEARCH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BFEA1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855CAF"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4192F9"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AB0156D" w14:textId="77777777" w:rsidR="001F01FA" w:rsidRDefault="001F01FA">
            <w:pPr>
              <w:spacing w:after="300"/>
            </w:pPr>
            <w:r>
              <w:t>16</w:t>
            </w:r>
          </w:p>
        </w:tc>
      </w:tr>
      <w:tr w:rsidR="001F01FA" w14:paraId="73BBE9E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2B4D98"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4C8D8B" w14:textId="77777777" w:rsidR="001F01FA" w:rsidRDefault="001F01FA">
            <w:pPr>
              <w:spacing w:after="300"/>
            </w:pPr>
            <w:r>
              <w:t>ELEY1139130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3DEF8B8" w14:textId="77777777" w:rsidR="001F01FA" w:rsidRDefault="001F01FA">
            <w:pPr>
              <w:spacing w:after="300"/>
            </w:pPr>
            <w:r>
              <w:t>FUNDAMENTAL MECHANICS in BIOMEDICAL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F881E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9CA40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4D9F5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FE5F384" w14:textId="77777777" w:rsidR="001F01FA" w:rsidRDefault="001F01FA">
            <w:pPr>
              <w:spacing w:after="300"/>
            </w:pPr>
            <w:r>
              <w:t>8</w:t>
            </w:r>
          </w:p>
        </w:tc>
      </w:tr>
      <w:tr w:rsidR="001F01FA" w14:paraId="3308FB6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09A37B"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D167B3" w14:textId="77777777" w:rsidR="001F01FA" w:rsidRDefault="001F01FA">
            <w:pPr>
              <w:spacing w:after="300"/>
            </w:pPr>
            <w:r>
              <w:t>ELEY1139110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B83F279" w14:textId="77777777" w:rsidR="001F01FA" w:rsidRDefault="001F01FA">
            <w:pPr>
              <w:spacing w:after="300"/>
            </w:pPr>
            <w:r>
              <w:t>DIGITAL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FA11D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8BC8D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A3ADA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A48B9B3" w14:textId="77777777" w:rsidR="001F01FA" w:rsidRDefault="001F01FA">
            <w:pPr>
              <w:spacing w:after="300"/>
            </w:pPr>
            <w:r>
              <w:t>8</w:t>
            </w:r>
          </w:p>
        </w:tc>
      </w:tr>
      <w:tr w:rsidR="001F01FA" w14:paraId="71ECBFE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A2073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FBD6E5" w14:textId="77777777" w:rsidR="001F01FA" w:rsidRDefault="001F01FA">
            <w:pPr>
              <w:spacing w:after="300"/>
            </w:pPr>
            <w:r>
              <w:t>ELEY1139120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C6FEA3B" w14:textId="77777777" w:rsidR="001F01FA" w:rsidRDefault="001F01FA">
            <w:pPr>
              <w:spacing w:after="300"/>
            </w:pPr>
            <w:r>
              <w:t>FOURIER OPTICS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79A78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1C0A6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C80C0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D813C22" w14:textId="77777777" w:rsidR="001F01FA" w:rsidRDefault="001F01FA">
            <w:pPr>
              <w:spacing w:after="300"/>
            </w:pPr>
            <w:r>
              <w:t>8</w:t>
            </w:r>
          </w:p>
        </w:tc>
      </w:tr>
      <w:tr w:rsidR="001F01FA" w14:paraId="0DE0FE9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8B4C8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0291E8" w14:textId="77777777" w:rsidR="001F01FA" w:rsidRDefault="001F01FA">
            <w:pPr>
              <w:spacing w:after="300"/>
            </w:pPr>
            <w:r>
              <w:t>ELEY1139090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EA44F17" w14:textId="77777777" w:rsidR="001F01FA" w:rsidRDefault="001F01FA">
            <w:pPr>
              <w:spacing w:after="300"/>
            </w:pPr>
            <w:r>
              <w:t>MICROMACHINED SENSORS and ACTUATORS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7B0F1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BFE576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6C85F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95BB2A4" w14:textId="77777777" w:rsidR="001F01FA" w:rsidRDefault="001F01FA">
            <w:pPr>
              <w:spacing w:after="300"/>
            </w:pPr>
            <w:r>
              <w:t>8</w:t>
            </w:r>
          </w:p>
        </w:tc>
      </w:tr>
      <w:tr w:rsidR="001F01FA" w14:paraId="2D78676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94C05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A40513" w14:textId="77777777" w:rsidR="001F01FA" w:rsidRDefault="001F01FA">
            <w:pPr>
              <w:spacing w:after="300"/>
            </w:pPr>
            <w:r>
              <w:t>ELEY1139080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3639594" w14:textId="77777777" w:rsidR="001F01FA" w:rsidRDefault="001F01FA">
            <w:pPr>
              <w:spacing w:after="300"/>
            </w:pPr>
            <w:r>
              <w:t>NANOMEDICINE and NANOMATERIALS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6E02E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72B50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97CE9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EDC88C9" w14:textId="77777777" w:rsidR="001F01FA" w:rsidRDefault="001F01FA">
            <w:pPr>
              <w:spacing w:after="300"/>
            </w:pPr>
            <w:r>
              <w:t>8</w:t>
            </w:r>
          </w:p>
        </w:tc>
      </w:tr>
      <w:tr w:rsidR="001F01FA" w14:paraId="37283E9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22BE5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ED0218" w14:textId="77777777" w:rsidR="001F01FA" w:rsidRDefault="001F01FA">
            <w:pPr>
              <w:spacing w:after="300"/>
            </w:pPr>
            <w:r>
              <w:t>ELEY1139070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976418B" w14:textId="77777777" w:rsidR="001F01FA" w:rsidRDefault="001F01FA">
            <w:pPr>
              <w:spacing w:after="300"/>
            </w:pPr>
            <w:r>
              <w:t>BIOMATERIALS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BD177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3ACD6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E6F50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A5417F7" w14:textId="77777777" w:rsidR="001F01FA" w:rsidRDefault="001F01FA">
            <w:pPr>
              <w:spacing w:after="300"/>
            </w:pPr>
            <w:r>
              <w:t>8</w:t>
            </w:r>
          </w:p>
        </w:tc>
      </w:tr>
      <w:tr w:rsidR="001F01FA" w14:paraId="60682C0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F5005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1BD8C2" w14:textId="77777777" w:rsidR="001F01FA" w:rsidRDefault="001F01FA">
            <w:pPr>
              <w:spacing w:after="300"/>
            </w:pPr>
            <w:r>
              <w:t>ELEY1139060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65776AC" w14:textId="77777777" w:rsidR="001F01FA" w:rsidRDefault="001F01FA">
            <w:pPr>
              <w:spacing w:after="300"/>
            </w:pPr>
            <w:r>
              <w:t>ADVENCED TOPICS in IMAGE PROCESSING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70896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5474B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0D3B0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99DA8F8" w14:textId="77777777" w:rsidR="001F01FA" w:rsidRDefault="001F01FA">
            <w:pPr>
              <w:spacing w:after="300"/>
            </w:pPr>
            <w:r>
              <w:t>8</w:t>
            </w:r>
          </w:p>
        </w:tc>
      </w:tr>
      <w:tr w:rsidR="001F01FA" w14:paraId="2BF31F3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6CEA2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5F67BB" w14:textId="77777777" w:rsidR="001F01FA" w:rsidRDefault="001F01FA">
            <w:pPr>
              <w:spacing w:after="300"/>
            </w:pPr>
            <w:r>
              <w:t>ELEY1139050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F1B460E" w14:textId="77777777" w:rsidR="001F01FA" w:rsidRDefault="001F01FA">
            <w:pPr>
              <w:spacing w:after="300"/>
            </w:pPr>
            <w:r>
              <w:t>DIGITAL IMAGE PROCESSING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5B47C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DC613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8AA4B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ADD041A" w14:textId="77777777" w:rsidR="001F01FA" w:rsidRDefault="001F01FA">
            <w:pPr>
              <w:spacing w:after="300"/>
            </w:pPr>
            <w:r>
              <w:t>8</w:t>
            </w:r>
          </w:p>
        </w:tc>
      </w:tr>
      <w:tr w:rsidR="001F01FA" w14:paraId="72B05BB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00EBD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64DB7F" w14:textId="77777777" w:rsidR="001F01FA" w:rsidRDefault="001F01FA">
            <w:pPr>
              <w:spacing w:after="300"/>
            </w:pPr>
            <w:r>
              <w:t>ELEY1139040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F454DAF" w14:textId="77777777" w:rsidR="001F01FA" w:rsidRDefault="001F01FA">
            <w:pPr>
              <w:spacing w:after="300"/>
            </w:pPr>
            <w:r>
              <w:t>OFDM and BEYOND for WIRELESS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C2156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BC00B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7510D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1144BE5" w14:textId="77777777" w:rsidR="001F01FA" w:rsidRDefault="001F01FA">
            <w:pPr>
              <w:spacing w:after="300"/>
            </w:pPr>
            <w:r>
              <w:t>8</w:t>
            </w:r>
          </w:p>
        </w:tc>
      </w:tr>
      <w:tr w:rsidR="001F01FA" w14:paraId="5367C32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BB7F4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0EB41E" w14:textId="77777777" w:rsidR="001F01FA" w:rsidRDefault="001F01FA">
            <w:pPr>
              <w:spacing w:after="300"/>
            </w:pPr>
            <w:r>
              <w:t>ELEY1139210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52096F9" w14:textId="77777777" w:rsidR="001F01FA" w:rsidRDefault="001F01FA">
            <w:pPr>
              <w:spacing w:after="300"/>
            </w:pPr>
            <w:r>
              <w:t>INTRODUCTION to COMPUTATIONAL BIOLOGY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4CB18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42CD6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CDAD1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D766E06" w14:textId="77777777" w:rsidR="001F01FA" w:rsidRDefault="001F01FA">
            <w:pPr>
              <w:spacing w:after="300"/>
            </w:pPr>
            <w:r>
              <w:t>8</w:t>
            </w:r>
          </w:p>
        </w:tc>
      </w:tr>
      <w:tr w:rsidR="001F01FA" w14:paraId="0D4D9A7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B5B8DB"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818AAB" w14:textId="77777777" w:rsidR="001F01FA" w:rsidRDefault="001F01FA">
            <w:pPr>
              <w:spacing w:after="300"/>
            </w:pPr>
            <w:r>
              <w:t>ELEY1139190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0B18530" w14:textId="77777777" w:rsidR="001F01FA" w:rsidRDefault="001F01FA">
            <w:pPr>
              <w:spacing w:after="300"/>
            </w:pPr>
            <w:r>
              <w:t>MICRO-ELECTROMECHANIC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4F255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58E04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A0454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38E1878" w14:textId="77777777" w:rsidR="001F01FA" w:rsidRDefault="001F01FA">
            <w:pPr>
              <w:spacing w:after="300"/>
            </w:pPr>
            <w:r>
              <w:t>8</w:t>
            </w:r>
          </w:p>
        </w:tc>
      </w:tr>
      <w:tr w:rsidR="001F01FA" w14:paraId="1D8E3CD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2BD67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D08501" w14:textId="77777777" w:rsidR="001F01FA" w:rsidRDefault="001F01FA">
            <w:pPr>
              <w:spacing w:after="300"/>
            </w:pPr>
            <w:r>
              <w:t>ELEY1139180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38B3A20" w14:textId="77777777" w:rsidR="001F01FA" w:rsidRDefault="001F01FA">
            <w:pPr>
              <w:spacing w:after="300"/>
            </w:pPr>
            <w:r>
              <w:t>ANTENNA ENGİNEERİNG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41B16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3F4C6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61F33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9BD485E" w14:textId="77777777" w:rsidR="001F01FA" w:rsidRDefault="001F01FA">
            <w:pPr>
              <w:spacing w:after="300"/>
            </w:pPr>
            <w:r>
              <w:t>8</w:t>
            </w:r>
          </w:p>
        </w:tc>
      </w:tr>
      <w:tr w:rsidR="001F01FA" w14:paraId="7D8A39F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C156F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31ADBA" w14:textId="77777777" w:rsidR="001F01FA" w:rsidRDefault="001F01FA">
            <w:pPr>
              <w:spacing w:after="300"/>
            </w:pPr>
            <w:r>
              <w:t>ELEY1139150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4E27F60" w14:textId="77777777" w:rsidR="001F01FA" w:rsidRDefault="001F01FA">
            <w:pPr>
              <w:spacing w:after="300"/>
            </w:pPr>
            <w:r>
              <w:t>COMPUTATIONAL NEUROSCIENCE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3D78A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4AF61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CF8C2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C4065B1" w14:textId="77777777" w:rsidR="001F01FA" w:rsidRDefault="001F01FA">
            <w:pPr>
              <w:spacing w:after="300"/>
            </w:pPr>
            <w:r>
              <w:t>8</w:t>
            </w:r>
          </w:p>
        </w:tc>
      </w:tr>
      <w:tr w:rsidR="001F01FA" w14:paraId="0E00343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DEFD4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A704A1" w14:textId="77777777" w:rsidR="001F01FA" w:rsidRDefault="001F01FA">
            <w:pPr>
              <w:spacing w:after="300"/>
            </w:pPr>
            <w:r>
              <w:t>ELEY1139140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D694FAE" w14:textId="77777777" w:rsidR="001F01FA" w:rsidRDefault="001F01FA">
            <w:pPr>
              <w:spacing w:after="300"/>
            </w:pPr>
            <w:r>
              <w:t>OMICS and ITS APPLICATIONS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22B31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3D039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C0C02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A998140" w14:textId="77777777" w:rsidR="001F01FA" w:rsidRDefault="001F01FA">
            <w:pPr>
              <w:spacing w:after="300"/>
            </w:pPr>
            <w:r>
              <w:t>8</w:t>
            </w:r>
          </w:p>
        </w:tc>
      </w:tr>
      <w:tr w:rsidR="001F01FA" w14:paraId="17EC98A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E0E6A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FD23A8" w14:textId="77777777" w:rsidR="001F01FA" w:rsidRDefault="001F01FA">
            <w:pPr>
              <w:spacing w:after="300"/>
            </w:pPr>
            <w:r>
              <w:t>ELEY1139160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84DA418" w14:textId="77777777" w:rsidR="001F01FA" w:rsidRDefault="001F01FA">
            <w:pPr>
              <w:spacing w:after="300"/>
            </w:pPr>
            <w:r>
              <w:t>ADVANCED DATA MINING and DECISTON SUPPORT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9D122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CEF99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49633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A6FA3D3" w14:textId="77777777" w:rsidR="001F01FA" w:rsidRDefault="001F01FA">
            <w:pPr>
              <w:spacing w:after="300"/>
            </w:pPr>
            <w:r>
              <w:t>8</w:t>
            </w:r>
          </w:p>
        </w:tc>
      </w:tr>
      <w:tr w:rsidR="001F01FA" w14:paraId="5A5E143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A88DE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583426" w14:textId="77777777" w:rsidR="001F01FA" w:rsidRDefault="001F01FA">
            <w:pPr>
              <w:spacing w:after="300"/>
            </w:pPr>
            <w:r>
              <w:t>ELEY1139170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5D58B37" w14:textId="77777777" w:rsidR="001F01FA" w:rsidRDefault="001F01FA">
            <w:pPr>
              <w:spacing w:after="300"/>
            </w:pPr>
            <w:proofErr w:type="gramStart"/>
            <w:r>
              <w:t>TECHNOLOGY -</w:t>
            </w:r>
            <w:proofErr w:type="gramEnd"/>
            <w:r>
              <w:t xml:space="preserve"> INNOVATION MANAGEMENT and SCIENTIFIC RESEARCH PROJECT PREPARATION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4AAF0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293E3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439C8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9D84F11" w14:textId="77777777" w:rsidR="001F01FA" w:rsidRDefault="001F01FA">
            <w:pPr>
              <w:spacing w:after="300"/>
            </w:pPr>
            <w:r>
              <w:t>8</w:t>
            </w:r>
          </w:p>
        </w:tc>
      </w:tr>
      <w:tr w:rsidR="001F01FA" w14:paraId="3F7E6CE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3A8866"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8FAC02" w14:textId="77777777" w:rsidR="001F01FA" w:rsidRDefault="001F01FA">
            <w:pPr>
              <w:spacing w:after="300"/>
            </w:pPr>
            <w:r>
              <w:t>ELEY1139030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8C6CBB4" w14:textId="77777777" w:rsidR="001F01FA" w:rsidRDefault="001F01FA">
            <w:pPr>
              <w:spacing w:after="300"/>
            </w:pPr>
            <w:r>
              <w:t>WIRELESS COMMUNICATION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817F5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FF53B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3AAFC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F753BA8" w14:textId="77777777" w:rsidR="001F01FA" w:rsidRDefault="001F01FA">
            <w:pPr>
              <w:spacing w:after="300"/>
            </w:pPr>
            <w:r>
              <w:t>8</w:t>
            </w:r>
          </w:p>
        </w:tc>
      </w:tr>
      <w:tr w:rsidR="001F01FA" w14:paraId="686898D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23CD3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841916" w14:textId="77777777" w:rsidR="001F01FA" w:rsidRDefault="001F01FA">
            <w:pPr>
              <w:spacing w:after="300"/>
            </w:pPr>
            <w:r>
              <w:t>ELEY1248280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EC328B2" w14:textId="77777777" w:rsidR="001F01FA" w:rsidRDefault="001F01FA">
            <w:pPr>
              <w:spacing w:after="300"/>
            </w:pPr>
            <w:r>
              <w:t>CYBER SECURITY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FD2E5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E7E59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5EF8B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377724C" w14:textId="77777777" w:rsidR="001F01FA" w:rsidRDefault="001F01FA">
            <w:pPr>
              <w:spacing w:after="300"/>
            </w:pPr>
            <w:r>
              <w:t>8</w:t>
            </w:r>
          </w:p>
        </w:tc>
      </w:tr>
      <w:tr w:rsidR="001F01FA" w14:paraId="7A5D112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BC31A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CA447D" w14:textId="77777777" w:rsidR="001F01FA" w:rsidRDefault="001F01FA">
            <w:pPr>
              <w:spacing w:after="300"/>
            </w:pPr>
            <w:r>
              <w:t>ELEY1239350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7B2414F" w14:textId="77777777" w:rsidR="001F01FA" w:rsidRDefault="001F01FA">
            <w:pPr>
              <w:spacing w:after="300"/>
            </w:pPr>
            <w:r>
              <w:t>ACOUSTIC DEVICES THEORY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803BA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7C77B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09745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DC1AED6" w14:textId="77777777" w:rsidR="001F01FA" w:rsidRDefault="001F01FA">
            <w:pPr>
              <w:spacing w:after="300"/>
            </w:pPr>
            <w:r>
              <w:t>8</w:t>
            </w:r>
          </w:p>
        </w:tc>
      </w:tr>
      <w:tr w:rsidR="001F01FA" w14:paraId="525BC58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689F1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AD55E2" w14:textId="77777777" w:rsidR="001F01FA" w:rsidRDefault="001F01FA">
            <w:pPr>
              <w:spacing w:after="300"/>
            </w:pPr>
            <w:r>
              <w:t>ELEY1239340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3C48EF9" w14:textId="77777777" w:rsidR="001F01FA" w:rsidRDefault="001F01FA">
            <w:pPr>
              <w:spacing w:after="300"/>
            </w:pPr>
            <w:r>
              <w:t>PERSONALIZED MEDICINE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ADD86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548BA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7DD55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A6E3E60" w14:textId="77777777" w:rsidR="001F01FA" w:rsidRDefault="001F01FA">
            <w:pPr>
              <w:spacing w:after="300"/>
            </w:pPr>
            <w:r>
              <w:t>8</w:t>
            </w:r>
          </w:p>
        </w:tc>
      </w:tr>
      <w:tr w:rsidR="001F01FA" w14:paraId="2BB56C9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B6F33D"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9E4166" w14:textId="77777777" w:rsidR="001F01FA" w:rsidRDefault="001F01FA">
            <w:pPr>
              <w:spacing w:after="300"/>
            </w:pPr>
            <w:r>
              <w:t>ELEY1239330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03FE8E1" w14:textId="77777777" w:rsidR="001F01FA" w:rsidRDefault="001F01FA">
            <w:pPr>
              <w:spacing w:after="300"/>
            </w:pPr>
            <w:r>
              <w:t>ORTHOPEDIC BIOMECHANICS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D5DF4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E34A9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B215C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1F9EAE7" w14:textId="77777777" w:rsidR="001F01FA" w:rsidRDefault="001F01FA">
            <w:pPr>
              <w:spacing w:after="300"/>
            </w:pPr>
            <w:r>
              <w:t>8</w:t>
            </w:r>
          </w:p>
        </w:tc>
      </w:tr>
      <w:tr w:rsidR="001F01FA" w14:paraId="1C7C0B0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12EFE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8A936F" w14:textId="77777777" w:rsidR="001F01FA" w:rsidRDefault="001F01FA">
            <w:pPr>
              <w:spacing w:after="300"/>
            </w:pPr>
            <w:r>
              <w:t>ELEY1239380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64708B4" w14:textId="77777777" w:rsidR="001F01FA" w:rsidRDefault="001F01FA">
            <w:pPr>
              <w:spacing w:after="300"/>
            </w:pPr>
            <w:r>
              <w:t>MICROPROCESSARS in BIOMEDICAL INSTRUMENTATION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25B32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56261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FF710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89F25DA" w14:textId="77777777" w:rsidR="001F01FA" w:rsidRDefault="001F01FA">
            <w:pPr>
              <w:spacing w:after="300"/>
            </w:pPr>
            <w:r>
              <w:t>8</w:t>
            </w:r>
          </w:p>
        </w:tc>
      </w:tr>
      <w:tr w:rsidR="001F01FA" w14:paraId="35574F5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BF64B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883054" w14:textId="77777777" w:rsidR="001F01FA" w:rsidRDefault="001F01FA">
            <w:pPr>
              <w:spacing w:after="300"/>
            </w:pPr>
            <w:r>
              <w:t>ELEY1239370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DB2CA8E" w14:textId="77777777" w:rsidR="001F01FA" w:rsidRDefault="001F01FA">
            <w:pPr>
              <w:spacing w:after="300"/>
            </w:pPr>
            <w:r>
              <w:t>DIGITAL COMMUNICATIONS LABORATORY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115A5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C4852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348A5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FAD45AF" w14:textId="77777777" w:rsidR="001F01FA" w:rsidRDefault="001F01FA">
            <w:pPr>
              <w:spacing w:after="300"/>
            </w:pPr>
            <w:r>
              <w:t>8</w:t>
            </w:r>
          </w:p>
        </w:tc>
      </w:tr>
      <w:tr w:rsidR="001F01FA" w14:paraId="1826FB0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8BDE1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D36974" w14:textId="77777777" w:rsidR="001F01FA" w:rsidRDefault="001F01FA">
            <w:pPr>
              <w:spacing w:after="300"/>
            </w:pPr>
            <w:r>
              <w:t>ELEY1239360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2814601" w14:textId="77777777" w:rsidR="001F01FA" w:rsidRDefault="001F01FA">
            <w:pPr>
              <w:spacing w:after="300"/>
            </w:pPr>
            <w:r>
              <w:t>BIOTECHNOLOGY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677D6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43184F"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086F8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CAA9BC7" w14:textId="77777777" w:rsidR="001F01FA" w:rsidRDefault="001F01FA">
            <w:pPr>
              <w:spacing w:after="300"/>
            </w:pPr>
            <w:r>
              <w:t>8</w:t>
            </w:r>
          </w:p>
        </w:tc>
      </w:tr>
      <w:tr w:rsidR="001F01FA" w14:paraId="56E87F0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7A392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EF6AAE" w14:textId="77777777" w:rsidR="001F01FA" w:rsidRDefault="001F01FA">
            <w:pPr>
              <w:spacing w:after="300"/>
            </w:pPr>
            <w:r>
              <w:t>ELEY1239390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4DC630F" w14:textId="77777777" w:rsidR="001F01FA" w:rsidRDefault="001F01FA">
            <w:pPr>
              <w:spacing w:after="300"/>
            </w:pPr>
            <w:r>
              <w:t>ANTENNA ENGINEERING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D12C1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95289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426E6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4929846" w14:textId="77777777" w:rsidR="001F01FA" w:rsidRDefault="001F01FA">
            <w:pPr>
              <w:spacing w:after="300"/>
            </w:pPr>
            <w:r>
              <w:t>8</w:t>
            </w:r>
          </w:p>
        </w:tc>
      </w:tr>
      <w:tr w:rsidR="001F01FA" w14:paraId="526D4CB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5D57CE"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FE38C8" w14:textId="77777777" w:rsidR="001F01FA" w:rsidRDefault="001F01FA">
            <w:pPr>
              <w:spacing w:after="300"/>
            </w:pPr>
            <w:r>
              <w:t>ELEY1239320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ED4F3F3" w14:textId="77777777" w:rsidR="001F01FA" w:rsidRDefault="001F01FA">
            <w:pPr>
              <w:spacing w:after="300"/>
            </w:pPr>
            <w:r>
              <w:t>INTRODUCTION to COMPUTATIONAL BIOPHYSICS: TOOLS and METHODS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9F79F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168D3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33347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E70A4C1" w14:textId="77777777" w:rsidR="001F01FA" w:rsidRDefault="001F01FA">
            <w:pPr>
              <w:spacing w:after="300"/>
            </w:pPr>
            <w:r>
              <w:t>8</w:t>
            </w:r>
          </w:p>
        </w:tc>
      </w:tr>
      <w:tr w:rsidR="001F01FA" w14:paraId="657CFFC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23EE3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B761ACD" w14:textId="77777777" w:rsidR="001F01FA" w:rsidRDefault="001F01FA">
            <w:pPr>
              <w:spacing w:after="300"/>
            </w:pPr>
            <w:r>
              <w:t>ELEY1239310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CEF297A" w14:textId="77777777" w:rsidR="001F01FA" w:rsidRDefault="001F01FA">
            <w:pPr>
              <w:spacing w:after="300"/>
            </w:pPr>
            <w:r>
              <w:t>BIOMEDICAL OPTICS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1702A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CE0954"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489FC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7265AFB" w14:textId="77777777" w:rsidR="001F01FA" w:rsidRDefault="001F01FA">
            <w:pPr>
              <w:spacing w:after="300"/>
            </w:pPr>
            <w:r>
              <w:t>8</w:t>
            </w:r>
          </w:p>
        </w:tc>
      </w:tr>
      <w:tr w:rsidR="001F01FA" w14:paraId="01DEEC8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6EA3F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95B0B8" w14:textId="77777777" w:rsidR="001F01FA" w:rsidRDefault="001F01FA">
            <w:pPr>
              <w:spacing w:after="300"/>
            </w:pPr>
            <w:r>
              <w:t>ELEY1239290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BA96933" w14:textId="77777777" w:rsidR="001F01FA" w:rsidRDefault="001F01FA">
            <w:pPr>
              <w:spacing w:after="300"/>
            </w:pPr>
            <w:r>
              <w:t>MACROMOLECULAR ENGINEERING for BIOMEDICAL APPLICATIONS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3581A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BB990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EA14E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22FE132" w14:textId="77777777" w:rsidR="001F01FA" w:rsidRDefault="001F01FA">
            <w:pPr>
              <w:spacing w:after="300"/>
            </w:pPr>
            <w:r>
              <w:t>8</w:t>
            </w:r>
          </w:p>
        </w:tc>
      </w:tr>
      <w:tr w:rsidR="001F01FA" w14:paraId="52120E1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255EDF"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B581B4" w14:textId="77777777" w:rsidR="001F01FA" w:rsidRDefault="001F01FA">
            <w:pPr>
              <w:spacing w:after="300"/>
            </w:pPr>
            <w:r>
              <w:t>ELEY1239280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23D896B" w14:textId="77777777" w:rsidR="001F01FA" w:rsidRDefault="001F01FA">
            <w:pPr>
              <w:spacing w:after="300"/>
            </w:pPr>
            <w:r>
              <w:t>ADVANCED TOPICS in WIRELESS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CD9C1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EA36D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467BB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A0522BB" w14:textId="77777777" w:rsidR="001F01FA" w:rsidRDefault="001F01FA">
            <w:pPr>
              <w:spacing w:after="300"/>
            </w:pPr>
            <w:r>
              <w:t>8</w:t>
            </w:r>
          </w:p>
        </w:tc>
      </w:tr>
      <w:tr w:rsidR="001F01FA" w14:paraId="0086D5E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B35E0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29F115" w14:textId="77777777" w:rsidR="001F01FA" w:rsidRDefault="001F01FA">
            <w:pPr>
              <w:spacing w:after="300"/>
            </w:pPr>
            <w:r>
              <w:t>ELEY1239270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1126642" w14:textId="77777777" w:rsidR="001F01FA" w:rsidRDefault="001F01FA">
            <w:pPr>
              <w:spacing w:after="300"/>
            </w:pPr>
            <w:r>
              <w:t>STOCHASTIC PROCESSES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E9AB3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5A7AD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27F28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D90367A" w14:textId="77777777" w:rsidR="001F01FA" w:rsidRDefault="001F01FA">
            <w:pPr>
              <w:spacing w:after="300"/>
            </w:pPr>
            <w:r>
              <w:t>8</w:t>
            </w:r>
          </w:p>
        </w:tc>
      </w:tr>
      <w:tr w:rsidR="001F01FA" w14:paraId="1887844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C8511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DAA65C" w14:textId="77777777" w:rsidR="001F01FA" w:rsidRDefault="001F01FA">
            <w:pPr>
              <w:spacing w:after="300"/>
            </w:pPr>
            <w:r>
              <w:t>ELEY1239260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92CEAAB" w14:textId="77777777" w:rsidR="001F01FA" w:rsidRDefault="001F01FA">
            <w:pPr>
              <w:spacing w:after="300"/>
            </w:pPr>
            <w:r>
              <w:t>CELL and TISSUE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33746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050B1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87B81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DAD32EE" w14:textId="77777777" w:rsidR="001F01FA" w:rsidRDefault="001F01FA">
            <w:pPr>
              <w:spacing w:after="300"/>
            </w:pPr>
            <w:r>
              <w:t>8</w:t>
            </w:r>
          </w:p>
        </w:tc>
      </w:tr>
      <w:tr w:rsidR="001F01FA" w14:paraId="5EA1C64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E9FA3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3033AC" w14:textId="77777777" w:rsidR="001F01FA" w:rsidRDefault="001F01FA">
            <w:pPr>
              <w:spacing w:after="300"/>
            </w:pPr>
            <w:r>
              <w:t>ELEY1239250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C3B095A" w14:textId="77777777" w:rsidR="001F01FA" w:rsidRDefault="001F01FA">
            <w:pPr>
              <w:spacing w:after="300"/>
            </w:pPr>
            <w:r>
              <w:t>PATTERN CLASSIFICATION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E2A08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363FC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39871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A014ADD" w14:textId="77777777" w:rsidR="001F01FA" w:rsidRDefault="001F01FA">
            <w:pPr>
              <w:spacing w:after="300"/>
            </w:pPr>
            <w:r>
              <w:t>8</w:t>
            </w:r>
          </w:p>
        </w:tc>
      </w:tr>
      <w:tr w:rsidR="001F01FA" w14:paraId="38DE2D4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401FF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16BA24" w14:textId="77777777" w:rsidR="001F01FA" w:rsidRDefault="001F01FA">
            <w:pPr>
              <w:spacing w:after="300"/>
            </w:pPr>
            <w:r>
              <w:t>ELEY1239240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4EFE380" w14:textId="77777777" w:rsidR="001F01FA" w:rsidRDefault="001F01FA">
            <w:pPr>
              <w:spacing w:after="300"/>
            </w:pPr>
            <w:r>
              <w:t>COMPUTER VISION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F778F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E8A94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B29A8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BDFEEEF" w14:textId="77777777" w:rsidR="001F01FA" w:rsidRDefault="001F01FA">
            <w:pPr>
              <w:spacing w:after="300"/>
            </w:pPr>
            <w:r>
              <w:t>8</w:t>
            </w:r>
          </w:p>
        </w:tc>
      </w:tr>
      <w:tr w:rsidR="001F01FA" w14:paraId="0B5D8D6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7AD5B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6531FC" w14:textId="77777777" w:rsidR="001F01FA" w:rsidRDefault="001F01FA">
            <w:pPr>
              <w:spacing w:after="300"/>
            </w:pPr>
            <w:r>
              <w:t>ELEY1239450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A3B50FD" w14:textId="77777777" w:rsidR="001F01FA" w:rsidRDefault="001F01FA">
            <w:pPr>
              <w:spacing w:after="300"/>
            </w:pPr>
            <w:r>
              <w:t>GUIDED RESEARCH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9EB57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A4F2AC"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FE72CB"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186CC6E" w14:textId="77777777" w:rsidR="001F01FA" w:rsidRDefault="001F01FA">
            <w:pPr>
              <w:spacing w:after="300"/>
            </w:pPr>
            <w:r>
              <w:t>16</w:t>
            </w:r>
          </w:p>
        </w:tc>
      </w:tr>
      <w:tr w:rsidR="001F01FA" w14:paraId="54A683D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05678E"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627799" w14:textId="77777777" w:rsidR="001F01FA" w:rsidRDefault="001F01FA">
            <w:pPr>
              <w:spacing w:after="300"/>
            </w:pPr>
            <w:r>
              <w:t>ELEY1239040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592E739" w14:textId="77777777" w:rsidR="001F01FA" w:rsidRDefault="001F01FA">
            <w:pPr>
              <w:spacing w:after="300"/>
            </w:pPr>
            <w:r>
              <w:t>OFDM and BEYOND for WIRELESS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BD49D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C7095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BEEE1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0C15A00" w14:textId="77777777" w:rsidR="001F01FA" w:rsidRDefault="001F01FA">
            <w:pPr>
              <w:spacing w:after="300"/>
            </w:pPr>
            <w:r>
              <w:t>8</w:t>
            </w:r>
          </w:p>
        </w:tc>
      </w:tr>
      <w:tr w:rsidR="001F01FA" w14:paraId="28B1124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1BF69E"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D0D162" w14:textId="77777777" w:rsidR="001F01FA" w:rsidRDefault="001F01FA">
            <w:pPr>
              <w:spacing w:after="300"/>
            </w:pPr>
            <w:r>
              <w:t>ELEY1239160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FFD691B" w14:textId="77777777" w:rsidR="001F01FA" w:rsidRDefault="001F01FA">
            <w:pPr>
              <w:spacing w:after="300"/>
            </w:pPr>
            <w:r>
              <w:t>ADVANCED DATA MINING and DECISTON SUPPORT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B5F5B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A1580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BC0FB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BB3B846" w14:textId="77777777" w:rsidR="001F01FA" w:rsidRDefault="001F01FA">
            <w:pPr>
              <w:spacing w:after="300"/>
            </w:pPr>
            <w:r>
              <w:t>8</w:t>
            </w:r>
          </w:p>
        </w:tc>
      </w:tr>
      <w:tr w:rsidR="001F01FA" w14:paraId="6F6D814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16CDCA"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E1875E" w14:textId="77777777" w:rsidR="001F01FA" w:rsidRDefault="001F01FA">
            <w:pPr>
              <w:spacing w:after="300"/>
            </w:pPr>
            <w:r>
              <w:t>ELEY1239170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412D17A" w14:textId="77777777" w:rsidR="001F01FA" w:rsidRDefault="001F01FA">
            <w:pPr>
              <w:spacing w:after="300"/>
            </w:pPr>
            <w:proofErr w:type="gramStart"/>
            <w:r>
              <w:t>TECHNOLOGY -</w:t>
            </w:r>
            <w:proofErr w:type="gramEnd"/>
            <w:r>
              <w:t xml:space="preserve"> INNOVATION MANAGEMENT and SCIENTIFIC RESEARCH PROJECT PREPARATION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FB153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6A561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75B28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34DEC42" w14:textId="77777777" w:rsidR="001F01FA" w:rsidRDefault="001F01FA">
            <w:pPr>
              <w:spacing w:after="300"/>
            </w:pPr>
            <w:r>
              <w:t>8</w:t>
            </w:r>
          </w:p>
        </w:tc>
      </w:tr>
      <w:tr w:rsidR="001F01FA" w14:paraId="3128DC30"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7068BAA" w14:textId="77777777" w:rsidR="001F01FA" w:rsidRDefault="001F01FA">
            <w:pPr>
              <w:spacing w:after="300"/>
            </w:pPr>
            <w:r>
              <w:rPr>
                <w:b/>
                <w:bCs/>
              </w:rPr>
              <w:t>2. Class</w:t>
            </w:r>
          </w:p>
        </w:tc>
      </w:tr>
      <w:tr w:rsidR="001F01FA" w14:paraId="1399088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93F8B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B8CE02" w14:textId="77777777" w:rsidR="001F01FA" w:rsidRDefault="001F01FA">
            <w:pPr>
              <w:spacing w:after="300"/>
            </w:pPr>
            <w:r>
              <w:t>ELEY2114940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6C3FA8C" w14:textId="77777777" w:rsidR="001F01FA" w:rsidRDefault="001F01FA">
            <w:pPr>
              <w:spacing w:after="300"/>
            </w:pPr>
            <w:r>
              <w:t>THESIS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6F7BD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EEBCAD"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C8FD1D"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0A2E0DB" w14:textId="77777777" w:rsidR="001F01FA" w:rsidRDefault="001F01FA">
            <w:pPr>
              <w:spacing w:after="300"/>
            </w:pPr>
            <w:r>
              <w:t>60</w:t>
            </w:r>
          </w:p>
        </w:tc>
      </w:tr>
      <w:tr w:rsidR="001F01FA" w14:paraId="6493C69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E9DEA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0F161D" w14:textId="77777777" w:rsidR="001F01FA" w:rsidRDefault="001F01FA">
            <w:pPr>
              <w:spacing w:after="300"/>
            </w:pPr>
            <w:r>
              <w:t>ELEY2214940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8D03CF6" w14:textId="77777777" w:rsidR="001F01FA" w:rsidRDefault="001F01FA">
            <w:pPr>
              <w:spacing w:after="300"/>
            </w:pPr>
            <w:r>
              <w:t>THESIS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BF8ED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D6E608"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438F48"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7DC96D8" w14:textId="77777777" w:rsidR="001F01FA" w:rsidRDefault="001F01FA">
            <w:pPr>
              <w:spacing w:after="300"/>
            </w:pPr>
            <w:r>
              <w:t>60</w:t>
            </w:r>
          </w:p>
        </w:tc>
      </w:tr>
      <w:tr w:rsidR="001F01FA" w14:paraId="6507C62C"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4358A4F" w14:textId="77777777" w:rsidR="001F01FA" w:rsidRDefault="001F01FA">
            <w:pPr>
              <w:spacing w:after="300"/>
            </w:pPr>
            <w:r>
              <w:rPr>
                <w:b/>
                <w:bCs/>
              </w:rPr>
              <w:t xml:space="preserve">Graduate School of Engineering&amp;Natural </w:t>
            </w:r>
            <w:proofErr w:type="gramStart"/>
            <w:r>
              <w:rPr>
                <w:b/>
                <w:bCs/>
              </w:rPr>
              <w:t>Sciences -</w:t>
            </w:r>
            <w:proofErr w:type="gramEnd"/>
            <w:r>
              <w:rPr>
                <w:b/>
                <w:bCs/>
              </w:rPr>
              <w:t xml:space="preserve"> Electrical-Electronics Engineering and Cyber Systems Ph.D.</w:t>
            </w:r>
          </w:p>
        </w:tc>
      </w:tr>
      <w:tr w:rsidR="001F01FA" w14:paraId="22FC7D45"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64A7F24" w14:textId="77777777" w:rsidR="001F01FA" w:rsidRDefault="001F01FA">
            <w:pPr>
              <w:spacing w:after="300"/>
            </w:pPr>
            <w:r>
              <w:rPr>
                <w:b/>
                <w:bCs/>
              </w:rPr>
              <w:lastRenderedPageBreak/>
              <w:t>1. Class</w:t>
            </w:r>
          </w:p>
        </w:tc>
      </w:tr>
      <w:tr w:rsidR="001F01FA" w14:paraId="120D73A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5E76D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01E77B" w14:textId="77777777" w:rsidR="001F01FA" w:rsidRDefault="001F01FA">
            <w:pPr>
              <w:spacing w:after="300"/>
            </w:pPr>
            <w:r>
              <w:t>ELED1139020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E1A1734" w14:textId="77777777" w:rsidR="001F01FA" w:rsidRDefault="001F01FA">
            <w:pPr>
              <w:spacing w:after="300"/>
            </w:pPr>
            <w:r>
              <w:t>SCIENTIFIC RESEARCH TECHNIQUES and ETHICS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F8DE3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72AB6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26F8D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726440C" w14:textId="77777777" w:rsidR="001F01FA" w:rsidRDefault="001F01FA">
            <w:pPr>
              <w:spacing w:after="300"/>
            </w:pPr>
            <w:r>
              <w:t>8</w:t>
            </w:r>
          </w:p>
        </w:tc>
      </w:tr>
      <w:tr w:rsidR="001F01FA" w14:paraId="3BB766A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1B7C4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7C889E" w14:textId="77777777" w:rsidR="001F01FA" w:rsidRDefault="001F01FA">
            <w:pPr>
              <w:spacing w:after="300"/>
            </w:pPr>
            <w:r>
              <w:t>ELED1139480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A91C56E" w14:textId="77777777" w:rsidR="001F01FA" w:rsidRDefault="001F01FA">
            <w:pPr>
              <w:spacing w:after="300"/>
            </w:pPr>
            <w:r>
              <w:t>PhD SEMINAR</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4FD0F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119DC7"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DEBEA7"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444BA99" w14:textId="77777777" w:rsidR="001F01FA" w:rsidRDefault="001F01FA">
            <w:pPr>
              <w:spacing w:after="300"/>
            </w:pPr>
            <w:r>
              <w:t>4</w:t>
            </w:r>
          </w:p>
        </w:tc>
      </w:tr>
      <w:tr w:rsidR="001F01FA" w14:paraId="3294039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EB1F0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11B552" w14:textId="77777777" w:rsidR="001F01FA" w:rsidRDefault="001F01FA">
            <w:pPr>
              <w:spacing w:after="300"/>
            </w:pPr>
            <w:r>
              <w:t>ELED1145930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A65CE99" w14:textId="77777777" w:rsidR="001F01FA" w:rsidRDefault="001F01FA">
            <w:pPr>
              <w:spacing w:after="300"/>
            </w:pPr>
            <w:r>
              <w:t>SOFTWARE TESTING and QUALITY ASSESSMENT TECHNIQUES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B3AC2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E1506F"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D75F2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C6966A8" w14:textId="77777777" w:rsidR="001F01FA" w:rsidRDefault="001F01FA">
            <w:pPr>
              <w:spacing w:after="300"/>
            </w:pPr>
            <w:r>
              <w:t>8</w:t>
            </w:r>
          </w:p>
        </w:tc>
      </w:tr>
      <w:tr w:rsidR="001F01FA" w14:paraId="748EA11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597E8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590638" w14:textId="77777777" w:rsidR="001F01FA" w:rsidRDefault="001F01FA">
            <w:pPr>
              <w:spacing w:after="300"/>
            </w:pPr>
            <w:r>
              <w:t>ELED1143730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1507D45" w14:textId="77777777" w:rsidR="001F01FA" w:rsidRDefault="001F01FA">
            <w:pPr>
              <w:spacing w:after="300"/>
            </w:pPr>
            <w:r>
              <w:t>APPLIED MICROWAVE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E27B4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9F7FD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F87ED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B263A12" w14:textId="77777777" w:rsidR="001F01FA" w:rsidRDefault="001F01FA">
            <w:pPr>
              <w:spacing w:after="300"/>
            </w:pPr>
            <w:r>
              <w:t>8</w:t>
            </w:r>
          </w:p>
        </w:tc>
      </w:tr>
      <w:tr w:rsidR="001F01FA" w14:paraId="4353E85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C63C4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026840" w14:textId="77777777" w:rsidR="001F01FA" w:rsidRDefault="001F01FA">
            <w:pPr>
              <w:spacing w:after="300"/>
            </w:pPr>
            <w:r>
              <w:t>ELED1139030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566228A" w14:textId="77777777" w:rsidR="001F01FA" w:rsidRDefault="001F01FA">
            <w:pPr>
              <w:spacing w:after="300"/>
            </w:pPr>
            <w:r>
              <w:t>WIRELESS COMMUNICATION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47BFF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9BD9D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01040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503F17B" w14:textId="77777777" w:rsidR="001F01FA" w:rsidRDefault="001F01FA">
            <w:pPr>
              <w:spacing w:after="300"/>
            </w:pPr>
            <w:r>
              <w:t>8</w:t>
            </w:r>
          </w:p>
        </w:tc>
      </w:tr>
      <w:tr w:rsidR="001F01FA" w14:paraId="5A986CF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04C6E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4EF3A5" w14:textId="77777777" w:rsidR="001F01FA" w:rsidRDefault="001F01FA">
            <w:pPr>
              <w:spacing w:after="300"/>
            </w:pPr>
            <w:r>
              <w:t>ELED1139040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6E5BA1D" w14:textId="77777777" w:rsidR="001F01FA" w:rsidRDefault="001F01FA">
            <w:pPr>
              <w:spacing w:after="300"/>
            </w:pPr>
            <w:r>
              <w:t>OFDM and BEYOND for WIRELESS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21B4B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1EA39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76291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013971A" w14:textId="77777777" w:rsidR="001F01FA" w:rsidRDefault="001F01FA">
            <w:pPr>
              <w:spacing w:after="300"/>
            </w:pPr>
            <w:r>
              <w:t>8</w:t>
            </w:r>
          </w:p>
        </w:tc>
      </w:tr>
      <w:tr w:rsidR="001F01FA" w14:paraId="110750B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98A26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9C5558" w14:textId="77777777" w:rsidR="001F01FA" w:rsidRDefault="001F01FA">
            <w:pPr>
              <w:spacing w:after="300"/>
            </w:pPr>
            <w:r>
              <w:t>ELED1139050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E82BC5B" w14:textId="77777777" w:rsidR="001F01FA" w:rsidRDefault="001F01FA">
            <w:pPr>
              <w:spacing w:after="300"/>
            </w:pPr>
            <w:r>
              <w:t>DIGITAL IMAGE PROCESSING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80A90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E2483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F84BE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185B1EA" w14:textId="77777777" w:rsidR="001F01FA" w:rsidRDefault="001F01FA">
            <w:pPr>
              <w:spacing w:after="300"/>
            </w:pPr>
            <w:r>
              <w:t>8</w:t>
            </w:r>
          </w:p>
        </w:tc>
      </w:tr>
      <w:tr w:rsidR="001F01FA" w14:paraId="049F00C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B0A69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F2EEF3" w14:textId="77777777" w:rsidR="001F01FA" w:rsidRDefault="001F01FA">
            <w:pPr>
              <w:spacing w:after="300"/>
            </w:pPr>
            <w:r>
              <w:t>ELED1139060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9C5DE28" w14:textId="77777777" w:rsidR="001F01FA" w:rsidRDefault="001F01FA">
            <w:pPr>
              <w:spacing w:after="300"/>
            </w:pPr>
            <w:r>
              <w:t>ADVENCED TOPICS in IMAGE PROCESSING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E8845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2AC9D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8DFFB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F97FBAC" w14:textId="77777777" w:rsidR="001F01FA" w:rsidRDefault="001F01FA">
            <w:pPr>
              <w:spacing w:after="300"/>
            </w:pPr>
            <w:r>
              <w:t>8</w:t>
            </w:r>
          </w:p>
        </w:tc>
      </w:tr>
      <w:tr w:rsidR="001F01FA" w14:paraId="104A0ED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ED9F8B"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0E7BC0" w14:textId="77777777" w:rsidR="001F01FA" w:rsidRDefault="001F01FA">
            <w:pPr>
              <w:spacing w:after="300"/>
            </w:pPr>
            <w:r>
              <w:t>ELED1139070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3AE4FF0" w14:textId="77777777" w:rsidR="001F01FA" w:rsidRDefault="001F01FA">
            <w:pPr>
              <w:spacing w:after="300"/>
            </w:pPr>
            <w:r>
              <w:t>BIOMATERIALS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3D863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522E7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CD603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0F05DC5" w14:textId="77777777" w:rsidR="001F01FA" w:rsidRDefault="001F01FA">
            <w:pPr>
              <w:spacing w:after="300"/>
            </w:pPr>
            <w:r>
              <w:t>8</w:t>
            </w:r>
          </w:p>
        </w:tc>
      </w:tr>
      <w:tr w:rsidR="001F01FA" w14:paraId="5D763EA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28BB8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B001D1" w14:textId="77777777" w:rsidR="001F01FA" w:rsidRDefault="001F01FA">
            <w:pPr>
              <w:spacing w:after="300"/>
            </w:pPr>
            <w:r>
              <w:t>ELED1139080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042707D" w14:textId="77777777" w:rsidR="001F01FA" w:rsidRDefault="001F01FA">
            <w:pPr>
              <w:spacing w:after="300"/>
            </w:pPr>
            <w:r>
              <w:t>NANOMEDICINE and NANOMATERIALS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E242C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289E3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4985C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29F1F07" w14:textId="77777777" w:rsidR="001F01FA" w:rsidRDefault="001F01FA">
            <w:pPr>
              <w:spacing w:after="300"/>
            </w:pPr>
            <w:r>
              <w:t>8</w:t>
            </w:r>
          </w:p>
        </w:tc>
      </w:tr>
      <w:tr w:rsidR="001F01FA" w14:paraId="7B76168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4EC19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66BDA4" w14:textId="77777777" w:rsidR="001F01FA" w:rsidRDefault="001F01FA">
            <w:pPr>
              <w:spacing w:after="300"/>
            </w:pPr>
            <w:r>
              <w:t>ELED1139090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485FDFE" w14:textId="77777777" w:rsidR="001F01FA" w:rsidRDefault="001F01FA">
            <w:pPr>
              <w:spacing w:after="300"/>
            </w:pPr>
            <w:r>
              <w:t>MICROMACHINED SENSORS and ACTUATORS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6DC2B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D34D8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52219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EDF66C3" w14:textId="77777777" w:rsidR="001F01FA" w:rsidRDefault="001F01FA">
            <w:pPr>
              <w:spacing w:after="300"/>
            </w:pPr>
            <w:r>
              <w:t>8</w:t>
            </w:r>
          </w:p>
        </w:tc>
      </w:tr>
      <w:tr w:rsidR="001F01FA" w14:paraId="17E3F64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4C765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64D454" w14:textId="77777777" w:rsidR="001F01FA" w:rsidRDefault="001F01FA">
            <w:pPr>
              <w:spacing w:after="300"/>
            </w:pPr>
            <w:r>
              <w:t>ELED1139110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3326392" w14:textId="77777777" w:rsidR="001F01FA" w:rsidRDefault="001F01FA">
            <w:pPr>
              <w:spacing w:after="300"/>
            </w:pPr>
            <w:r>
              <w:t>DIGITAL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22B5B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A16FD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4B6BF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D797756" w14:textId="77777777" w:rsidR="001F01FA" w:rsidRDefault="001F01FA">
            <w:pPr>
              <w:spacing w:after="300"/>
            </w:pPr>
            <w:r>
              <w:t>8</w:t>
            </w:r>
          </w:p>
        </w:tc>
      </w:tr>
      <w:tr w:rsidR="001F01FA" w14:paraId="4F52F67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6C126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0AE8FD" w14:textId="77777777" w:rsidR="001F01FA" w:rsidRDefault="001F01FA">
            <w:pPr>
              <w:spacing w:after="300"/>
            </w:pPr>
            <w:r>
              <w:t>ELED1139220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D98F726" w14:textId="77777777" w:rsidR="001F01FA" w:rsidRDefault="001F01FA">
            <w:pPr>
              <w:spacing w:after="300"/>
            </w:pPr>
            <w:r>
              <w:t>SECURE IMPLEMANTION and SIDE CHANEL ANALYSIS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4E19F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47C6B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9E4E9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739CBFA" w14:textId="77777777" w:rsidR="001F01FA" w:rsidRDefault="001F01FA">
            <w:pPr>
              <w:spacing w:after="300"/>
            </w:pPr>
            <w:r>
              <w:t>6</w:t>
            </w:r>
          </w:p>
        </w:tc>
      </w:tr>
      <w:tr w:rsidR="001F01FA" w14:paraId="555199A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C6C38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47A24E" w14:textId="77777777" w:rsidR="001F01FA" w:rsidRDefault="001F01FA">
            <w:pPr>
              <w:spacing w:after="300"/>
            </w:pPr>
            <w:r>
              <w:t>ELED1139230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72A4DC5" w14:textId="77777777" w:rsidR="001F01FA" w:rsidRDefault="001F01FA">
            <w:pPr>
              <w:spacing w:after="300"/>
            </w:pPr>
            <w:r>
              <w:t>INFORMATION THEORY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F66AB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67BFE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39ABD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E82A71B" w14:textId="77777777" w:rsidR="001F01FA" w:rsidRDefault="001F01FA">
            <w:pPr>
              <w:spacing w:after="300"/>
            </w:pPr>
            <w:r>
              <w:t>6</w:t>
            </w:r>
          </w:p>
        </w:tc>
      </w:tr>
      <w:tr w:rsidR="001F01FA" w14:paraId="37A4849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7FF27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855016" w14:textId="77777777" w:rsidR="001F01FA" w:rsidRDefault="001F01FA">
            <w:pPr>
              <w:spacing w:after="300"/>
            </w:pPr>
            <w:r>
              <w:t>ELED1139430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65E572D" w14:textId="77777777" w:rsidR="001F01FA" w:rsidRDefault="001F01FA">
            <w:pPr>
              <w:spacing w:after="300"/>
            </w:pPr>
            <w:r>
              <w:t>GUIDED RESEARCH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43248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DC2376"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491AFD"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D9D53CC" w14:textId="77777777" w:rsidR="001F01FA" w:rsidRDefault="001F01FA">
            <w:pPr>
              <w:spacing w:after="300"/>
            </w:pPr>
            <w:r>
              <w:t>16</w:t>
            </w:r>
          </w:p>
        </w:tc>
      </w:tr>
      <w:tr w:rsidR="001F01FA" w14:paraId="62E3B1F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7E5EC8"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06E9A9" w14:textId="77777777" w:rsidR="001F01FA" w:rsidRDefault="001F01FA">
            <w:pPr>
              <w:spacing w:after="300"/>
            </w:pPr>
            <w:r>
              <w:t>ELED1248280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83ECB6B" w14:textId="77777777" w:rsidR="001F01FA" w:rsidRDefault="001F01FA">
            <w:pPr>
              <w:spacing w:after="300"/>
            </w:pPr>
            <w:r>
              <w:t>CYBER SECURITY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0E853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1A45F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F9B47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C8D46D8" w14:textId="77777777" w:rsidR="001F01FA" w:rsidRDefault="001F01FA">
            <w:pPr>
              <w:spacing w:after="300"/>
            </w:pPr>
            <w:r>
              <w:t>8</w:t>
            </w:r>
          </w:p>
        </w:tc>
      </w:tr>
      <w:tr w:rsidR="001F01FA" w14:paraId="6E9C0C9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30623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33FAD8" w14:textId="77777777" w:rsidR="001F01FA" w:rsidRDefault="001F01FA">
            <w:pPr>
              <w:spacing w:after="300"/>
            </w:pPr>
            <w:r>
              <w:t>ELED1239040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82B12C6" w14:textId="77777777" w:rsidR="001F01FA" w:rsidRDefault="001F01FA">
            <w:pPr>
              <w:spacing w:after="300"/>
            </w:pPr>
            <w:r>
              <w:t>OFDM and BEYOND for WIRELESS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7C1BC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41B58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DE8E0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2FC92E4" w14:textId="77777777" w:rsidR="001F01FA" w:rsidRDefault="001F01FA">
            <w:pPr>
              <w:spacing w:after="300"/>
            </w:pPr>
            <w:r>
              <w:t>8</w:t>
            </w:r>
          </w:p>
        </w:tc>
      </w:tr>
      <w:tr w:rsidR="001F01FA" w14:paraId="0D69E6D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9B0B6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11BB59" w14:textId="77777777" w:rsidR="001F01FA" w:rsidRDefault="001F01FA">
            <w:pPr>
              <w:spacing w:after="300"/>
            </w:pPr>
            <w:r>
              <w:t>ELED1239160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94D1715" w14:textId="77777777" w:rsidR="001F01FA" w:rsidRDefault="001F01FA">
            <w:pPr>
              <w:spacing w:after="300"/>
            </w:pPr>
            <w:r>
              <w:t>ADVANCED DATA MINING and DECISTON SUPPORT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7B3AA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84D63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1B619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F7A99C5" w14:textId="77777777" w:rsidR="001F01FA" w:rsidRDefault="001F01FA">
            <w:pPr>
              <w:spacing w:after="300"/>
            </w:pPr>
            <w:r>
              <w:t>8</w:t>
            </w:r>
          </w:p>
        </w:tc>
      </w:tr>
      <w:tr w:rsidR="001F01FA" w14:paraId="12FD8F5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C9C2DD"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455C53" w14:textId="77777777" w:rsidR="001F01FA" w:rsidRDefault="001F01FA">
            <w:pPr>
              <w:spacing w:after="300"/>
            </w:pPr>
            <w:r>
              <w:t>ELED1239240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CF38CEE" w14:textId="77777777" w:rsidR="001F01FA" w:rsidRDefault="001F01FA">
            <w:pPr>
              <w:spacing w:after="300"/>
            </w:pPr>
            <w:r>
              <w:t>COMPUTER VISION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7269D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5256A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D456A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80D5833" w14:textId="77777777" w:rsidR="001F01FA" w:rsidRDefault="001F01FA">
            <w:pPr>
              <w:spacing w:after="300"/>
            </w:pPr>
            <w:r>
              <w:t>8</w:t>
            </w:r>
          </w:p>
        </w:tc>
      </w:tr>
      <w:tr w:rsidR="001F01FA" w14:paraId="7EC397C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6FFAC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F3A044" w14:textId="77777777" w:rsidR="001F01FA" w:rsidRDefault="001F01FA">
            <w:pPr>
              <w:spacing w:after="300"/>
            </w:pPr>
            <w:r>
              <w:t>ELED1239250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B584EF4" w14:textId="77777777" w:rsidR="001F01FA" w:rsidRDefault="001F01FA">
            <w:pPr>
              <w:spacing w:after="300"/>
            </w:pPr>
            <w:r>
              <w:t>PATTERN CLASSIFICATION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D9E96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DB79D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DD349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2388E9A" w14:textId="77777777" w:rsidR="001F01FA" w:rsidRDefault="001F01FA">
            <w:pPr>
              <w:spacing w:after="300"/>
            </w:pPr>
            <w:r>
              <w:t>8</w:t>
            </w:r>
          </w:p>
        </w:tc>
      </w:tr>
      <w:tr w:rsidR="001F01FA" w14:paraId="4D6F927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A3055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0F9B4F" w14:textId="77777777" w:rsidR="001F01FA" w:rsidRDefault="001F01FA">
            <w:pPr>
              <w:spacing w:after="300"/>
            </w:pPr>
            <w:r>
              <w:t>ELED1239260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6C63051" w14:textId="77777777" w:rsidR="001F01FA" w:rsidRDefault="001F01FA">
            <w:pPr>
              <w:spacing w:after="300"/>
            </w:pPr>
            <w:r>
              <w:t>CELL and TISSUE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386EC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FE18C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09D11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9A6C20F" w14:textId="77777777" w:rsidR="001F01FA" w:rsidRDefault="001F01FA">
            <w:pPr>
              <w:spacing w:after="300"/>
            </w:pPr>
            <w:r>
              <w:t>8</w:t>
            </w:r>
          </w:p>
        </w:tc>
      </w:tr>
      <w:tr w:rsidR="001F01FA" w14:paraId="527F601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52B0FA"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5C472E" w14:textId="77777777" w:rsidR="001F01FA" w:rsidRDefault="001F01FA">
            <w:pPr>
              <w:spacing w:after="300"/>
            </w:pPr>
            <w:r>
              <w:t>ELED1239270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E2379D1" w14:textId="77777777" w:rsidR="001F01FA" w:rsidRDefault="001F01FA">
            <w:pPr>
              <w:spacing w:after="300"/>
            </w:pPr>
            <w:r>
              <w:t>STOCHASTIC PROCESSES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05130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B8C88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F248D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7E18A31" w14:textId="77777777" w:rsidR="001F01FA" w:rsidRDefault="001F01FA">
            <w:pPr>
              <w:spacing w:after="300"/>
            </w:pPr>
            <w:r>
              <w:t>8</w:t>
            </w:r>
          </w:p>
        </w:tc>
      </w:tr>
      <w:tr w:rsidR="001F01FA" w14:paraId="435803E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95B6C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91F67E" w14:textId="77777777" w:rsidR="001F01FA" w:rsidRDefault="001F01FA">
            <w:pPr>
              <w:spacing w:after="300"/>
            </w:pPr>
            <w:r>
              <w:t>ELED1239280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FA9FF8A" w14:textId="77777777" w:rsidR="001F01FA" w:rsidRDefault="001F01FA">
            <w:pPr>
              <w:spacing w:after="300"/>
            </w:pPr>
            <w:r>
              <w:t>ADVANCED TOPICS in WIRELESS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BD1AB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B6A03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2C5D1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1FC9E77" w14:textId="77777777" w:rsidR="001F01FA" w:rsidRDefault="001F01FA">
            <w:pPr>
              <w:spacing w:after="300"/>
            </w:pPr>
            <w:r>
              <w:t>8</w:t>
            </w:r>
          </w:p>
        </w:tc>
      </w:tr>
      <w:tr w:rsidR="001F01FA" w14:paraId="3EA60EE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9AE2D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FCA90C" w14:textId="77777777" w:rsidR="001F01FA" w:rsidRDefault="001F01FA">
            <w:pPr>
              <w:spacing w:after="300"/>
            </w:pPr>
            <w:r>
              <w:t>ELED1239290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9EDF685" w14:textId="77777777" w:rsidR="001F01FA" w:rsidRDefault="001F01FA">
            <w:pPr>
              <w:spacing w:after="300"/>
            </w:pPr>
            <w:r>
              <w:t>MACROMOLECULAR ENGINEERING for BIOMEDICAL APPLICATIONS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1718E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22D51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55D3B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4A7A65D" w14:textId="77777777" w:rsidR="001F01FA" w:rsidRDefault="001F01FA">
            <w:pPr>
              <w:spacing w:after="300"/>
            </w:pPr>
            <w:r>
              <w:t>8</w:t>
            </w:r>
          </w:p>
        </w:tc>
      </w:tr>
      <w:tr w:rsidR="001F01FA" w14:paraId="67F5B04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97C14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DE0A64" w14:textId="77777777" w:rsidR="001F01FA" w:rsidRDefault="001F01FA">
            <w:pPr>
              <w:spacing w:after="300"/>
            </w:pPr>
            <w:r>
              <w:t>ELED1239310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441A37A" w14:textId="77777777" w:rsidR="001F01FA" w:rsidRDefault="001F01FA">
            <w:pPr>
              <w:spacing w:after="300"/>
            </w:pPr>
            <w:r>
              <w:t>BIOMEDICAL OPTICS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29509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069A5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5AAB8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E734A49" w14:textId="77777777" w:rsidR="001F01FA" w:rsidRDefault="001F01FA">
            <w:pPr>
              <w:spacing w:after="300"/>
            </w:pPr>
            <w:r>
              <w:t>8</w:t>
            </w:r>
          </w:p>
        </w:tc>
      </w:tr>
      <w:tr w:rsidR="001F01FA" w14:paraId="1BD477C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77905E"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EA4F6D" w14:textId="77777777" w:rsidR="001F01FA" w:rsidRDefault="001F01FA">
            <w:pPr>
              <w:spacing w:after="300"/>
            </w:pPr>
            <w:r>
              <w:t>ELED1239320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7F5C3F1" w14:textId="77777777" w:rsidR="001F01FA" w:rsidRDefault="001F01FA">
            <w:pPr>
              <w:spacing w:after="300"/>
            </w:pPr>
            <w:r>
              <w:t>INTRODUCTION to COMPUTATIONAL BIOPHYSICS: TOOLS and METHODS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6AC90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ADAD5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DEA543"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A76D4F4" w14:textId="77777777" w:rsidR="001F01FA" w:rsidRDefault="001F01FA">
            <w:pPr>
              <w:spacing w:after="300"/>
            </w:pPr>
            <w:r>
              <w:t>8</w:t>
            </w:r>
          </w:p>
        </w:tc>
      </w:tr>
      <w:tr w:rsidR="001F01FA" w14:paraId="469E56B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03A65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1064E4" w14:textId="77777777" w:rsidR="001F01FA" w:rsidRDefault="001F01FA">
            <w:pPr>
              <w:spacing w:after="300"/>
            </w:pPr>
            <w:r>
              <w:t>ELED1239450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3FB5525" w14:textId="77777777" w:rsidR="001F01FA" w:rsidRDefault="001F01FA">
            <w:pPr>
              <w:spacing w:after="300"/>
            </w:pPr>
            <w:r>
              <w:t>GUIDED RESEARCH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FE4FE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4AF947"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49D56A"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C8CF4F5" w14:textId="77777777" w:rsidR="001F01FA" w:rsidRDefault="001F01FA">
            <w:pPr>
              <w:spacing w:after="300"/>
            </w:pPr>
            <w:r>
              <w:t>16</w:t>
            </w:r>
          </w:p>
        </w:tc>
      </w:tr>
      <w:tr w:rsidR="001F01FA" w14:paraId="6E8D58EA"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37159C3" w14:textId="77777777" w:rsidR="001F01FA" w:rsidRDefault="001F01FA">
            <w:pPr>
              <w:spacing w:after="300"/>
            </w:pPr>
            <w:r>
              <w:rPr>
                <w:b/>
                <w:bCs/>
              </w:rPr>
              <w:lastRenderedPageBreak/>
              <w:t>2. Class</w:t>
            </w:r>
          </w:p>
        </w:tc>
      </w:tr>
      <w:tr w:rsidR="001F01FA" w14:paraId="1D89BE5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99095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08EE1A" w14:textId="77777777" w:rsidR="001F01FA" w:rsidRDefault="001F01FA">
            <w:pPr>
              <w:spacing w:after="300"/>
            </w:pPr>
            <w:r>
              <w:t>ELED2131070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AA359EE" w14:textId="77777777" w:rsidR="001F01FA" w:rsidRDefault="001F01FA">
            <w:pPr>
              <w:spacing w:after="300"/>
            </w:pPr>
            <w:r>
              <w:t>QUALIFYING EXAM PREPARATION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BDA3F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478CBB"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EE812E"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8DE91BC" w14:textId="77777777" w:rsidR="001F01FA" w:rsidRDefault="001F01FA">
            <w:pPr>
              <w:spacing w:after="300"/>
            </w:pPr>
            <w:r>
              <w:t>30</w:t>
            </w:r>
          </w:p>
        </w:tc>
      </w:tr>
      <w:tr w:rsidR="001F01FA" w14:paraId="582F76F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57D41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7050F1" w14:textId="77777777" w:rsidR="001F01FA" w:rsidRDefault="001F01FA">
            <w:pPr>
              <w:spacing w:after="300"/>
            </w:pPr>
            <w:r>
              <w:t>ELED2139160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BDE1E8B" w14:textId="77777777" w:rsidR="001F01FA" w:rsidRDefault="001F01FA">
            <w:pPr>
              <w:spacing w:after="300"/>
            </w:pPr>
            <w:r>
              <w:t>ADVANCED DATA MINING and DECISTON SUPPORT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46910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36FE9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D24F3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4359F5C" w14:textId="77777777" w:rsidR="001F01FA" w:rsidRDefault="001F01FA">
            <w:pPr>
              <w:spacing w:after="300"/>
            </w:pPr>
            <w:r>
              <w:t>8</w:t>
            </w:r>
          </w:p>
        </w:tc>
      </w:tr>
      <w:tr w:rsidR="001F01FA" w14:paraId="4559C97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F3ED2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DE8C19" w14:textId="77777777" w:rsidR="001F01FA" w:rsidRDefault="001F01FA">
            <w:pPr>
              <w:spacing w:after="300"/>
            </w:pPr>
            <w:r>
              <w:t>ELED2139140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3B17020" w14:textId="77777777" w:rsidR="001F01FA" w:rsidRDefault="001F01FA">
            <w:pPr>
              <w:spacing w:after="300"/>
            </w:pPr>
            <w:r>
              <w:t>OMICS and ITS APPLICATIONS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275BA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F51D2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6CD73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589DFC0" w14:textId="77777777" w:rsidR="001F01FA" w:rsidRDefault="001F01FA">
            <w:pPr>
              <w:spacing w:after="300"/>
            </w:pPr>
            <w:r>
              <w:t>8</w:t>
            </w:r>
          </w:p>
        </w:tc>
      </w:tr>
      <w:tr w:rsidR="001F01FA" w14:paraId="768DA84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93298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AE1D6E" w14:textId="77777777" w:rsidR="001F01FA" w:rsidRDefault="001F01FA">
            <w:pPr>
              <w:spacing w:after="300"/>
            </w:pPr>
            <w:r>
              <w:t>ELED2139150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AABCD91" w14:textId="77777777" w:rsidR="001F01FA" w:rsidRDefault="001F01FA">
            <w:pPr>
              <w:spacing w:after="300"/>
            </w:pPr>
            <w:r>
              <w:t>COMPUTATIONAL NEUROSCIENCE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FA0DE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F3B1F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FFAEF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0E83031" w14:textId="77777777" w:rsidR="001F01FA" w:rsidRDefault="001F01FA">
            <w:pPr>
              <w:spacing w:after="300"/>
            </w:pPr>
            <w:r>
              <w:t>8</w:t>
            </w:r>
          </w:p>
        </w:tc>
      </w:tr>
      <w:tr w:rsidR="001F01FA" w14:paraId="7EE470B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7EB6B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355AFC" w14:textId="77777777" w:rsidR="001F01FA" w:rsidRDefault="001F01FA">
            <w:pPr>
              <w:spacing w:after="300"/>
            </w:pPr>
            <w:r>
              <w:t>ELED2139170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CF045B8" w14:textId="77777777" w:rsidR="001F01FA" w:rsidRDefault="001F01FA">
            <w:pPr>
              <w:spacing w:after="300"/>
            </w:pPr>
            <w:proofErr w:type="gramStart"/>
            <w:r>
              <w:t>TECHNOLOGY -</w:t>
            </w:r>
            <w:proofErr w:type="gramEnd"/>
            <w:r>
              <w:t xml:space="preserve"> INNOVATION MANAGEMENT and SCIENTIFIC RESEARCH PROJECT PREPARATION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AF8B5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809CB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08B66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F496CEC" w14:textId="77777777" w:rsidR="001F01FA" w:rsidRDefault="001F01FA">
            <w:pPr>
              <w:spacing w:after="300"/>
            </w:pPr>
            <w:r>
              <w:t>8</w:t>
            </w:r>
          </w:p>
        </w:tc>
      </w:tr>
      <w:tr w:rsidR="001F01FA" w14:paraId="5DD8AFC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C564F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C01A72" w14:textId="77777777" w:rsidR="001F01FA" w:rsidRDefault="001F01FA">
            <w:pPr>
              <w:spacing w:after="300"/>
            </w:pPr>
            <w:r>
              <w:t>ELED2139180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3C36DC3" w14:textId="77777777" w:rsidR="001F01FA" w:rsidRDefault="001F01FA">
            <w:pPr>
              <w:spacing w:after="300"/>
            </w:pPr>
            <w:r>
              <w:t>ANTENNA ENGİNEERİNG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56D6B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76F9B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571B9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0CAC447" w14:textId="77777777" w:rsidR="001F01FA" w:rsidRDefault="001F01FA">
            <w:pPr>
              <w:spacing w:after="300"/>
            </w:pPr>
            <w:r>
              <w:t>8</w:t>
            </w:r>
          </w:p>
        </w:tc>
      </w:tr>
      <w:tr w:rsidR="001F01FA" w14:paraId="2AA0658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DB88C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1A47CD" w14:textId="77777777" w:rsidR="001F01FA" w:rsidRDefault="001F01FA">
            <w:pPr>
              <w:spacing w:after="300"/>
            </w:pPr>
            <w:r>
              <w:t>ELED2139190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4416EB2" w14:textId="77777777" w:rsidR="001F01FA" w:rsidRDefault="001F01FA">
            <w:pPr>
              <w:spacing w:after="300"/>
            </w:pPr>
            <w:r>
              <w:t>MICRO-ELECTROMECHANIC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4079C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8DB73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B9A73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D51EA8F" w14:textId="77777777" w:rsidR="001F01FA" w:rsidRDefault="001F01FA">
            <w:pPr>
              <w:spacing w:after="300"/>
            </w:pPr>
            <w:r>
              <w:t>8</w:t>
            </w:r>
          </w:p>
        </w:tc>
      </w:tr>
      <w:tr w:rsidR="001F01FA" w14:paraId="51E60DD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632C3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A3AA06" w14:textId="77777777" w:rsidR="001F01FA" w:rsidRDefault="001F01FA">
            <w:pPr>
              <w:spacing w:after="300"/>
            </w:pPr>
            <w:r>
              <w:t>ELED2139210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2BE6791" w14:textId="77777777" w:rsidR="001F01FA" w:rsidRDefault="001F01FA">
            <w:pPr>
              <w:spacing w:after="300"/>
            </w:pPr>
            <w:r>
              <w:t>INTRODUCTION to COMPUTATIONAL BIOLOGY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98192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09507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60F5F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9C9E869" w14:textId="77777777" w:rsidR="001F01FA" w:rsidRDefault="001F01FA">
            <w:pPr>
              <w:spacing w:after="300"/>
            </w:pPr>
            <w:r>
              <w:t>8</w:t>
            </w:r>
          </w:p>
        </w:tc>
      </w:tr>
      <w:tr w:rsidR="001F01FA" w14:paraId="6C6738D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AEABB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FEF39C" w14:textId="77777777" w:rsidR="001F01FA" w:rsidRDefault="001F01FA">
            <w:pPr>
              <w:spacing w:after="300"/>
            </w:pPr>
            <w:r>
              <w:t>ELED2139120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3D476DF" w14:textId="77777777" w:rsidR="001F01FA" w:rsidRDefault="001F01FA">
            <w:pPr>
              <w:spacing w:after="300"/>
            </w:pPr>
            <w:r>
              <w:t>FOURIER OPTICS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E139A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6CAF8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979AC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21A7780" w14:textId="77777777" w:rsidR="001F01FA" w:rsidRDefault="001F01FA">
            <w:pPr>
              <w:spacing w:after="300"/>
            </w:pPr>
            <w:r>
              <w:t>8</w:t>
            </w:r>
          </w:p>
        </w:tc>
      </w:tr>
      <w:tr w:rsidR="001F01FA" w14:paraId="51685AC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FCC46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06BEA3" w14:textId="77777777" w:rsidR="001F01FA" w:rsidRDefault="001F01FA">
            <w:pPr>
              <w:spacing w:after="300"/>
            </w:pPr>
            <w:r>
              <w:t>ELED2139130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7CC67A7" w14:textId="77777777" w:rsidR="001F01FA" w:rsidRDefault="001F01FA">
            <w:pPr>
              <w:spacing w:after="300"/>
            </w:pPr>
            <w:r>
              <w:t>FUNDAMENTAL MECHANICS in BIOMEDICAL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B155D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373A0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BAE4D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AEA811F" w14:textId="77777777" w:rsidR="001F01FA" w:rsidRDefault="001F01FA">
            <w:pPr>
              <w:spacing w:after="300"/>
            </w:pPr>
            <w:r>
              <w:t>8</w:t>
            </w:r>
          </w:p>
        </w:tc>
      </w:tr>
      <w:tr w:rsidR="001F01FA" w14:paraId="22E7584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6E657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369D42" w14:textId="77777777" w:rsidR="001F01FA" w:rsidRDefault="001F01FA">
            <w:pPr>
              <w:spacing w:after="300"/>
            </w:pPr>
            <w:r>
              <w:t>ELED2231070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B3BB475" w14:textId="77777777" w:rsidR="001F01FA" w:rsidRDefault="001F01FA">
            <w:pPr>
              <w:spacing w:after="300"/>
            </w:pPr>
            <w:r>
              <w:t>QUALIFYING EXAM PREPARATION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86D14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179CC1"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E5A401"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BD19900" w14:textId="77777777" w:rsidR="001F01FA" w:rsidRDefault="001F01FA">
            <w:pPr>
              <w:spacing w:after="300"/>
            </w:pPr>
            <w:r>
              <w:t>30</w:t>
            </w:r>
          </w:p>
        </w:tc>
      </w:tr>
      <w:tr w:rsidR="001F01FA" w14:paraId="13A1B07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32C6B5"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FDCD97" w14:textId="77777777" w:rsidR="001F01FA" w:rsidRDefault="001F01FA">
            <w:pPr>
              <w:spacing w:after="300"/>
            </w:pPr>
            <w:r>
              <w:t>ELED2239390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1C510C4" w14:textId="77777777" w:rsidR="001F01FA" w:rsidRDefault="001F01FA">
            <w:pPr>
              <w:spacing w:after="300"/>
            </w:pPr>
            <w:r>
              <w:t>ANTENNA ENGINEERING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21132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E8CB3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C89CC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B324C30" w14:textId="77777777" w:rsidR="001F01FA" w:rsidRDefault="001F01FA">
            <w:pPr>
              <w:spacing w:after="300"/>
            </w:pPr>
            <w:r>
              <w:t>8</w:t>
            </w:r>
          </w:p>
        </w:tc>
      </w:tr>
      <w:tr w:rsidR="001F01FA" w14:paraId="212A493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FCB08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0E2F2C" w14:textId="77777777" w:rsidR="001F01FA" w:rsidRDefault="001F01FA">
            <w:pPr>
              <w:spacing w:after="300"/>
            </w:pPr>
            <w:r>
              <w:t>ELED2239370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C3480ED" w14:textId="77777777" w:rsidR="001F01FA" w:rsidRDefault="001F01FA">
            <w:pPr>
              <w:spacing w:after="300"/>
            </w:pPr>
            <w:r>
              <w:t>DIGITAL COMMUNICATIONS LABORATORY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42EB0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401B3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61612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BD9E4C5" w14:textId="77777777" w:rsidR="001F01FA" w:rsidRDefault="001F01FA">
            <w:pPr>
              <w:spacing w:after="300"/>
            </w:pPr>
            <w:r>
              <w:t>8</w:t>
            </w:r>
          </w:p>
        </w:tc>
      </w:tr>
      <w:tr w:rsidR="001F01FA" w14:paraId="34A1EFA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4768F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92CF74" w14:textId="77777777" w:rsidR="001F01FA" w:rsidRDefault="001F01FA">
            <w:pPr>
              <w:spacing w:after="300"/>
            </w:pPr>
            <w:r>
              <w:t>ELED2239380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F2D7B91" w14:textId="77777777" w:rsidR="001F01FA" w:rsidRDefault="001F01FA">
            <w:pPr>
              <w:spacing w:after="300"/>
            </w:pPr>
            <w:r>
              <w:t>MICROPROCESSARS in BIOMEDICAL INSTRUMENTATION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EA4F2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EA7C9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BA209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A803C9B" w14:textId="77777777" w:rsidR="001F01FA" w:rsidRDefault="001F01FA">
            <w:pPr>
              <w:spacing w:after="300"/>
            </w:pPr>
            <w:r>
              <w:t>8</w:t>
            </w:r>
          </w:p>
        </w:tc>
      </w:tr>
      <w:tr w:rsidR="001F01FA" w14:paraId="574CB37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73E8B5"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B33814" w14:textId="77777777" w:rsidR="001F01FA" w:rsidRDefault="001F01FA">
            <w:pPr>
              <w:spacing w:after="300"/>
            </w:pPr>
            <w:r>
              <w:t>ELED2239330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67B2652" w14:textId="77777777" w:rsidR="001F01FA" w:rsidRDefault="001F01FA">
            <w:pPr>
              <w:spacing w:after="300"/>
            </w:pPr>
            <w:r>
              <w:t>ORTHOPEDIC BIOMECHANICS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79BD1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5879D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462BE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A101D9B" w14:textId="77777777" w:rsidR="001F01FA" w:rsidRDefault="001F01FA">
            <w:pPr>
              <w:spacing w:after="300"/>
            </w:pPr>
            <w:r>
              <w:t>8</w:t>
            </w:r>
          </w:p>
        </w:tc>
      </w:tr>
      <w:tr w:rsidR="001F01FA" w14:paraId="63D3767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8E260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5520FF" w14:textId="77777777" w:rsidR="001F01FA" w:rsidRDefault="001F01FA">
            <w:pPr>
              <w:spacing w:after="300"/>
            </w:pPr>
            <w:r>
              <w:t>ELED2239340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8DFC3A7" w14:textId="77777777" w:rsidR="001F01FA" w:rsidRDefault="001F01FA">
            <w:pPr>
              <w:spacing w:after="300"/>
            </w:pPr>
            <w:r>
              <w:t>PERSONALIZED MEDICINE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61E8E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3012D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4EF1A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898AA8C" w14:textId="77777777" w:rsidR="001F01FA" w:rsidRDefault="001F01FA">
            <w:pPr>
              <w:spacing w:after="300"/>
            </w:pPr>
            <w:r>
              <w:t>8</w:t>
            </w:r>
          </w:p>
        </w:tc>
      </w:tr>
      <w:tr w:rsidR="001F01FA" w14:paraId="627775C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751A4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7F296F" w14:textId="77777777" w:rsidR="001F01FA" w:rsidRDefault="001F01FA">
            <w:pPr>
              <w:spacing w:after="300"/>
            </w:pPr>
            <w:r>
              <w:t>ELED2239350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6654DE9" w14:textId="77777777" w:rsidR="001F01FA" w:rsidRDefault="001F01FA">
            <w:pPr>
              <w:spacing w:after="300"/>
            </w:pPr>
            <w:r>
              <w:t>ACOUSTIC DEVICES THEORY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6A9B2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CF8AF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126D5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5F8523B" w14:textId="77777777" w:rsidR="001F01FA" w:rsidRDefault="001F01FA">
            <w:pPr>
              <w:spacing w:after="300"/>
            </w:pPr>
            <w:r>
              <w:t>8</w:t>
            </w:r>
          </w:p>
        </w:tc>
      </w:tr>
      <w:tr w:rsidR="001F01FA" w14:paraId="0E0AD43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EF278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CCD2D1" w14:textId="77777777" w:rsidR="001F01FA" w:rsidRDefault="001F01FA">
            <w:pPr>
              <w:spacing w:after="300"/>
            </w:pPr>
            <w:r>
              <w:t>ELED2239360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CC0752B" w14:textId="77777777" w:rsidR="001F01FA" w:rsidRDefault="001F01FA">
            <w:pPr>
              <w:spacing w:after="300"/>
            </w:pPr>
            <w:r>
              <w:t>BIOTECHNOLOGY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5BB2E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EB68A4"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1A26C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E4F94C3" w14:textId="77777777" w:rsidR="001F01FA" w:rsidRDefault="001F01FA">
            <w:pPr>
              <w:spacing w:after="300"/>
            </w:pPr>
            <w:r>
              <w:t>8</w:t>
            </w:r>
          </w:p>
        </w:tc>
      </w:tr>
      <w:tr w:rsidR="001F01FA" w14:paraId="7882F88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7BC72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93EB1A" w14:textId="77777777" w:rsidR="001F01FA" w:rsidRDefault="001F01FA">
            <w:pPr>
              <w:spacing w:after="300"/>
            </w:pPr>
            <w:r>
              <w:t>ELED2231060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0AF064F" w14:textId="77777777" w:rsidR="001F01FA" w:rsidRDefault="001F01FA">
            <w:pPr>
              <w:spacing w:after="300"/>
            </w:pPr>
            <w:r>
              <w:t>PhD DISSERTATION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91D19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21DC2E"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089A24"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10E3137" w14:textId="77777777" w:rsidR="001F01FA" w:rsidRDefault="001F01FA">
            <w:pPr>
              <w:spacing w:after="300"/>
            </w:pPr>
            <w:r>
              <w:t>120</w:t>
            </w:r>
          </w:p>
        </w:tc>
      </w:tr>
      <w:tr w:rsidR="001F01FA" w14:paraId="348E0914"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3851BF3" w14:textId="77777777" w:rsidR="001F01FA" w:rsidRDefault="001F01FA">
            <w:pPr>
              <w:spacing w:after="300"/>
            </w:pPr>
            <w:r>
              <w:rPr>
                <w:b/>
                <w:bCs/>
              </w:rPr>
              <w:t>3. Class</w:t>
            </w:r>
          </w:p>
        </w:tc>
      </w:tr>
      <w:tr w:rsidR="001F01FA" w14:paraId="6253D16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FF08E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054815" w14:textId="77777777" w:rsidR="001F01FA" w:rsidRDefault="001F01FA">
            <w:pPr>
              <w:spacing w:after="300"/>
            </w:pPr>
            <w:r>
              <w:t>ELED3131070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BAB1004" w14:textId="77777777" w:rsidR="001F01FA" w:rsidRDefault="001F01FA">
            <w:pPr>
              <w:spacing w:after="300"/>
            </w:pPr>
            <w:r>
              <w:t>QUALIFYING EXAM PREPARATION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9240B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CAAA51"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F4B17B"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4497D2D" w14:textId="77777777" w:rsidR="001F01FA" w:rsidRDefault="001F01FA">
            <w:pPr>
              <w:spacing w:after="300"/>
            </w:pPr>
            <w:r>
              <w:t>30</w:t>
            </w:r>
          </w:p>
        </w:tc>
      </w:tr>
      <w:tr w:rsidR="001F01FA" w14:paraId="280B509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94729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FE0552" w14:textId="77777777" w:rsidR="001F01FA" w:rsidRDefault="001F01FA">
            <w:pPr>
              <w:spacing w:after="300"/>
            </w:pPr>
            <w:r>
              <w:t>ELED3131060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51EE02C" w14:textId="77777777" w:rsidR="001F01FA" w:rsidRDefault="001F01FA">
            <w:pPr>
              <w:spacing w:after="300"/>
            </w:pPr>
            <w:r>
              <w:t>PhD DISSERTATION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8AD97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C59023"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374364"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E212168" w14:textId="77777777" w:rsidR="001F01FA" w:rsidRDefault="001F01FA">
            <w:pPr>
              <w:spacing w:after="300"/>
            </w:pPr>
            <w:r>
              <w:t>120</w:t>
            </w:r>
          </w:p>
        </w:tc>
      </w:tr>
      <w:tr w:rsidR="001F01FA" w14:paraId="40C0859B"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51FD1CD" w14:textId="77777777" w:rsidR="001F01FA" w:rsidRDefault="001F01FA">
            <w:pPr>
              <w:spacing w:after="300"/>
            </w:pPr>
            <w:r>
              <w:rPr>
                <w:b/>
                <w:bCs/>
              </w:rPr>
              <w:t>4. Class</w:t>
            </w:r>
          </w:p>
        </w:tc>
      </w:tr>
      <w:tr w:rsidR="001F01FA" w14:paraId="03D1BCC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D266D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C15181" w14:textId="77777777" w:rsidR="001F01FA" w:rsidRDefault="001F01FA">
            <w:pPr>
              <w:spacing w:after="300"/>
            </w:pPr>
            <w:r>
              <w:t>ELED4131070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1608932" w14:textId="77777777" w:rsidR="001F01FA" w:rsidRDefault="001F01FA">
            <w:pPr>
              <w:spacing w:after="300"/>
            </w:pPr>
            <w:r>
              <w:t>QUALIFYING EXAM PREPARATION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7C1A0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FE8635"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6F8409"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A290C83" w14:textId="77777777" w:rsidR="001F01FA" w:rsidRDefault="001F01FA">
            <w:pPr>
              <w:spacing w:after="300"/>
            </w:pPr>
            <w:r>
              <w:t>30</w:t>
            </w:r>
          </w:p>
        </w:tc>
      </w:tr>
      <w:tr w:rsidR="001F01FA" w14:paraId="3C22D0D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4316AD"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C9A72A" w14:textId="77777777" w:rsidR="001F01FA" w:rsidRDefault="001F01FA">
            <w:pPr>
              <w:spacing w:after="300"/>
            </w:pPr>
            <w:r>
              <w:t>ELED4131060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B1ED88F" w14:textId="77777777" w:rsidR="001F01FA" w:rsidRDefault="001F01FA">
            <w:pPr>
              <w:spacing w:after="300"/>
            </w:pPr>
            <w:r>
              <w:t>PhD DISSERTATION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66F22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642339"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A81ADE"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D1BBCB2" w14:textId="77777777" w:rsidR="001F01FA" w:rsidRDefault="001F01FA">
            <w:pPr>
              <w:spacing w:after="300"/>
            </w:pPr>
            <w:r>
              <w:t>120</w:t>
            </w:r>
          </w:p>
        </w:tc>
      </w:tr>
      <w:tr w:rsidR="001F01FA" w14:paraId="5BC6F790"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EB33362" w14:textId="77777777" w:rsidR="001F01FA" w:rsidRDefault="001F01FA">
            <w:pPr>
              <w:spacing w:after="300"/>
            </w:pPr>
            <w:r>
              <w:rPr>
                <w:b/>
                <w:bCs/>
              </w:rPr>
              <w:t xml:space="preserve">Graduate School of Engineering&amp;Natural </w:t>
            </w:r>
            <w:proofErr w:type="gramStart"/>
            <w:r>
              <w:rPr>
                <w:b/>
                <w:bCs/>
              </w:rPr>
              <w:t>Sciences -</w:t>
            </w:r>
            <w:proofErr w:type="gramEnd"/>
            <w:r>
              <w:rPr>
                <w:b/>
                <w:bCs/>
              </w:rPr>
              <w:t xml:space="preserve"> Biomedical Engineering and Bionformatics M.S.</w:t>
            </w:r>
          </w:p>
        </w:tc>
      </w:tr>
      <w:tr w:rsidR="001F01FA" w14:paraId="52418EE5"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B143BA8" w14:textId="77777777" w:rsidR="001F01FA" w:rsidRDefault="001F01FA">
            <w:pPr>
              <w:spacing w:after="300"/>
            </w:pPr>
            <w:r>
              <w:rPr>
                <w:b/>
                <w:bCs/>
              </w:rPr>
              <w:t>1. Class</w:t>
            </w:r>
          </w:p>
        </w:tc>
      </w:tr>
      <w:tr w:rsidR="001F01FA" w14:paraId="7E61B2A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13D29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B81C350" w14:textId="77777777" w:rsidR="001F01FA" w:rsidRDefault="001F01FA">
            <w:pPr>
              <w:spacing w:after="300"/>
            </w:pPr>
            <w:r>
              <w:t>BMYL1139010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C2ECE91" w14:textId="77777777" w:rsidR="001F01FA" w:rsidRDefault="001F01FA">
            <w:pPr>
              <w:spacing w:after="300"/>
            </w:pPr>
            <w:r>
              <w:t>MS SEMINAR</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B7904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26DA85"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99FB48"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E49C043" w14:textId="77777777" w:rsidR="001F01FA" w:rsidRDefault="001F01FA">
            <w:pPr>
              <w:spacing w:after="300"/>
            </w:pPr>
            <w:r>
              <w:t>4</w:t>
            </w:r>
          </w:p>
        </w:tc>
      </w:tr>
      <w:tr w:rsidR="001F01FA" w14:paraId="4B18B45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0F116D"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1C3FF7" w14:textId="77777777" w:rsidR="001F01FA" w:rsidRDefault="001F01FA">
            <w:pPr>
              <w:spacing w:after="300"/>
            </w:pPr>
            <w:r>
              <w:t>BMYL1139020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CCEB782" w14:textId="77777777" w:rsidR="001F01FA" w:rsidRDefault="001F01FA">
            <w:pPr>
              <w:spacing w:after="300"/>
            </w:pPr>
            <w:r>
              <w:t>SCIENTIFIC RESEARCH TECHNIQUES and ETHICS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62A25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FB7CB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ED25E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DD47852" w14:textId="77777777" w:rsidR="001F01FA" w:rsidRDefault="001F01FA">
            <w:pPr>
              <w:spacing w:after="300"/>
            </w:pPr>
            <w:r>
              <w:t>8</w:t>
            </w:r>
          </w:p>
        </w:tc>
      </w:tr>
      <w:tr w:rsidR="001F01FA" w14:paraId="05AE8A4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CC0DB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369BE3" w14:textId="77777777" w:rsidR="001F01FA" w:rsidRDefault="001F01FA">
            <w:pPr>
              <w:spacing w:after="300"/>
            </w:pPr>
            <w:r>
              <w:t>BMYL1143730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2074A14" w14:textId="77777777" w:rsidR="001F01FA" w:rsidRDefault="001F01FA">
            <w:pPr>
              <w:spacing w:after="300"/>
            </w:pPr>
            <w:r>
              <w:t>APPLIED MICROWAVE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B1A95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BA8B2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785BF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D6DBB12" w14:textId="77777777" w:rsidR="001F01FA" w:rsidRDefault="001F01FA">
            <w:pPr>
              <w:spacing w:after="300"/>
            </w:pPr>
            <w:r>
              <w:t>8</w:t>
            </w:r>
          </w:p>
        </w:tc>
      </w:tr>
      <w:tr w:rsidR="001F01FA" w14:paraId="4CCFD63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FC102D"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055947" w14:textId="77777777" w:rsidR="001F01FA" w:rsidRDefault="001F01FA">
            <w:pPr>
              <w:spacing w:after="300"/>
            </w:pPr>
            <w:r>
              <w:t>BMYL1145930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03EC4D9" w14:textId="77777777" w:rsidR="001F01FA" w:rsidRDefault="001F01FA">
            <w:pPr>
              <w:spacing w:after="300"/>
            </w:pPr>
            <w:r>
              <w:t>SOFTWARE TESTING and QUALITY ASSESSMENT TECHNIQUES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127A5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EB6C3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A2437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C02A710" w14:textId="77777777" w:rsidR="001F01FA" w:rsidRDefault="001F01FA">
            <w:pPr>
              <w:spacing w:after="300"/>
            </w:pPr>
            <w:r>
              <w:t>8</w:t>
            </w:r>
          </w:p>
        </w:tc>
      </w:tr>
      <w:tr w:rsidR="001F01FA" w14:paraId="0360D10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591DA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D328D8" w14:textId="77777777" w:rsidR="001F01FA" w:rsidRDefault="001F01FA">
            <w:pPr>
              <w:spacing w:after="300"/>
            </w:pPr>
            <w:r>
              <w:t>BMYL1139030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CD2C181" w14:textId="77777777" w:rsidR="001F01FA" w:rsidRDefault="001F01FA">
            <w:pPr>
              <w:spacing w:after="300"/>
            </w:pPr>
            <w:r>
              <w:t>WIRELESS COMMUNICATION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56664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9F7C4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70782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3BD61E1" w14:textId="77777777" w:rsidR="001F01FA" w:rsidRDefault="001F01FA">
            <w:pPr>
              <w:spacing w:after="300"/>
            </w:pPr>
            <w:r>
              <w:t>8</w:t>
            </w:r>
          </w:p>
        </w:tc>
      </w:tr>
      <w:tr w:rsidR="001F01FA" w14:paraId="1DA72ED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40B12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D9A978" w14:textId="77777777" w:rsidR="001F01FA" w:rsidRDefault="001F01FA">
            <w:pPr>
              <w:spacing w:after="300"/>
            </w:pPr>
            <w:r>
              <w:t>BMYL1139040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9473B2F" w14:textId="77777777" w:rsidR="001F01FA" w:rsidRDefault="001F01FA">
            <w:pPr>
              <w:spacing w:after="300"/>
            </w:pPr>
            <w:r>
              <w:t>OFDM and BEYOND for WIRELESS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B644B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7683E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B039C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BA61603" w14:textId="77777777" w:rsidR="001F01FA" w:rsidRDefault="001F01FA">
            <w:pPr>
              <w:spacing w:after="300"/>
            </w:pPr>
            <w:r>
              <w:t>8</w:t>
            </w:r>
          </w:p>
        </w:tc>
      </w:tr>
      <w:tr w:rsidR="001F01FA" w14:paraId="6A28D5A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BC6EA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ECFABF" w14:textId="77777777" w:rsidR="001F01FA" w:rsidRDefault="001F01FA">
            <w:pPr>
              <w:spacing w:after="300"/>
            </w:pPr>
            <w:r>
              <w:t>BMYL1139170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25C2636" w14:textId="77777777" w:rsidR="001F01FA" w:rsidRDefault="001F01FA">
            <w:pPr>
              <w:spacing w:after="300"/>
            </w:pPr>
            <w:proofErr w:type="gramStart"/>
            <w:r>
              <w:t>TECHNOLOGY -</w:t>
            </w:r>
            <w:proofErr w:type="gramEnd"/>
            <w:r>
              <w:t xml:space="preserve"> INNOVATION MANAGEMENT and SCIENTIFIC RESEARCH PROJECT PREPARATION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32C1A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3B196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4B3F9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9D276EB" w14:textId="77777777" w:rsidR="001F01FA" w:rsidRDefault="001F01FA">
            <w:pPr>
              <w:spacing w:after="300"/>
            </w:pPr>
            <w:r>
              <w:t>8</w:t>
            </w:r>
          </w:p>
        </w:tc>
      </w:tr>
      <w:tr w:rsidR="001F01FA" w14:paraId="7D5FE87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99886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122F8F" w14:textId="77777777" w:rsidR="001F01FA" w:rsidRDefault="001F01FA">
            <w:pPr>
              <w:spacing w:after="300"/>
            </w:pPr>
            <w:r>
              <w:t>BMYL1139150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0B74283" w14:textId="77777777" w:rsidR="001F01FA" w:rsidRDefault="001F01FA">
            <w:pPr>
              <w:spacing w:after="300"/>
            </w:pPr>
            <w:r>
              <w:t>COMPUTATIONAL NEUROSCIENCE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7F72F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69F2E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984FD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63C2B8E" w14:textId="77777777" w:rsidR="001F01FA" w:rsidRDefault="001F01FA">
            <w:pPr>
              <w:spacing w:after="300"/>
            </w:pPr>
            <w:r>
              <w:t>8</w:t>
            </w:r>
          </w:p>
        </w:tc>
      </w:tr>
      <w:tr w:rsidR="001F01FA" w14:paraId="6916228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66522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6BA206" w14:textId="77777777" w:rsidR="001F01FA" w:rsidRDefault="001F01FA">
            <w:pPr>
              <w:spacing w:after="300"/>
            </w:pPr>
            <w:r>
              <w:t>BMYL1139160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733AEED" w14:textId="77777777" w:rsidR="001F01FA" w:rsidRDefault="001F01FA">
            <w:pPr>
              <w:spacing w:after="300"/>
            </w:pPr>
            <w:r>
              <w:t>ADVANCED DATA MINING and DECISTON SUPPORT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CA7F6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86934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CD8E4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8D7C7BA" w14:textId="77777777" w:rsidR="001F01FA" w:rsidRDefault="001F01FA">
            <w:pPr>
              <w:spacing w:after="300"/>
            </w:pPr>
            <w:r>
              <w:t>8</w:t>
            </w:r>
          </w:p>
        </w:tc>
      </w:tr>
      <w:tr w:rsidR="001F01FA" w14:paraId="19FDFD3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378DD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48D05D" w14:textId="77777777" w:rsidR="001F01FA" w:rsidRDefault="001F01FA">
            <w:pPr>
              <w:spacing w:after="300"/>
            </w:pPr>
            <w:r>
              <w:t>BMYL1139190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36E4B2A" w14:textId="77777777" w:rsidR="001F01FA" w:rsidRDefault="001F01FA">
            <w:pPr>
              <w:spacing w:after="300"/>
            </w:pPr>
            <w:r>
              <w:t>MICRO-ELECTROMECHANIC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4659C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EE369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B1849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8387C1C" w14:textId="77777777" w:rsidR="001F01FA" w:rsidRDefault="001F01FA">
            <w:pPr>
              <w:spacing w:after="300"/>
            </w:pPr>
            <w:r>
              <w:t>8</w:t>
            </w:r>
          </w:p>
        </w:tc>
      </w:tr>
      <w:tr w:rsidR="001F01FA" w14:paraId="4F3C0AB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E6EB1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D48960" w14:textId="77777777" w:rsidR="001F01FA" w:rsidRDefault="001F01FA">
            <w:pPr>
              <w:spacing w:after="300"/>
            </w:pPr>
            <w:r>
              <w:t>BMYL1139180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CA6E312" w14:textId="77777777" w:rsidR="001F01FA" w:rsidRDefault="001F01FA">
            <w:pPr>
              <w:spacing w:after="300"/>
            </w:pPr>
            <w:r>
              <w:t>ANTENNA ENGİNEERİNG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61F00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42D34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B0193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9C5402E" w14:textId="77777777" w:rsidR="001F01FA" w:rsidRDefault="001F01FA">
            <w:pPr>
              <w:spacing w:after="300"/>
            </w:pPr>
            <w:r>
              <w:t>8</w:t>
            </w:r>
          </w:p>
        </w:tc>
      </w:tr>
      <w:tr w:rsidR="001F01FA" w14:paraId="5E5B3E5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72E3F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9F84DE" w14:textId="77777777" w:rsidR="001F01FA" w:rsidRDefault="001F01FA">
            <w:pPr>
              <w:spacing w:after="300"/>
            </w:pPr>
            <w:r>
              <w:t>BMYL1139210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1B91D34" w14:textId="77777777" w:rsidR="001F01FA" w:rsidRDefault="001F01FA">
            <w:pPr>
              <w:spacing w:after="300"/>
            </w:pPr>
            <w:r>
              <w:t>INTRODUCTION to COMPUTATIONAL BIOLOGY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A2249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62806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E40D0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8D4FF84" w14:textId="77777777" w:rsidR="001F01FA" w:rsidRDefault="001F01FA">
            <w:pPr>
              <w:spacing w:after="300"/>
            </w:pPr>
            <w:r>
              <w:t>8</w:t>
            </w:r>
          </w:p>
        </w:tc>
      </w:tr>
      <w:tr w:rsidR="001F01FA" w14:paraId="6040606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73BC8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14DCAB" w14:textId="77777777" w:rsidR="001F01FA" w:rsidRDefault="001F01FA">
            <w:pPr>
              <w:spacing w:after="300"/>
            </w:pPr>
            <w:r>
              <w:t>BMYL1139220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7623A34" w14:textId="77777777" w:rsidR="001F01FA" w:rsidRDefault="001F01FA">
            <w:pPr>
              <w:spacing w:after="300"/>
            </w:pPr>
            <w:r>
              <w:t>SECURE IMPLEMANTION and SIDE CHANEL ANALYSIS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5FAB9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45A8E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6C72F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9843709" w14:textId="77777777" w:rsidR="001F01FA" w:rsidRDefault="001F01FA">
            <w:pPr>
              <w:spacing w:after="300"/>
            </w:pPr>
            <w:r>
              <w:t>6</w:t>
            </w:r>
          </w:p>
        </w:tc>
      </w:tr>
      <w:tr w:rsidR="001F01FA" w14:paraId="7AA9103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BE833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BCB93C" w14:textId="77777777" w:rsidR="001F01FA" w:rsidRDefault="001F01FA">
            <w:pPr>
              <w:spacing w:after="300"/>
            </w:pPr>
            <w:r>
              <w:t>BMYL1139050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E1B0DFC" w14:textId="77777777" w:rsidR="001F01FA" w:rsidRDefault="001F01FA">
            <w:pPr>
              <w:spacing w:after="300"/>
            </w:pPr>
            <w:r>
              <w:t>DIGITAL IMAGE PROCESSING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F4588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F641E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4A766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BAE596A" w14:textId="77777777" w:rsidR="001F01FA" w:rsidRDefault="001F01FA">
            <w:pPr>
              <w:spacing w:after="300"/>
            </w:pPr>
            <w:r>
              <w:t>8</w:t>
            </w:r>
          </w:p>
        </w:tc>
      </w:tr>
      <w:tr w:rsidR="001F01FA" w14:paraId="15960E9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E036F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A8AC78" w14:textId="77777777" w:rsidR="001F01FA" w:rsidRDefault="001F01FA">
            <w:pPr>
              <w:spacing w:after="300"/>
            </w:pPr>
            <w:r>
              <w:t>BMYL1139070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7ED472C" w14:textId="77777777" w:rsidR="001F01FA" w:rsidRDefault="001F01FA">
            <w:pPr>
              <w:spacing w:after="300"/>
            </w:pPr>
            <w:r>
              <w:t>BIOMATERIALS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D012B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6AC50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149EF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62431C4" w14:textId="77777777" w:rsidR="001F01FA" w:rsidRDefault="001F01FA">
            <w:pPr>
              <w:spacing w:after="300"/>
            </w:pPr>
            <w:r>
              <w:t>8</w:t>
            </w:r>
          </w:p>
        </w:tc>
      </w:tr>
      <w:tr w:rsidR="001F01FA" w14:paraId="61FB7E7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BA56ED"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A5920B" w14:textId="77777777" w:rsidR="001F01FA" w:rsidRDefault="001F01FA">
            <w:pPr>
              <w:spacing w:after="300"/>
            </w:pPr>
            <w:r>
              <w:t>BMYL1139080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DE0A8EE" w14:textId="77777777" w:rsidR="001F01FA" w:rsidRDefault="001F01FA">
            <w:pPr>
              <w:spacing w:after="300"/>
            </w:pPr>
            <w:r>
              <w:t>NANOMEDICINE and NANOMATERIALS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BD92B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B36C9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5A00C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EDD7C70" w14:textId="77777777" w:rsidR="001F01FA" w:rsidRDefault="001F01FA">
            <w:pPr>
              <w:spacing w:after="300"/>
            </w:pPr>
            <w:r>
              <w:t>8</w:t>
            </w:r>
          </w:p>
        </w:tc>
      </w:tr>
      <w:tr w:rsidR="001F01FA" w14:paraId="6DE90AE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30B59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B41BF4" w14:textId="77777777" w:rsidR="001F01FA" w:rsidRDefault="001F01FA">
            <w:pPr>
              <w:spacing w:after="300"/>
            </w:pPr>
            <w:r>
              <w:t>BMYL1139090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BA14A43" w14:textId="77777777" w:rsidR="001F01FA" w:rsidRDefault="001F01FA">
            <w:pPr>
              <w:spacing w:after="300"/>
            </w:pPr>
            <w:r>
              <w:t>MICROMACHINED SENSORS and ACTUATORS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AAD86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3C24F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62A06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EB12BC4" w14:textId="77777777" w:rsidR="001F01FA" w:rsidRDefault="001F01FA">
            <w:pPr>
              <w:spacing w:after="300"/>
            </w:pPr>
            <w:r>
              <w:t>8</w:t>
            </w:r>
          </w:p>
        </w:tc>
      </w:tr>
      <w:tr w:rsidR="001F01FA" w14:paraId="317234C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54B802"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23E816" w14:textId="77777777" w:rsidR="001F01FA" w:rsidRDefault="001F01FA">
            <w:pPr>
              <w:spacing w:after="300"/>
            </w:pPr>
            <w:r>
              <w:t>BMYL1139060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58B7926" w14:textId="77777777" w:rsidR="001F01FA" w:rsidRDefault="001F01FA">
            <w:pPr>
              <w:spacing w:after="300"/>
            </w:pPr>
            <w:r>
              <w:t>ADVENCED TOPICS in IMAGE PROCESSING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B362A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DD3F5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D3EB2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CF155B7" w14:textId="77777777" w:rsidR="001F01FA" w:rsidRDefault="001F01FA">
            <w:pPr>
              <w:spacing w:after="300"/>
            </w:pPr>
            <w:r>
              <w:t>8</w:t>
            </w:r>
          </w:p>
        </w:tc>
      </w:tr>
      <w:tr w:rsidR="001F01FA" w14:paraId="7921C36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60BAA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E536C9" w14:textId="77777777" w:rsidR="001F01FA" w:rsidRDefault="001F01FA">
            <w:pPr>
              <w:spacing w:after="300"/>
            </w:pPr>
            <w:r>
              <w:t>BMYL1139110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673BDF8" w14:textId="77777777" w:rsidR="001F01FA" w:rsidRDefault="001F01FA">
            <w:pPr>
              <w:spacing w:after="300"/>
            </w:pPr>
            <w:r>
              <w:t>DIGITAL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4BC42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B1367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83E18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56EDD04" w14:textId="77777777" w:rsidR="001F01FA" w:rsidRDefault="001F01FA">
            <w:pPr>
              <w:spacing w:after="300"/>
            </w:pPr>
            <w:r>
              <w:t>8</w:t>
            </w:r>
          </w:p>
        </w:tc>
      </w:tr>
      <w:tr w:rsidR="001F01FA" w14:paraId="270ECEB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526EA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6B0E73" w14:textId="77777777" w:rsidR="001F01FA" w:rsidRDefault="001F01FA">
            <w:pPr>
              <w:spacing w:after="300"/>
            </w:pPr>
            <w:r>
              <w:t>BMYL1139120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E162432" w14:textId="77777777" w:rsidR="001F01FA" w:rsidRDefault="001F01FA">
            <w:pPr>
              <w:spacing w:after="300"/>
            </w:pPr>
            <w:r>
              <w:t>FOURIER OPTICS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778AE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177ED4"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69617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CCD9D0C" w14:textId="77777777" w:rsidR="001F01FA" w:rsidRDefault="001F01FA">
            <w:pPr>
              <w:spacing w:after="300"/>
            </w:pPr>
            <w:r>
              <w:t>8</w:t>
            </w:r>
          </w:p>
        </w:tc>
      </w:tr>
      <w:tr w:rsidR="001F01FA" w14:paraId="19676A3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1E32C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8DE6E2" w14:textId="77777777" w:rsidR="001F01FA" w:rsidRDefault="001F01FA">
            <w:pPr>
              <w:spacing w:after="300"/>
            </w:pPr>
            <w:r>
              <w:t>BMYL1139140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9DF651C" w14:textId="77777777" w:rsidR="001F01FA" w:rsidRDefault="001F01FA">
            <w:pPr>
              <w:spacing w:after="300"/>
            </w:pPr>
            <w:r>
              <w:t>OMICS and ITS APPLICATIONS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36CA6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00769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D335A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8BE58F4" w14:textId="77777777" w:rsidR="001F01FA" w:rsidRDefault="001F01FA">
            <w:pPr>
              <w:spacing w:after="300"/>
            </w:pPr>
            <w:r>
              <w:t>8</w:t>
            </w:r>
          </w:p>
        </w:tc>
      </w:tr>
      <w:tr w:rsidR="001F01FA" w14:paraId="124AF0F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61ED09"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CF492F" w14:textId="77777777" w:rsidR="001F01FA" w:rsidRDefault="001F01FA">
            <w:pPr>
              <w:spacing w:after="300"/>
            </w:pPr>
            <w:r>
              <w:t>BMYL1139130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D3784E3" w14:textId="77777777" w:rsidR="001F01FA" w:rsidRDefault="001F01FA">
            <w:pPr>
              <w:spacing w:after="300"/>
            </w:pPr>
            <w:r>
              <w:t>FUNDAMENTAL MECHANICS in BIOMEDICAL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F1D92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23603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2FE62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A9DC992" w14:textId="77777777" w:rsidR="001F01FA" w:rsidRDefault="001F01FA">
            <w:pPr>
              <w:spacing w:after="300"/>
            </w:pPr>
            <w:r>
              <w:t>8</w:t>
            </w:r>
          </w:p>
        </w:tc>
      </w:tr>
      <w:tr w:rsidR="001F01FA" w14:paraId="60FB985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0AB7D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3BFFAA" w14:textId="77777777" w:rsidR="001F01FA" w:rsidRDefault="001F01FA">
            <w:pPr>
              <w:spacing w:after="300"/>
            </w:pPr>
            <w:r>
              <w:t>BMYL1139430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6CBCB97" w14:textId="77777777" w:rsidR="001F01FA" w:rsidRDefault="001F01FA">
            <w:pPr>
              <w:spacing w:after="300"/>
            </w:pPr>
            <w:r>
              <w:t>GUIDED RESEARCH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4E277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4DB2C4"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CFC034"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80D4ACD" w14:textId="77777777" w:rsidR="001F01FA" w:rsidRDefault="001F01FA">
            <w:pPr>
              <w:spacing w:after="300"/>
            </w:pPr>
            <w:r>
              <w:t>16</w:t>
            </w:r>
          </w:p>
        </w:tc>
      </w:tr>
      <w:tr w:rsidR="001F01FA" w14:paraId="7CAE2F7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10948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1EE519" w14:textId="77777777" w:rsidR="001F01FA" w:rsidRDefault="001F01FA">
            <w:pPr>
              <w:spacing w:after="300"/>
            </w:pPr>
            <w:r>
              <w:t>BMYL1139230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E47B2B1" w14:textId="77777777" w:rsidR="001F01FA" w:rsidRDefault="001F01FA">
            <w:pPr>
              <w:spacing w:after="300"/>
            </w:pPr>
            <w:r>
              <w:t>INFORMATION THEORY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9F1C8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15191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6F6E5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7E94FFB" w14:textId="77777777" w:rsidR="001F01FA" w:rsidRDefault="001F01FA">
            <w:pPr>
              <w:spacing w:after="300"/>
            </w:pPr>
            <w:r>
              <w:t>6</w:t>
            </w:r>
          </w:p>
        </w:tc>
      </w:tr>
      <w:tr w:rsidR="001F01FA" w14:paraId="0EB3697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60D06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282BAE" w14:textId="77777777" w:rsidR="001F01FA" w:rsidRDefault="001F01FA">
            <w:pPr>
              <w:spacing w:after="300"/>
            </w:pPr>
            <w:r>
              <w:t>BMYL1248280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2207C64" w14:textId="77777777" w:rsidR="001F01FA" w:rsidRDefault="001F01FA">
            <w:pPr>
              <w:spacing w:after="300"/>
            </w:pPr>
            <w:r>
              <w:t>CYBER SECURITY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50DB6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FEA8E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A3A57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C100C43" w14:textId="77777777" w:rsidR="001F01FA" w:rsidRDefault="001F01FA">
            <w:pPr>
              <w:spacing w:after="300"/>
            </w:pPr>
            <w:r>
              <w:t>8</w:t>
            </w:r>
          </w:p>
        </w:tc>
      </w:tr>
      <w:tr w:rsidR="001F01FA" w14:paraId="41434FB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E1CF4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D9907D" w14:textId="77777777" w:rsidR="001F01FA" w:rsidRDefault="001F01FA">
            <w:pPr>
              <w:spacing w:after="300"/>
            </w:pPr>
            <w:r>
              <w:t>BMYL1239040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D88E001" w14:textId="77777777" w:rsidR="001F01FA" w:rsidRDefault="001F01FA">
            <w:pPr>
              <w:spacing w:after="300"/>
            </w:pPr>
            <w:r>
              <w:t>OFDM and BEYOND for WIRELESS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0662F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0FD7C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D5C7B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95C33FD" w14:textId="77777777" w:rsidR="001F01FA" w:rsidRDefault="001F01FA">
            <w:pPr>
              <w:spacing w:after="300"/>
            </w:pPr>
            <w:r>
              <w:t>8</w:t>
            </w:r>
          </w:p>
        </w:tc>
      </w:tr>
      <w:tr w:rsidR="001F01FA" w14:paraId="4524E5B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5530E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414A69" w14:textId="77777777" w:rsidR="001F01FA" w:rsidRDefault="001F01FA">
            <w:pPr>
              <w:spacing w:after="300"/>
            </w:pPr>
            <w:r>
              <w:t>BMYL1239170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4D05EBC" w14:textId="77777777" w:rsidR="001F01FA" w:rsidRDefault="001F01FA">
            <w:pPr>
              <w:spacing w:after="300"/>
            </w:pPr>
            <w:proofErr w:type="gramStart"/>
            <w:r>
              <w:t>TECHNOLOGY -</w:t>
            </w:r>
            <w:proofErr w:type="gramEnd"/>
            <w:r>
              <w:t xml:space="preserve"> INNOVATION MANAGEMENT and SCIENTIFIC RESEARCH PROJECT PREPARATION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CF1BC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6A6894"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3ADF3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2912427" w14:textId="77777777" w:rsidR="001F01FA" w:rsidRDefault="001F01FA">
            <w:pPr>
              <w:spacing w:after="300"/>
            </w:pPr>
            <w:r>
              <w:t>8</w:t>
            </w:r>
          </w:p>
        </w:tc>
      </w:tr>
      <w:tr w:rsidR="001F01FA" w14:paraId="5D8E0A0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8CF5D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C035F0" w14:textId="77777777" w:rsidR="001F01FA" w:rsidRDefault="001F01FA">
            <w:pPr>
              <w:spacing w:after="300"/>
            </w:pPr>
            <w:r>
              <w:t>BMYL1239160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5E20332" w14:textId="77777777" w:rsidR="001F01FA" w:rsidRDefault="001F01FA">
            <w:pPr>
              <w:spacing w:after="300"/>
            </w:pPr>
            <w:r>
              <w:t>ADVANCED DATA MINING and DECISTON SUPPORT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A141D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66F90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6C059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F1F445A" w14:textId="77777777" w:rsidR="001F01FA" w:rsidRDefault="001F01FA">
            <w:pPr>
              <w:spacing w:after="300"/>
            </w:pPr>
            <w:r>
              <w:t>8</w:t>
            </w:r>
          </w:p>
        </w:tc>
      </w:tr>
      <w:tr w:rsidR="001F01FA" w14:paraId="3359B41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22DC5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6C1235" w14:textId="77777777" w:rsidR="001F01FA" w:rsidRDefault="001F01FA">
            <w:pPr>
              <w:spacing w:after="300"/>
            </w:pPr>
            <w:r>
              <w:t>BMYL1239450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60346DC" w14:textId="77777777" w:rsidR="001F01FA" w:rsidRDefault="001F01FA">
            <w:pPr>
              <w:spacing w:after="300"/>
            </w:pPr>
            <w:r>
              <w:t>GUIDED RESEARCH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C223F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EA7D7E"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DD1E8A"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3E99730" w14:textId="77777777" w:rsidR="001F01FA" w:rsidRDefault="001F01FA">
            <w:pPr>
              <w:spacing w:after="300"/>
            </w:pPr>
            <w:r>
              <w:t>16</w:t>
            </w:r>
          </w:p>
        </w:tc>
      </w:tr>
      <w:tr w:rsidR="001F01FA" w14:paraId="7870F26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5E1A1E"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1CA2E1" w14:textId="77777777" w:rsidR="001F01FA" w:rsidRDefault="001F01FA">
            <w:pPr>
              <w:spacing w:after="300"/>
            </w:pPr>
            <w:r>
              <w:t>BMYL1239240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1A14B23" w14:textId="77777777" w:rsidR="001F01FA" w:rsidRDefault="001F01FA">
            <w:pPr>
              <w:spacing w:after="300"/>
            </w:pPr>
            <w:r>
              <w:t>COMPUTER VISION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CC366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512D6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484DB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DD967D3" w14:textId="77777777" w:rsidR="001F01FA" w:rsidRDefault="001F01FA">
            <w:pPr>
              <w:spacing w:after="300"/>
            </w:pPr>
            <w:r>
              <w:t>8</w:t>
            </w:r>
          </w:p>
        </w:tc>
      </w:tr>
      <w:tr w:rsidR="001F01FA" w14:paraId="0DA25C8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1030B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29811F" w14:textId="77777777" w:rsidR="001F01FA" w:rsidRDefault="001F01FA">
            <w:pPr>
              <w:spacing w:after="300"/>
            </w:pPr>
            <w:r>
              <w:t>BMYL1239250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B4B5548" w14:textId="77777777" w:rsidR="001F01FA" w:rsidRDefault="001F01FA">
            <w:pPr>
              <w:spacing w:after="300"/>
            </w:pPr>
            <w:r>
              <w:t>PATTERN CLASSIFICATION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138EE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5D6B3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E7D5C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0022717" w14:textId="77777777" w:rsidR="001F01FA" w:rsidRDefault="001F01FA">
            <w:pPr>
              <w:spacing w:after="300"/>
            </w:pPr>
            <w:r>
              <w:t>8</w:t>
            </w:r>
          </w:p>
        </w:tc>
      </w:tr>
      <w:tr w:rsidR="001F01FA" w14:paraId="32FC5AD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C438E1"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C6CC0F" w14:textId="77777777" w:rsidR="001F01FA" w:rsidRDefault="001F01FA">
            <w:pPr>
              <w:spacing w:after="300"/>
            </w:pPr>
            <w:r>
              <w:t>BMYL1239270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78F1765" w14:textId="77777777" w:rsidR="001F01FA" w:rsidRDefault="001F01FA">
            <w:pPr>
              <w:spacing w:after="300"/>
            </w:pPr>
            <w:r>
              <w:t>STOCHASTIC PROCESSES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813D2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13FB9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A8152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43FE9E2" w14:textId="77777777" w:rsidR="001F01FA" w:rsidRDefault="001F01FA">
            <w:pPr>
              <w:spacing w:after="300"/>
            </w:pPr>
            <w:r>
              <w:t>8</w:t>
            </w:r>
          </w:p>
        </w:tc>
      </w:tr>
      <w:tr w:rsidR="001F01FA" w14:paraId="41CC6DA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35DED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B2DE29" w14:textId="77777777" w:rsidR="001F01FA" w:rsidRDefault="001F01FA">
            <w:pPr>
              <w:spacing w:after="300"/>
            </w:pPr>
            <w:r>
              <w:t>BMYL1239280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8018EA2" w14:textId="77777777" w:rsidR="001F01FA" w:rsidRDefault="001F01FA">
            <w:pPr>
              <w:spacing w:after="300"/>
            </w:pPr>
            <w:r>
              <w:t>ADVANCED TOPICS in WIRELESS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C9981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DDAAB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EBE77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51B4254" w14:textId="77777777" w:rsidR="001F01FA" w:rsidRDefault="001F01FA">
            <w:pPr>
              <w:spacing w:after="300"/>
            </w:pPr>
            <w:r>
              <w:t>8</w:t>
            </w:r>
          </w:p>
        </w:tc>
      </w:tr>
      <w:tr w:rsidR="001F01FA" w14:paraId="77F0EEC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97710A"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D87082" w14:textId="77777777" w:rsidR="001F01FA" w:rsidRDefault="001F01FA">
            <w:pPr>
              <w:spacing w:after="300"/>
            </w:pPr>
            <w:r>
              <w:t>BMYL1239290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061304C" w14:textId="77777777" w:rsidR="001F01FA" w:rsidRDefault="001F01FA">
            <w:pPr>
              <w:spacing w:after="300"/>
            </w:pPr>
            <w:r>
              <w:t>MACROMOLECULAR ENGINEERING for BIOMEDICAL APPLICATIONS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86C43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22BF2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0B61E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BB8B47C" w14:textId="77777777" w:rsidR="001F01FA" w:rsidRDefault="001F01FA">
            <w:pPr>
              <w:spacing w:after="300"/>
            </w:pPr>
            <w:r>
              <w:t>8</w:t>
            </w:r>
          </w:p>
        </w:tc>
      </w:tr>
      <w:tr w:rsidR="001F01FA" w14:paraId="7119983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04701A"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4D7760" w14:textId="77777777" w:rsidR="001F01FA" w:rsidRDefault="001F01FA">
            <w:pPr>
              <w:spacing w:after="300"/>
            </w:pPr>
            <w:r>
              <w:t>BMYL1239260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0E9874E" w14:textId="77777777" w:rsidR="001F01FA" w:rsidRDefault="001F01FA">
            <w:pPr>
              <w:spacing w:after="300"/>
            </w:pPr>
            <w:r>
              <w:t>CELL and TISSUE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F85E4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44AFD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19BFD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CE1E4F7" w14:textId="77777777" w:rsidR="001F01FA" w:rsidRDefault="001F01FA">
            <w:pPr>
              <w:spacing w:after="300"/>
            </w:pPr>
            <w:r>
              <w:t>8</w:t>
            </w:r>
          </w:p>
        </w:tc>
      </w:tr>
      <w:tr w:rsidR="001F01FA" w14:paraId="4B201CE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F26B6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0FF376" w14:textId="77777777" w:rsidR="001F01FA" w:rsidRDefault="001F01FA">
            <w:pPr>
              <w:spacing w:after="300"/>
            </w:pPr>
            <w:r>
              <w:t>BMYL1239310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6FBDEFD" w14:textId="77777777" w:rsidR="001F01FA" w:rsidRDefault="001F01FA">
            <w:pPr>
              <w:spacing w:after="300"/>
            </w:pPr>
            <w:r>
              <w:t>BIOMEDICAL OPTICS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A68A0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0AA4D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625B3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2532787" w14:textId="77777777" w:rsidR="001F01FA" w:rsidRDefault="001F01FA">
            <w:pPr>
              <w:spacing w:after="300"/>
            </w:pPr>
            <w:r>
              <w:t>8</w:t>
            </w:r>
          </w:p>
        </w:tc>
      </w:tr>
      <w:tr w:rsidR="001F01FA" w14:paraId="1F36DD6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012F2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7B7B63" w14:textId="77777777" w:rsidR="001F01FA" w:rsidRDefault="001F01FA">
            <w:pPr>
              <w:spacing w:after="300"/>
            </w:pPr>
            <w:r>
              <w:t>BMYL1239320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E39349F" w14:textId="77777777" w:rsidR="001F01FA" w:rsidRDefault="001F01FA">
            <w:pPr>
              <w:spacing w:after="300"/>
            </w:pPr>
            <w:r>
              <w:t>INTRODUCTION to COMPUTATIONAL BIOPHYSICS: TOOLS and METHODS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A47F5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B5322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52A37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F55F221" w14:textId="77777777" w:rsidR="001F01FA" w:rsidRDefault="001F01FA">
            <w:pPr>
              <w:spacing w:after="300"/>
            </w:pPr>
            <w:r>
              <w:t>8</w:t>
            </w:r>
          </w:p>
        </w:tc>
      </w:tr>
      <w:tr w:rsidR="001F01FA" w14:paraId="2CDC784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D8137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701A77" w14:textId="77777777" w:rsidR="001F01FA" w:rsidRDefault="001F01FA">
            <w:pPr>
              <w:spacing w:after="300"/>
            </w:pPr>
            <w:r>
              <w:t>BMYL1239330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9B43DB1" w14:textId="77777777" w:rsidR="001F01FA" w:rsidRDefault="001F01FA">
            <w:pPr>
              <w:spacing w:after="300"/>
            </w:pPr>
            <w:r>
              <w:t>ORTHOPEDIC BIOMECHANICS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AF8FE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2FB01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84084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83F3B8D" w14:textId="77777777" w:rsidR="001F01FA" w:rsidRDefault="001F01FA">
            <w:pPr>
              <w:spacing w:after="300"/>
            </w:pPr>
            <w:r>
              <w:t>8</w:t>
            </w:r>
          </w:p>
        </w:tc>
      </w:tr>
      <w:tr w:rsidR="001F01FA" w14:paraId="5451D36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FFE0FD"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671A89" w14:textId="77777777" w:rsidR="001F01FA" w:rsidRDefault="001F01FA">
            <w:pPr>
              <w:spacing w:after="300"/>
            </w:pPr>
            <w:r>
              <w:t>BMYL1239380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571BE53" w14:textId="77777777" w:rsidR="001F01FA" w:rsidRDefault="001F01FA">
            <w:pPr>
              <w:spacing w:after="300"/>
            </w:pPr>
            <w:r>
              <w:t>MICROPROCESSARS in BIOMEDICAL INSTRUMENTATION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9F7E1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B4659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A903C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203BC0C" w14:textId="77777777" w:rsidR="001F01FA" w:rsidRDefault="001F01FA">
            <w:pPr>
              <w:spacing w:after="300"/>
            </w:pPr>
            <w:r>
              <w:t>8</w:t>
            </w:r>
          </w:p>
        </w:tc>
      </w:tr>
      <w:tr w:rsidR="001F01FA" w14:paraId="4BCE795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27F55A"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FC5CDB" w14:textId="77777777" w:rsidR="001F01FA" w:rsidRDefault="001F01FA">
            <w:pPr>
              <w:spacing w:after="300"/>
            </w:pPr>
            <w:r>
              <w:t>BMYL1239370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9830B43" w14:textId="77777777" w:rsidR="001F01FA" w:rsidRDefault="001F01FA">
            <w:pPr>
              <w:spacing w:after="300"/>
            </w:pPr>
            <w:r>
              <w:t>DIGITAL COMMUNICATIONS LABORATORY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53CAA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9337A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CB9FD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0BF0924" w14:textId="77777777" w:rsidR="001F01FA" w:rsidRDefault="001F01FA">
            <w:pPr>
              <w:spacing w:after="300"/>
            </w:pPr>
            <w:r>
              <w:t>8</w:t>
            </w:r>
          </w:p>
        </w:tc>
      </w:tr>
      <w:tr w:rsidR="001F01FA" w14:paraId="2F08DB9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12524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EB4CCE" w14:textId="77777777" w:rsidR="001F01FA" w:rsidRDefault="001F01FA">
            <w:pPr>
              <w:spacing w:after="300"/>
            </w:pPr>
            <w:r>
              <w:t>BMYL1239390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5EE3A9A" w14:textId="77777777" w:rsidR="001F01FA" w:rsidRDefault="001F01FA">
            <w:pPr>
              <w:spacing w:after="300"/>
            </w:pPr>
            <w:r>
              <w:t>ANTENNA ENGINEERING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4AEF8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D3CFC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D6047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D772666" w14:textId="77777777" w:rsidR="001F01FA" w:rsidRDefault="001F01FA">
            <w:pPr>
              <w:spacing w:after="300"/>
            </w:pPr>
            <w:r>
              <w:t>8</w:t>
            </w:r>
          </w:p>
        </w:tc>
      </w:tr>
      <w:tr w:rsidR="001F01FA" w14:paraId="745BD42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DDF79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7048BA" w14:textId="77777777" w:rsidR="001F01FA" w:rsidRDefault="001F01FA">
            <w:pPr>
              <w:spacing w:after="300"/>
            </w:pPr>
            <w:r>
              <w:t>BMYL1239340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DA2DE7D" w14:textId="77777777" w:rsidR="001F01FA" w:rsidRDefault="001F01FA">
            <w:pPr>
              <w:spacing w:after="300"/>
            </w:pPr>
            <w:r>
              <w:t>PERSONALIZED MEDICINE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3E46D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3163E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D16F2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6A2F347" w14:textId="77777777" w:rsidR="001F01FA" w:rsidRDefault="001F01FA">
            <w:pPr>
              <w:spacing w:after="300"/>
            </w:pPr>
            <w:r>
              <w:t>8</w:t>
            </w:r>
          </w:p>
        </w:tc>
      </w:tr>
      <w:tr w:rsidR="001F01FA" w14:paraId="083EA00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E651C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DB2982" w14:textId="77777777" w:rsidR="001F01FA" w:rsidRDefault="001F01FA">
            <w:pPr>
              <w:spacing w:after="300"/>
            </w:pPr>
            <w:r>
              <w:t>BMYL1239350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1D45C9D" w14:textId="77777777" w:rsidR="001F01FA" w:rsidRDefault="001F01FA">
            <w:pPr>
              <w:spacing w:after="300"/>
            </w:pPr>
            <w:r>
              <w:t>ACOUSTIC DEVICES THEORY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F1AB4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45B8F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D679E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C0EA0E0" w14:textId="77777777" w:rsidR="001F01FA" w:rsidRDefault="001F01FA">
            <w:pPr>
              <w:spacing w:after="300"/>
            </w:pPr>
            <w:r>
              <w:t>8</w:t>
            </w:r>
          </w:p>
        </w:tc>
      </w:tr>
      <w:tr w:rsidR="001F01FA" w14:paraId="31E6F2B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8EAAC6"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3A5389" w14:textId="77777777" w:rsidR="001F01FA" w:rsidRDefault="001F01FA">
            <w:pPr>
              <w:spacing w:after="300"/>
            </w:pPr>
            <w:r>
              <w:t>BMYL1239360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1A36DEF" w14:textId="77777777" w:rsidR="001F01FA" w:rsidRDefault="001F01FA">
            <w:pPr>
              <w:spacing w:after="300"/>
            </w:pPr>
            <w:r>
              <w:t>BIOTECHNOLOGY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BD486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8EBA4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8D3E7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CA21AB2" w14:textId="77777777" w:rsidR="001F01FA" w:rsidRDefault="001F01FA">
            <w:pPr>
              <w:spacing w:after="300"/>
            </w:pPr>
            <w:r>
              <w:t>8</w:t>
            </w:r>
          </w:p>
        </w:tc>
      </w:tr>
      <w:tr w:rsidR="001F01FA" w14:paraId="4BB60D94"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3FAE87F" w14:textId="77777777" w:rsidR="001F01FA" w:rsidRDefault="001F01FA">
            <w:pPr>
              <w:spacing w:after="300"/>
            </w:pPr>
            <w:r>
              <w:rPr>
                <w:b/>
                <w:bCs/>
              </w:rPr>
              <w:t>2. Class</w:t>
            </w:r>
          </w:p>
        </w:tc>
      </w:tr>
      <w:tr w:rsidR="001F01FA" w14:paraId="0B67E54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33BE8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204F9A" w14:textId="77777777" w:rsidR="001F01FA" w:rsidRDefault="001F01FA">
            <w:pPr>
              <w:spacing w:after="300"/>
            </w:pPr>
            <w:r>
              <w:t>BMYL2132360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09AA0A3" w14:textId="77777777" w:rsidR="001F01FA" w:rsidRDefault="001F01FA">
            <w:pPr>
              <w:spacing w:after="300"/>
            </w:pPr>
            <w:r>
              <w:t>THESIS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1150F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5B5BEA"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E1C71E"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DA0C30F" w14:textId="77777777" w:rsidR="001F01FA" w:rsidRDefault="001F01FA">
            <w:pPr>
              <w:spacing w:after="300"/>
            </w:pPr>
            <w:r>
              <w:t>60</w:t>
            </w:r>
          </w:p>
        </w:tc>
      </w:tr>
      <w:tr w:rsidR="001F01FA" w14:paraId="562A360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D38B9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9E0B0C" w14:textId="77777777" w:rsidR="001F01FA" w:rsidRDefault="001F01FA">
            <w:pPr>
              <w:spacing w:after="300"/>
            </w:pPr>
            <w:r>
              <w:t>BMYL2232360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31AAF3D" w14:textId="77777777" w:rsidR="001F01FA" w:rsidRDefault="001F01FA">
            <w:pPr>
              <w:spacing w:after="300"/>
            </w:pPr>
            <w:r>
              <w:t>THESIS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C195F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A23623"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03B2A8"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4E9BDFC" w14:textId="77777777" w:rsidR="001F01FA" w:rsidRDefault="001F01FA">
            <w:pPr>
              <w:spacing w:after="300"/>
            </w:pPr>
            <w:r>
              <w:t>60</w:t>
            </w:r>
          </w:p>
        </w:tc>
      </w:tr>
      <w:tr w:rsidR="001F01FA" w14:paraId="3DE3BB71"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C6871D5" w14:textId="77777777" w:rsidR="001F01FA" w:rsidRDefault="001F01FA">
            <w:pPr>
              <w:spacing w:after="300"/>
            </w:pPr>
            <w:r>
              <w:rPr>
                <w:b/>
                <w:bCs/>
              </w:rPr>
              <w:t xml:space="preserve">Graduate School of Engineering&amp;Natural </w:t>
            </w:r>
            <w:proofErr w:type="gramStart"/>
            <w:r>
              <w:rPr>
                <w:b/>
                <w:bCs/>
              </w:rPr>
              <w:t>Sciences -</w:t>
            </w:r>
            <w:proofErr w:type="gramEnd"/>
            <w:r>
              <w:rPr>
                <w:b/>
                <w:bCs/>
              </w:rPr>
              <w:t xml:space="preserve"> Biomedical Engineering and Bioinformatic Ph.D.</w:t>
            </w:r>
          </w:p>
        </w:tc>
      </w:tr>
      <w:tr w:rsidR="001F01FA" w14:paraId="1C123415"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49AA754" w14:textId="77777777" w:rsidR="001F01FA" w:rsidRDefault="001F01FA">
            <w:pPr>
              <w:spacing w:after="300"/>
            </w:pPr>
            <w:r>
              <w:rPr>
                <w:b/>
                <w:bCs/>
              </w:rPr>
              <w:t>1. Class</w:t>
            </w:r>
          </w:p>
        </w:tc>
      </w:tr>
      <w:tr w:rsidR="001F01FA" w14:paraId="477F044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64D90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E7B63F" w14:textId="77777777" w:rsidR="001F01FA" w:rsidRDefault="001F01FA">
            <w:pPr>
              <w:spacing w:after="300"/>
            </w:pPr>
            <w:r>
              <w:t>BMBD1139410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8473F4B" w14:textId="77777777" w:rsidR="001F01FA" w:rsidRDefault="001F01FA">
            <w:pPr>
              <w:spacing w:after="300"/>
            </w:pPr>
            <w:r>
              <w:t>PhD SEMINAR</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53EC4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9B9787"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10D553"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AD48F01" w14:textId="77777777" w:rsidR="001F01FA" w:rsidRDefault="001F01FA">
            <w:pPr>
              <w:spacing w:after="300"/>
            </w:pPr>
            <w:r>
              <w:t>4</w:t>
            </w:r>
          </w:p>
        </w:tc>
      </w:tr>
      <w:tr w:rsidR="001F01FA" w14:paraId="324F528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D2D64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724EA3" w14:textId="77777777" w:rsidR="001F01FA" w:rsidRDefault="001F01FA">
            <w:pPr>
              <w:spacing w:after="300"/>
            </w:pPr>
            <w:r>
              <w:t>BMBD1139020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13F8095" w14:textId="77777777" w:rsidR="001F01FA" w:rsidRDefault="001F01FA">
            <w:pPr>
              <w:spacing w:after="300"/>
            </w:pPr>
            <w:r>
              <w:t>SCIENTIFIC RESEARCH TECHNIQUES and ETHICS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34A4E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A7046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612FD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F7478E8" w14:textId="77777777" w:rsidR="001F01FA" w:rsidRDefault="001F01FA">
            <w:pPr>
              <w:spacing w:after="300"/>
            </w:pPr>
            <w:r>
              <w:t>8</w:t>
            </w:r>
          </w:p>
        </w:tc>
      </w:tr>
      <w:tr w:rsidR="001F01FA" w14:paraId="5F658D1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1D841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607285" w14:textId="77777777" w:rsidR="001F01FA" w:rsidRDefault="001F01FA">
            <w:pPr>
              <w:spacing w:after="300"/>
            </w:pPr>
            <w:r>
              <w:t>BMBD1139430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21612D7" w14:textId="77777777" w:rsidR="001F01FA" w:rsidRDefault="001F01FA">
            <w:pPr>
              <w:spacing w:after="300"/>
            </w:pPr>
            <w:r>
              <w:t>GUIDED RESEARCH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DD704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288FFD"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2898A2"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C74296A" w14:textId="77777777" w:rsidR="001F01FA" w:rsidRDefault="001F01FA">
            <w:pPr>
              <w:spacing w:after="300"/>
            </w:pPr>
            <w:r>
              <w:t>16</w:t>
            </w:r>
          </w:p>
        </w:tc>
      </w:tr>
      <w:tr w:rsidR="001F01FA" w14:paraId="1056250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E217F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BF0D4A" w14:textId="77777777" w:rsidR="001F01FA" w:rsidRDefault="001F01FA">
            <w:pPr>
              <w:spacing w:after="300"/>
            </w:pPr>
            <w:r>
              <w:t>BMBD1139030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56DBB8F" w14:textId="77777777" w:rsidR="001F01FA" w:rsidRDefault="001F01FA">
            <w:pPr>
              <w:spacing w:after="300"/>
            </w:pPr>
            <w:r>
              <w:t>WIRELESS COMMUNICATION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C1111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B9D61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57A47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34D878E" w14:textId="77777777" w:rsidR="001F01FA" w:rsidRDefault="001F01FA">
            <w:pPr>
              <w:spacing w:after="300"/>
            </w:pPr>
            <w:r>
              <w:t>8</w:t>
            </w:r>
          </w:p>
        </w:tc>
      </w:tr>
      <w:tr w:rsidR="001F01FA" w14:paraId="22B0CEF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D6901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61F447" w14:textId="77777777" w:rsidR="001F01FA" w:rsidRDefault="001F01FA">
            <w:pPr>
              <w:spacing w:after="300"/>
            </w:pPr>
            <w:r>
              <w:t>BMBD1145930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DE53DA7" w14:textId="77777777" w:rsidR="001F01FA" w:rsidRDefault="001F01FA">
            <w:pPr>
              <w:spacing w:after="300"/>
            </w:pPr>
            <w:r>
              <w:t>SOFTWARE TESTING and QUALITY ASSESSMENT TECHNIQUES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7B252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4D422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F09F9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D2795F5" w14:textId="77777777" w:rsidR="001F01FA" w:rsidRDefault="001F01FA">
            <w:pPr>
              <w:spacing w:after="300"/>
            </w:pPr>
            <w:r>
              <w:t>8</w:t>
            </w:r>
          </w:p>
        </w:tc>
      </w:tr>
      <w:tr w:rsidR="001F01FA" w14:paraId="6DE769C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01AAD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038EEF" w14:textId="77777777" w:rsidR="001F01FA" w:rsidRDefault="001F01FA">
            <w:pPr>
              <w:spacing w:after="300"/>
            </w:pPr>
            <w:r>
              <w:t>BMBD1143730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68F53D8" w14:textId="77777777" w:rsidR="001F01FA" w:rsidRDefault="001F01FA">
            <w:pPr>
              <w:spacing w:after="300"/>
            </w:pPr>
            <w:r>
              <w:t>APPLIED MICROWAVE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906A6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4E983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32ECB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CB02E27" w14:textId="77777777" w:rsidR="001F01FA" w:rsidRDefault="001F01FA">
            <w:pPr>
              <w:spacing w:after="300"/>
            </w:pPr>
            <w:r>
              <w:t>8</w:t>
            </w:r>
          </w:p>
        </w:tc>
      </w:tr>
      <w:tr w:rsidR="001F01FA" w14:paraId="7F2797E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D2E34B"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669DF8" w14:textId="77777777" w:rsidR="001F01FA" w:rsidRDefault="001F01FA">
            <w:pPr>
              <w:spacing w:after="300"/>
            </w:pPr>
            <w:r>
              <w:t>BMBD1139230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5C7183F" w14:textId="77777777" w:rsidR="001F01FA" w:rsidRDefault="001F01FA">
            <w:pPr>
              <w:spacing w:after="300"/>
            </w:pPr>
            <w:r>
              <w:t>INFORMATION THEORY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FA0B1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895CC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B856A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AE1AFF2" w14:textId="77777777" w:rsidR="001F01FA" w:rsidRDefault="001F01FA">
            <w:pPr>
              <w:spacing w:after="300"/>
            </w:pPr>
            <w:r>
              <w:t>6</w:t>
            </w:r>
          </w:p>
        </w:tc>
      </w:tr>
      <w:tr w:rsidR="001F01FA" w14:paraId="7438BA2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FA643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E24A00" w14:textId="77777777" w:rsidR="001F01FA" w:rsidRDefault="001F01FA">
            <w:pPr>
              <w:spacing w:after="300"/>
            </w:pPr>
            <w:r>
              <w:t>BMBD1139110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03D9D32" w14:textId="77777777" w:rsidR="001F01FA" w:rsidRDefault="001F01FA">
            <w:pPr>
              <w:spacing w:after="300"/>
            </w:pPr>
            <w:r>
              <w:t>DIGITAL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C44DA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E4966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6ABBD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0B61461" w14:textId="77777777" w:rsidR="001F01FA" w:rsidRDefault="001F01FA">
            <w:pPr>
              <w:spacing w:after="300"/>
            </w:pPr>
            <w:r>
              <w:t>8</w:t>
            </w:r>
          </w:p>
        </w:tc>
      </w:tr>
      <w:tr w:rsidR="001F01FA" w14:paraId="14365E9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4B7AF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B8F9C5" w14:textId="77777777" w:rsidR="001F01FA" w:rsidRDefault="001F01FA">
            <w:pPr>
              <w:spacing w:after="300"/>
            </w:pPr>
            <w:r>
              <w:t>BMBD1139060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C52E291" w14:textId="77777777" w:rsidR="001F01FA" w:rsidRDefault="001F01FA">
            <w:pPr>
              <w:spacing w:after="300"/>
            </w:pPr>
            <w:r>
              <w:t>ADVENCED TOPICS in IMAGE PROCESSING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CAB30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4247D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CBD7F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9289059" w14:textId="77777777" w:rsidR="001F01FA" w:rsidRDefault="001F01FA">
            <w:pPr>
              <w:spacing w:after="300"/>
            </w:pPr>
            <w:r>
              <w:t>8</w:t>
            </w:r>
          </w:p>
        </w:tc>
      </w:tr>
      <w:tr w:rsidR="001F01FA" w14:paraId="61305AA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D82399"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DA5C67" w14:textId="77777777" w:rsidR="001F01FA" w:rsidRDefault="001F01FA">
            <w:pPr>
              <w:spacing w:after="300"/>
            </w:pPr>
            <w:r>
              <w:t>BMBD1139090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E17C19F" w14:textId="77777777" w:rsidR="001F01FA" w:rsidRDefault="001F01FA">
            <w:pPr>
              <w:spacing w:after="300"/>
            </w:pPr>
            <w:r>
              <w:t>MICROMACHINED SENSORS and ACTUATORS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6BC15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E3D7A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D5075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A87A778" w14:textId="77777777" w:rsidR="001F01FA" w:rsidRDefault="001F01FA">
            <w:pPr>
              <w:spacing w:after="300"/>
            </w:pPr>
            <w:r>
              <w:t>8</w:t>
            </w:r>
          </w:p>
        </w:tc>
      </w:tr>
      <w:tr w:rsidR="001F01FA" w14:paraId="1A9BC82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13352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EBDE22" w14:textId="77777777" w:rsidR="001F01FA" w:rsidRDefault="001F01FA">
            <w:pPr>
              <w:spacing w:after="300"/>
            </w:pPr>
            <w:r>
              <w:t>BMBD1139080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1B58F93" w14:textId="77777777" w:rsidR="001F01FA" w:rsidRDefault="001F01FA">
            <w:pPr>
              <w:spacing w:after="300"/>
            </w:pPr>
            <w:r>
              <w:t>NANOMEDICINE and NANOMATERIALS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51D05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B2A6E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BA753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2308645" w14:textId="77777777" w:rsidR="001F01FA" w:rsidRDefault="001F01FA">
            <w:pPr>
              <w:spacing w:after="300"/>
            </w:pPr>
            <w:r>
              <w:t>8</w:t>
            </w:r>
          </w:p>
        </w:tc>
      </w:tr>
      <w:tr w:rsidR="001F01FA" w14:paraId="72170D6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59634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423146" w14:textId="77777777" w:rsidR="001F01FA" w:rsidRDefault="001F01FA">
            <w:pPr>
              <w:spacing w:after="300"/>
            </w:pPr>
            <w:r>
              <w:t>BMBD1139070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36910C9" w14:textId="77777777" w:rsidR="001F01FA" w:rsidRDefault="001F01FA">
            <w:pPr>
              <w:spacing w:after="300"/>
            </w:pPr>
            <w:r>
              <w:t>BIOMATERIALS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B5DE5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206C7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EE643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E87FD8D" w14:textId="77777777" w:rsidR="001F01FA" w:rsidRDefault="001F01FA">
            <w:pPr>
              <w:spacing w:after="300"/>
            </w:pPr>
            <w:r>
              <w:t>8</w:t>
            </w:r>
          </w:p>
        </w:tc>
      </w:tr>
      <w:tr w:rsidR="001F01FA" w14:paraId="4F47E2D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6AC42B"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F4A108" w14:textId="77777777" w:rsidR="001F01FA" w:rsidRDefault="001F01FA">
            <w:pPr>
              <w:spacing w:after="300"/>
            </w:pPr>
            <w:r>
              <w:t>BMBD1139050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6D269AD" w14:textId="77777777" w:rsidR="001F01FA" w:rsidRDefault="001F01FA">
            <w:pPr>
              <w:spacing w:after="300"/>
            </w:pPr>
            <w:r>
              <w:t>DIGITAL IMAGE PROCESSING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2CED6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9CADA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BE0D8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21A8AB5" w14:textId="77777777" w:rsidR="001F01FA" w:rsidRDefault="001F01FA">
            <w:pPr>
              <w:spacing w:after="300"/>
            </w:pPr>
            <w:r>
              <w:t>8</w:t>
            </w:r>
          </w:p>
        </w:tc>
      </w:tr>
      <w:tr w:rsidR="001F01FA" w14:paraId="3270D58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D769C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0266FD" w14:textId="77777777" w:rsidR="001F01FA" w:rsidRDefault="001F01FA">
            <w:pPr>
              <w:spacing w:after="300"/>
            </w:pPr>
            <w:r>
              <w:t>BMBD1139040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935D45F" w14:textId="77777777" w:rsidR="001F01FA" w:rsidRDefault="001F01FA">
            <w:pPr>
              <w:spacing w:after="300"/>
            </w:pPr>
            <w:r>
              <w:t>OFDM and BEYOND for WIRELESS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211FE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D176C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C74B7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CA649FB" w14:textId="77777777" w:rsidR="001F01FA" w:rsidRDefault="001F01FA">
            <w:pPr>
              <w:spacing w:after="300"/>
            </w:pPr>
            <w:r>
              <w:t>8</w:t>
            </w:r>
          </w:p>
        </w:tc>
      </w:tr>
      <w:tr w:rsidR="001F01FA" w14:paraId="6C9B406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BBC65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B43FC9" w14:textId="77777777" w:rsidR="001F01FA" w:rsidRDefault="001F01FA">
            <w:pPr>
              <w:spacing w:after="300"/>
            </w:pPr>
            <w:r>
              <w:t>BMBD1139220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8FFCF7E" w14:textId="77777777" w:rsidR="001F01FA" w:rsidRDefault="001F01FA">
            <w:pPr>
              <w:spacing w:after="300"/>
            </w:pPr>
            <w:r>
              <w:t>SECURE IMPLEMANTION and SIDE CHANEL ANALYSIS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C80DF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CB58B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17954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CC7EB51" w14:textId="77777777" w:rsidR="001F01FA" w:rsidRDefault="001F01FA">
            <w:pPr>
              <w:spacing w:after="300"/>
            </w:pPr>
            <w:r>
              <w:t>6</w:t>
            </w:r>
          </w:p>
        </w:tc>
      </w:tr>
      <w:tr w:rsidR="001F01FA" w14:paraId="3068BEB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021E7D"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585317" w14:textId="77777777" w:rsidR="001F01FA" w:rsidRDefault="001F01FA">
            <w:pPr>
              <w:spacing w:after="300"/>
            </w:pPr>
            <w:r>
              <w:t>BMBD1248280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6785D3E" w14:textId="77777777" w:rsidR="001F01FA" w:rsidRDefault="001F01FA">
            <w:pPr>
              <w:spacing w:after="300"/>
            </w:pPr>
            <w:r>
              <w:t>CYBER SECURITY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9DDCB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29B72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64C02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82CF967" w14:textId="77777777" w:rsidR="001F01FA" w:rsidRDefault="001F01FA">
            <w:pPr>
              <w:spacing w:after="300"/>
            </w:pPr>
            <w:r>
              <w:t>8</w:t>
            </w:r>
          </w:p>
        </w:tc>
      </w:tr>
      <w:tr w:rsidR="001F01FA" w14:paraId="02D32D7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68FAD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6D2409" w14:textId="77777777" w:rsidR="001F01FA" w:rsidRDefault="001F01FA">
            <w:pPr>
              <w:spacing w:after="300"/>
            </w:pPr>
            <w:r>
              <w:t>BMBD1239320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90C641C" w14:textId="77777777" w:rsidR="001F01FA" w:rsidRDefault="001F01FA">
            <w:pPr>
              <w:spacing w:after="300"/>
            </w:pPr>
            <w:r>
              <w:t>INTRODUCTION to COMPUTATIONAL BIOPHYSICS: TOOLS and METHODS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693CF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53E14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F6916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134D4C4" w14:textId="77777777" w:rsidR="001F01FA" w:rsidRDefault="001F01FA">
            <w:pPr>
              <w:spacing w:after="300"/>
            </w:pPr>
            <w:r>
              <w:t>8</w:t>
            </w:r>
          </w:p>
        </w:tc>
      </w:tr>
      <w:tr w:rsidR="001F01FA" w14:paraId="055FF6A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83BB9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BF9042" w14:textId="77777777" w:rsidR="001F01FA" w:rsidRDefault="001F01FA">
            <w:pPr>
              <w:spacing w:after="300"/>
            </w:pPr>
            <w:r>
              <w:t>BMBD1239310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20DF1A5" w14:textId="77777777" w:rsidR="001F01FA" w:rsidRDefault="001F01FA">
            <w:pPr>
              <w:spacing w:after="300"/>
            </w:pPr>
            <w:r>
              <w:t>BIOMEDICAL OPTICS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FC0D3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942C1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6BFC7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3C05A97" w14:textId="77777777" w:rsidR="001F01FA" w:rsidRDefault="001F01FA">
            <w:pPr>
              <w:spacing w:after="300"/>
            </w:pPr>
            <w:r>
              <w:t>8</w:t>
            </w:r>
          </w:p>
        </w:tc>
      </w:tr>
      <w:tr w:rsidR="001F01FA" w14:paraId="22F30E4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870E9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46EFC7" w14:textId="77777777" w:rsidR="001F01FA" w:rsidRDefault="001F01FA">
            <w:pPr>
              <w:spacing w:after="300"/>
            </w:pPr>
            <w:r>
              <w:t>BMBD1239260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9697817" w14:textId="77777777" w:rsidR="001F01FA" w:rsidRDefault="001F01FA">
            <w:pPr>
              <w:spacing w:after="300"/>
            </w:pPr>
            <w:r>
              <w:t>CELL and TISSUE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30D92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0896D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8FD43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7CCB2C6" w14:textId="77777777" w:rsidR="001F01FA" w:rsidRDefault="001F01FA">
            <w:pPr>
              <w:spacing w:after="300"/>
            </w:pPr>
            <w:r>
              <w:t>8</w:t>
            </w:r>
          </w:p>
        </w:tc>
      </w:tr>
      <w:tr w:rsidR="001F01FA" w14:paraId="0591C7B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77840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119A6C" w14:textId="77777777" w:rsidR="001F01FA" w:rsidRDefault="001F01FA">
            <w:pPr>
              <w:spacing w:after="300"/>
            </w:pPr>
            <w:r>
              <w:t>BMBD1239270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B5E07CF" w14:textId="77777777" w:rsidR="001F01FA" w:rsidRDefault="001F01FA">
            <w:pPr>
              <w:spacing w:after="300"/>
            </w:pPr>
            <w:r>
              <w:t>STOCHASTIC PROCESSES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5E839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EB0734"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803D7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2C1F2F1" w14:textId="77777777" w:rsidR="001F01FA" w:rsidRDefault="001F01FA">
            <w:pPr>
              <w:spacing w:after="300"/>
            </w:pPr>
            <w:r>
              <w:t>8</w:t>
            </w:r>
          </w:p>
        </w:tc>
      </w:tr>
      <w:tr w:rsidR="001F01FA" w14:paraId="5841FFA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A6975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0977E4" w14:textId="77777777" w:rsidR="001F01FA" w:rsidRDefault="001F01FA">
            <w:pPr>
              <w:spacing w:after="300"/>
            </w:pPr>
            <w:r>
              <w:t>BMBD1239290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4494D00" w14:textId="77777777" w:rsidR="001F01FA" w:rsidRDefault="001F01FA">
            <w:pPr>
              <w:spacing w:after="300"/>
            </w:pPr>
            <w:r>
              <w:t>MACROMOLECULAR ENGINEERING for BIOMEDICAL APPLICATIONS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1BFDC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E369A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59D60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774D5FB" w14:textId="77777777" w:rsidR="001F01FA" w:rsidRDefault="001F01FA">
            <w:pPr>
              <w:spacing w:after="300"/>
            </w:pPr>
            <w:r>
              <w:t>8</w:t>
            </w:r>
          </w:p>
        </w:tc>
      </w:tr>
      <w:tr w:rsidR="001F01FA" w14:paraId="28D87AF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F9CB6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FE67BE" w14:textId="77777777" w:rsidR="001F01FA" w:rsidRDefault="001F01FA">
            <w:pPr>
              <w:spacing w:after="300"/>
            </w:pPr>
            <w:r>
              <w:t>BMBD1239280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5DEDF22" w14:textId="77777777" w:rsidR="001F01FA" w:rsidRDefault="001F01FA">
            <w:pPr>
              <w:spacing w:after="300"/>
            </w:pPr>
            <w:r>
              <w:t>ADVANCED TOPICS in WIRELESS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22DF8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E66FD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5DB30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AA9A2D5" w14:textId="77777777" w:rsidR="001F01FA" w:rsidRDefault="001F01FA">
            <w:pPr>
              <w:spacing w:after="300"/>
            </w:pPr>
            <w:r>
              <w:t>8</w:t>
            </w:r>
          </w:p>
        </w:tc>
      </w:tr>
      <w:tr w:rsidR="001F01FA" w14:paraId="7AC000B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F1B79D"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1DB4C3" w14:textId="77777777" w:rsidR="001F01FA" w:rsidRDefault="001F01FA">
            <w:pPr>
              <w:spacing w:after="300"/>
            </w:pPr>
            <w:r>
              <w:t>BMBD1239250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DAC758D" w14:textId="77777777" w:rsidR="001F01FA" w:rsidRDefault="001F01FA">
            <w:pPr>
              <w:spacing w:after="300"/>
            </w:pPr>
            <w:r>
              <w:t>PATTERN CLASSIFICATION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26A4D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8DFD3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37A9D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57B001C" w14:textId="77777777" w:rsidR="001F01FA" w:rsidRDefault="001F01FA">
            <w:pPr>
              <w:spacing w:after="300"/>
            </w:pPr>
            <w:r>
              <w:t>8</w:t>
            </w:r>
          </w:p>
        </w:tc>
      </w:tr>
      <w:tr w:rsidR="001F01FA" w14:paraId="3B17918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E7944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30BCD0" w14:textId="77777777" w:rsidR="001F01FA" w:rsidRDefault="001F01FA">
            <w:pPr>
              <w:spacing w:after="300"/>
            </w:pPr>
            <w:r>
              <w:t>BMBD1239240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DC860E9" w14:textId="77777777" w:rsidR="001F01FA" w:rsidRDefault="001F01FA">
            <w:pPr>
              <w:spacing w:after="300"/>
            </w:pPr>
            <w:r>
              <w:t>COMPUTER VISION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B3AB37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03E0D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D5F88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4ABBA51" w14:textId="77777777" w:rsidR="001F01FA" w:rsidRDefault="001F01FA">
            <w:pPr>
              <w:spacing w:after="300"/>
            </w:pPr>
            <w:r>
              <w:t>8</w:t>
            </w:r>
          </w:p>
        </w:tc>
      </w:tr>
      <w:tr w:rsidR="001F01FA" w14:paraId="5E470BF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36318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15A5FC" w14:textId="77777777" w:rsidR="001F01FA" w:rsidRDefault="001F01FA">
            <w:pPr>
              <w:spacing w:after="300"/>
            </w:pPr>
            <w:r>
              <w:t>BMBD1239450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D8D8E04" w14:textId="77777777" w:rsidR="001F01FA" w:rsidRDefault="001F01FA">
            <w:pPr>
              <w:spacing w:after="300"/>
            </w:pPr>
            <w:r>
              <w:t>GUIDED RESEARCH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8DDE4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955E26"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49CA86"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9EB2DC0" w14:textId="77777777" w:rsidR="001F01FA" w:rsidRDefault="001F01FA">
            <w:pPr>
              <w:spacing w:after="300"/>
            </w:pPr>
            <w:r>
              <w:t>16</w:t>
            </w:r>
          </w:p>
        </w:tc>
      </w:tr>
      <w:tr w:rsidR="001F01FA" w14:paraId="7C80A16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A4090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FB581D" w14:textId="77777777" w:rsidR="001F01FA" w:rsidRDefault="001F01FA">
            <w:pPr>
              <w:spacing w:after="300"/>
            </w:pPr>
            <w:r>
              <w:t>BMBD1239040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E703310" w14:textId="77777777" w:rsidR="001F01FA" w:rsidRDefault="001F01FA">
            <w:pPr>
              <w:spacing w:after="300"/>
            </w:pPr>
            <w:r>
              <w:t>OFDM and BEYOND for WIRELESS COMMUNICATIONS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63E78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B6ADB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3326B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461F1A8" w14:textId="77777777" w:rsidR="001F01FA" w:rsidRDefault="001F01FA">
            <w:pPr>
              <w:spacing w:after="300"/>
            </w:pPr>
            <w:r>
              <w:t>8</w:t>
            </w:r>
          </w:p>
        </w:tc>
      </w:tr>
      <w:tr w:rsidR="001F01FA" w14:paraId="0CA2D20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BDEC4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1E2840" w14:textId="77777777" w:rsidR="001F01FA" w:rsidRDefault="001F01FA">
            <w:pPr>
              <w:spacing w:after="300"/>
            </w:pPr>
            <w:r>
              <w:t>BMBD1239160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1FAEB9A" w14:textId="77777777" w:rsidR="001F01FA" w:rsidRDefault="001F01FA">
            <w:pPr>
              <w:spacing w:after="300"/>
            </w:pPr>
            <w:r>
              <w:t>ADVANCED DATA MINING and DECISTON SUPPORT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2D504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6EA69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FAACA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5BD5CED" w14:textId="77777777" w:rsidR="001F01FA" w:rsidRDefault="001F01FA">
            <w:pPr>
              <w:spacing w:after="300"/>
            </w:pPr>
            <w:r>
              <w:t>8</w:t>
            </w:r>
          </w:p>
        </w:tc>
      </w:tr>
      <w:tr w:rsidR="001F01FA" w14:paraId="507FF681"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D603FE4" w14:textId="77777777" w:rsidR="001F01FA" w:rsidRDefault="001F01FA">
            <w:pPr>
              <w:spacing w:after="300"/>
            </w:pPr>
            <w:r>
              <w:rPr>
                <w:b/>
                <w:bCs/>
              </w:rPr>
              <w:t>2. Class</w:t>
            </w:r>
          </w:p>
        </w:tc>
      </w:tr>
      <w:tr w:rsidR="001F01FA" w14:paraId="1E8229A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20832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55977C" w14:textId="77777777" w:rsidR="001F01FA" w:rsidRDefault="001F01FA">
            <w:pPr>
              <w:spacing w:after="300"/>
            </w:pPr>
            <w:r>
              <w:t>BMBD2132150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8A16216" w14:textId="77777777" w:rsidR="001F01FA" w:rsidRDefault="001F01FA">
            <w:pPr>
              <w:spacing w:after="300"/>
            </w:pPr>
            <w:r>
              <w:t>QUALIFYING EXAM PREPARATION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3CD18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3E8188"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FC0A50"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A24529D" w14:textId="77777777" w:rsidR="001F01FA" w:rsidRDefault="001F01FA">
            <w:pPr>
              <w:spacing w:after="300"/>
            </w:pPr>
            <w:r>
              <w:t>30</w:t>
            </w:r>
          </w:p>
        </w:tc>
      </w:tr>
      <w:tr w:rsidR="001F01FA" w14:paraId="6708A4D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85A71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68F87F" w14:textId="77777777" w:rsidR="001F01FA" w:rsidRDefault="001F01FA">
            <w:pPr>
              <w:spacing w:after="300"/>
            </w:pPr>
            <w:r>
              <w:t>BMBD2139160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2120EBC" w14:textId="77777777" w:rsidR="001F01FA" w:rsidRDefault="001F01FA">
            <w:pPr>
              <w:spacing w:after="300"/>
            </w:pPr>
            <w:r>
              <w:t>ADVANCED DATA MINING and DECISTON SUPPORT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CC10A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A8702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E4321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9623143" w14:textId="77777777" w:rsidR="001F01FA" w:rsidRDefault="001F01FA">
            <w:pPr>
              <w:spacing w:after="300"/>
            </w:pPr>
            <w:r>
              <w:t>8</w:t>
            </w:r>
          </w:p>
        </w:tc>
      </w:tr>
      <w:tr w:rsidR="001F01FA" w14:paraId="071EE5B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A7B8B9"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666009" w14:textId="77777777" w:rsidR="001F01FA" w:rsidRDefault="001F01FA">
            <w:pPr>
              <w:spacing w:after="300"/>
            </w:pPr>
            <w:r>
              <w:t>BMBD2139150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47EF00B" w14:textId="77777777" w:rsidR="001F01FA" w:rsidRDefault="001F01FA">
            <w:pPr>
              <w:spacing w:after="300"/>
            </w:pPr>
            <w:r>
              <w:t>COMPUTATIONAL NEUROSCIENCE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CBA75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E0A50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27DC4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03973DF" w14:textId="77777777" w:rsidR="001F01FA" w:rsidRDefault="001F01FA">
            <w:pPr>
              <w:spacing w:after="300"/>
            </w:pPr>
            <w:r>
              <w:t>8</w:t>
            </w:r>
          </w:p>
        </w:tc>
      </w:tr>
      <w:tr w:rsidR="001F01FA" w14:paraId="2EA6416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5F5DB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9A42B1" w14:textId="77777777" w:rsidR="001F01FA" w:rsidRDefault="001F01FA">
            <w:pPr>
              <w:spacing w:after="300"/>
            </w:pPr>
            <w:r>
              <w:t>BMBD2139140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8FD4FA7" w14:textId="77777777" w:rsidR="001F01FA" w:rsidRDefault="001F01FA">
            <w:pPr>
              <w:spacing w:after="300"/>
            </w:pPr>
            <w:r>
              <w:t>OMICS and ITS APPLICATIONS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E57AD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A6FE7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7C41E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CF99A6E" w14:textId="77777777" w:rsidR="001F01FA" w:rsidRDefault="001F01FA">
            <w:pPr>
              <w:spacing w:after="300"/>
            </w:pPr>
            <w:r>
              <w:t>8</w:t>
            </w:r>
          </w:p>
        </w:tc>
      </w:tr>
      <w:tr w:rsidR="001F01FA" w14:paraId="4714EFB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29002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F71D20" w14:textId="77777777" w:rsidR="001F01FA" w:rsidRDefault="001F01FA">
            <w:pPr>
              <w:spacing w:after="300"/>
            </w:pPr>
            <w:r>
              <w:t>BMBD2139210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925295E" w14:textId="77777777" w:rsidR="001F01FA" w:rsidRDefault="001F01FA">
            <w:pPr>
              <w:spacing w:after="300"/>
            </w:pPr>
            <w:r>
              <w:t>INTRODUCTION to COMPUTATIONAL BIOLOGY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B0E5B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68C2B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03CE2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D0800D6" w14:textId="77777777" w:rsidR="001F01FA" w:rsidRDefault="001F01FA">
            <w:pPr>
              <w:spacing w:after="300"/>
            </w:pPr>
            <w:r>
              <w:t>8</w:t>
            </w:r>
          </w:p>
        </w:tc>
      </w:tr>
      <w:tr w:rsidR="001F01FA" w14:paraId="00A82B9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3C9DB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7A45D8" w14:textId="77777777" w:rsidR="001F01FA" w:rsidRDefault="001F01FA">
            <w:pPr>
              <w:spacing w:after="300"/>
            </w:pPr>
            <w:r>
              <w:t>BMBD2139190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ED678A9" w14:textId="77777777" w:rsidR="001F01FA" w:rsidRDefault="001F01FA">
            <w:pPr>
              <w:spacing w:after="300"/>
            </w:pPr>
            <w:r>
              <w:t>MICRO-ELECTROMECHANIC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DFDBB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FCB9C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6EAC0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CCB5C7E" w14:textId="77777777" w:rsidR="001F01FA" w:rsidRDefault="001F01FA">
            <w:pPr>
              <w:spacing w:after="300"/>
            </w:pPr>
            <w:r>
              <w:t>8</w:t>
            </w:r>
          </w:p>
        </w:tc>
      </w:tr>
      <w:tr w:rsidR="001F01FA" w14:paraId="5F6864D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9CDCD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D17C59" w14:textId="77777777" w:rsidR="001F01FA" w:rsidRDefault="001F01FA">
            <w:pPr>
              <w:spacing w:after="300"/>
            </w:pPr>
            <w:r>
              <w:t>BMBD2139170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99C4FE0" w14:textId="77777777" w:rsidR="001F01FA" w:rsidRDefault="001F01FA">
            <w:pPr>
              <w:spacing w:after="300"/>
            </w:pPr>
            <w:proofErr w:type="gramStart"/>
            <w:r>
              <w:t>TECHNOLOGY -</w:t>
            </w:r>
            <w:proofErr w:type="gramEnd"/>
            <w:r>
              <w:t xml:space="preserve"> INNOVATION MANAGEMENT and SCIENTIFIC RESEARCH PROJECT PREPARATION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B133C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1CD06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74019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66D0512" w14:textId="77777777" w:rsidR="001F01FA" w:rsidRDefault="001F01FA">
            <w:pPr>
              <w:spacing w:after="300"/>
            </w:pPr>
            <w:r>
              <w:t>8</w:t>
            </w:r>
          </w:p>
        </w:tc>
      </w:tr>
      <w:tr w:rsidR="001F01FA" w14:paraId="377A1A3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F296F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96D819" w14:textId="77777777" w:rsidR="001F01FA" w:rsidRDefault="001F01FA">
            <w:pPr>
              <w:spacing w:after="300"/>
            </w:pPr>
            <w:r>
              <w:t>BMBD2139180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8ED2AC6" w14:textId="77777777" w:rsidR="001F01FA" w:rsidRDefault="001F01FA">
            <w:pPr>
              <w:spacing w:after="300"/>
            </w:pPr>
            <w:r>
              <w:t>ANTENNA ENGİNEERİNG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8EB2C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6DC67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63062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DF051AC" w14:textId="77777777" w:rsidR="001F01FA" w:rsidRDefault="001F01FA">
            <w:pPr>
              <w:spacing w:after="300"/>
            </w:pPr>
            <w:r>
              <w:t>8</w:t>
            </w:r>
          </w:p>
        </w:tc>
      </w:tr>
      <w:tr w:rsidR="001F01FA" w14:paraId="25603FC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4C64A7"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BE4F1C" w14:textId="77777777" w:rsidR="001F01FA" w:rsidRDefault="001F01FA">
            <w:pPr>
              <w:spacing w:after="300"/>
            </w:pPr>
            <w:r>
              <w:t>BMBD2139120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AEDA2FD" w14:textId="77777777" w:rsidR="001F01FA" w:rsidRDefault="001F01FA">
            <w:pPr>
              <w:spacing w:after="300"/>
            </w:pPr>
            <w:r>
              <w:t>FOURIER OPTICS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92982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E30A2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0822D3"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F2CD124" w14:textId="77777777" w:rsidR="001F01FA" w:rsidRDefault="001F01FA">
            <w:pPr>
              <w:spacing w:after="300"/>
            </w:pPr>
            <w:r>
              <w:t>8</w:t>
            </w:r>
          </w:p>
        </w:tc>
      </w:tr>
      <w:tr w:rsidR="001F01FA" w14:paraId="173E118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7B65C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FC246A" w14:textId="77777777" w:rsidR="001F01FA" w:rsidRDefault="001F01FA">
            <w:pPr>
              <w:spacing w:after="300"/>
            </w:pPr>
            <w:r>
              <w:t>BMBD2139130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40DB512" w14:textId="77777777" w:rsidR="001F01FA" w:rsidRDefault="001F01FA">
            <w:pPr>
              <w:spacing w:after="300"/>
            </w:pPr>
            <w:r>
              <w:t>FUNDAMENTAL MECHANICS in BIOMEDICAL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E8671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C7478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10CB8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15CFC0A" w14:textId="77777777" w:rsidR="001F01FA" w:rsidRDefault="001F01FA">
            <w:pPr>
              <w:spacing w:after="300"/>
            </w:pPr>
            <w:r>
              <w:t>8</w:t>
            </w:r>
          </w:p>
        </w:tc>
      </w:tr>
      <w:tr w:rsidR="001F01FA" w14:paraId="75CE77C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3358A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DD2576" w14:textId="77777777" w:rsidR="001F01FA" w:rsidRDefault="001F01FA">
            <w:pPr>
              <w:spacing w:after="300"/>
            </w:pPr>
            <w:r>
              <w:t>BMBD2232150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5F2E014" w14:textId="77777777" w:rsidR="001F01FA" w:rsidRDefault="001F01FA">
            <w:pPr>
              <w:spacing w:after="300"/>
            </w:pPr>
            <w:r>
              <w:t>QUALIFYING EXAM PREPARATION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8B52A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EEC661"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3D5ECA"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C6A51BC" w14:textId="77777777" w:rsidR="001F01FA" w:rsidRDefault="001F01FA">
            <w:pPr>
              <w:spacing w:after="300"/>
            </w:pPr>
            <w:r>
              <w:t>30</w:t>
            </w:r>
          </w:p>
        </w:tc>
      </w:tr>
      <w:tr w:rsidR="001F01FA" w14:paraId="60B15D0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D60F5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186F94" w14:textId="77777777" w:rsidR="001F01FA" w:rsidRDefault="001F01FA">
            <w:pPr>
              <w:spacing w:after="300"/>
            </w:pPr>
            <w:r>
              <w:t>BMBD2239380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37D3FDB" w14:textId="77777777" w:rsidR="001F01FA" w:rsidRDefault="001F01FA">
            <w:pPr>
              <w:spacing w:after="300"/>
            </w:pPr>
            <w:r>
              <w:t>MICROPROCESSARS in BIOMEDICAL INSTRUMENTATION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078C2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98749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BE403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3B34D83" w14:textId="77777777" w:rsidR="001F01FA" w:rsidRDefault="001F01FA">
            <w:pPr>
              <w:spacing w:after="300"/>
            </w:pPr>
            <w:r>
              <w:t>8</w:t>
            </w:r>
          </w:p>
        </w:tc>
      </w:tr>
      <w:tr w:rsidR="001F01FA" w14:paraId="047A76E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4B99F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5F1F5A" w14:textId="77777777" w:rsidR="001F01FA" w:rsidRDefault="001F01FA">
            <w:pPr>
              <w:spacing w:after="300"/>
            </w:pPr>
            <w:r>
              <w:t>BMBD2239390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642B27C" w14:textId="77777777" w:rsidR="001F01FA" w:rsidRDefault="001F01FA">
            <w:pPr>
              <w:spacing w:after="300"/>
            </w:pPr>
            <w:r>
              <w:t>ANTENNA ENGINEERING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C6235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47FC1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9F76B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39B362E" w14:textId="77777777" w:rsidR="001F01FA" w:rsidRDefault="001F01FA">
            <w:pPr>
              <w:spacing w:after="300"/>
            </w:pPr>
            <w:r>
              <w:t>8</w:t>
            </w:r>
          </w:p>
        </w:tc>
      </w:tr>
      <w:tr w:rsidR="001F01FA" w14:paraId="40233A2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31315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3FEA19" w14:textId="77777777" w:rsidR="001F01FA" w:rsidRDefault="001F01FA">
            <w:pPr>
              <w:spacing w:after="300"/>
            </w:pPr>
            <w:r>
              <w:t>BMBD2239370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20479BA" w14:textId="77777777" w:rsidR="001F01FA" w:rsidRDefault="001F01FA">
            <w:pPr>
              <w:spacing w:after="300"/>
            </w:pPr>
            <w:r>
              <w:t>DIGITAL COMMUNICATIONS LABORATORY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BEBAB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0D2EAF"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C4B84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9DD76CB" w14:textId="77777777" w:rsidR="001F01FA" w:rsidRDefault="001F01FA">
            <w:pPr>
              <w:spacing w:after="300"/>
            </w:pPr>
            <w:r>
              <w:t>8</w:t>
            </w:r>
          </w:p>
        </w:tc>
      </w:tr>
      <w:tr w:rsidR="001F01FA" w14:paraId="1890A6A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7A3C3D"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65BCBD" w14:textId="77777777" w:rsidR="001F01FA" w:rsidRDefault="001F01FA">
            <w:pPr>
              <w:spacing w:after="300"/>
            </w:pPr>
            <w:r>
              <w:t>BMBD2239360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8066A90" w14:textId="77777777" w:rsidR="001F01FA" w:rsidRDefault="001F01FA">
            <w:pPr>
              <w:spacing w:after="300"/>
            </w:pPr>
            <w:r>
              <w:t>BIOTECHNOLOGY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32F03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36B9B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7F5063"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73BB4B8" w14:textId="77777777" w:rsidR="001F01FA" w:rsidRDefault="001F01FA">
            <w:pPr>
              <w:spacing w:after="300"/>
            </w:pPr>
            <w:r>
              <w:t>8</w:t>
            </w:r>
          </w:p>
        </w:tc>
      </w:tr>
      <w:tr w:rsidR="001F01FA" w14:paraId="6E03C45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5603CD"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DC8C9C" w14:textId="77777777" w:rsidR="001F01FA" w:rsidRDefault="001F01FA">
            <w:pPr>
              <w:spacing w:after="300"/>
            </w:pPr>
            <w:r>
              <w:t>BMBD2239350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E0B4544" w14:textId="77777777" w:rsidR="001F01FA" w:rsidRDefault="001F01FA">
            <w:pPr>
              <w:spacing w:after="300"/>
            </w:pPr>
            <w:r>
              <w:t>ACOUSTIC DEVICES THEORY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6D2F0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B1D39F"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10377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A2C3BEC" w14:textId="77777777" w:rsidR="001F01FA" w:rsidRDefault="001F01FA">
            <w:pPr>
              <w:spacing w:after="300"/>
            </w:pPr>
            <w:r>
              <w:t>8</w:t>
            </w:r>
          </w:p>
        </w:tc>
      </w:tr>
      <w:tr w:rsidR="001F01FA" w14:paraId="2F95252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8F53B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8C13F7" w14:textId="77777777" w:rsidR="001F01FA" w:rsidRDefault="001F01FA">
            <w:pPr>
              <w:spacing w:after="300"/>
            </w:pPr>
            <w:r>
              <w:t>BMBD2239330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2E694D8" w14:textId="77777777" w:rsidR="001F01FA" w:rsidRDefault="001F01FA">
            <w:pPr>
              <w:spacing w:after="300"/>
            </w:pPr>
            <w:r>
              <w:t>ORTHOPEDIC BIOMECHANICS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E8D91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DD312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B3914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4D9B8DA" w14:textId="77777777" w:rsidR="001F01FA" w:rsidRDefault="001F01FA">
            <w:pPr>
              <w:spacing w:after="300"/>
            </w:pPr>
            <w:r>
              <w:t>8</w:t>
            </w:r>
          </w:p>
        </w:tc>
      </w:tr>
      <w:tr w:rsidR="001F01FA" w14:paraId="55318A1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BE946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50AB82" w14:textId="77777777" w:rsidR="001F01FA" w:rsidRDefault="001F01FA">
            <w:pPr>
              <w:spacing w:after="300"/>
            </w:pPr>
            <w:r>
              <w:t>BMBD2239340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2D05D82" w14:textId="77777777" w:rsidR="001F01FA" w:rsidRDefault="001F01FA">
            <w:pPr>
              <w:spacing w:after="300"/>
            </w:pPr>
            <w:r>
              <w:t>PERSONALIZED MEDICINE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A048C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14BA3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385AC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0FF1767" w14:textId="77777777" w:rsidR="001F01FA" w:rsidRDefault="001F01FA">
            <w:pPr>
              <w:spacing w:after="300"/>
            </w:pPr>
            <w:r>
              <w:t>8</w:t>
            </w:r>
          </w:p>
        </w:tc>
      </w:tr>
      <w:tr w:rsidR="001F01FA" w14:paraId="568E521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8C16C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52EE51" w14:textId="77777777" w:rsidR="001F01FA" w:rsidRDefault="001F01FA">
            <w:pPr>
              <w:spacing w:after="300"/>
            </w:pPr>
            <w:r>
              <w:t>BMBD2232160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58D7656" w14:textId="77777777" w:rsidR="001F01FA" w:rsidRDefault="001F01FA">
            <w:pPr>
              <w:spacing w:after="300"/>
            </w:pPr>
            <w:r>
              <w:t>PhD DISSERTATION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01A41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0036C8"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42743D"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C724358" w14:textId="77777777" w:rsidR="001F01FA" w:rsidRDefault="001F01FA">
            <w:pPr>
              <w:spacing w:after="300"/>
            </w:pPr>
            <w:r>
              <w:t>120</w:t>
            </w:r>
          </w:p>
        </w:tc>
      </w:tr>
      <w:tr w:rsidR="001F01FA" w14:paraId="409F4FD5"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CF15038" w14:textId="77777777" w:rsidR="001F01FA" w:rsidRDefault="001F01FA">
            <w:pPr>
              <w:spacing w:after="300"/>
            </w:pPr>
            <w:r>
              <w:rPr>
                <w:b/>
                <w:bCs/>
              </w:rPr>
              <w:t>3. Class</w:t>
            </w:r>
          </w:p>
        </w:tc>
      </w:tr>
      <w:tr w:rsidR="001F01FA" w14:paraId="76D1A7B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C66FE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BFBC5E" w14:textId="77777777" w:rsidR="001F01FA" w:rsidRDefault="001F01FA">
            <w:pPr>
              <w:spacing w:after="300"/>
            </w:pPr>
            <w:r>
              <w:t>BMBD3132160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BAA5EFA" w14:textId="77777777" w:rsidR="001F01FA" w:rsidRDefault="001F01FA">
            <w:pPr>
              <w:spacing w:after="300"/>
            </w:pPr>
            <w:r>
              <w:t>PhD DISSERTATION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0A8E3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FD9A88"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1E3E1B"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0415E76" w14:textId="77777777" w:rsidR="001F01FA" w:rsidRDefault="001F01FA">
            <w:pPr>
              <w:spacing w:after="300"/>
            </w:pPr>
            <w:r>
              <w:t>120</w:t>
            </w:r>
          </w:p>
        </w:tc>
      </w:tr>
      <w:tr w:rsidR="001F01FA" w14:paraId="5C94A13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1CD374"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E8E23B" w14:textId="77777777" w:rsidR="001F01FA" w:rsidRDefault="001F01FA">
            <w:pPr>
              <w:spacing w:after="300"/>
            </w:pPr>
            <w:r>
              <w:t>BMBD3232160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13BCA26" w14:textId="77777777" w:rsidR="001F01FA" w:rsidRDefault="001F01FA">
            <w:pPr>
              <w:spacing w:after="300"/>
            </w:pPr>
            <w:r>
              <w:t>PhD DISSERTATION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C6F00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F3A07A"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6030EC"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941CE50" w14:textId="77777777" w:rsidR="001F01FA" w:rsidRDefault="001F01FA">
            <w:pPr>
              <w:spacing w:after="300"/>
            </w:pPr>
            <w:r>
              <w:t>120</w:t>
            </w:r>
          </w:p>
        </w:tc>
      </w:tr>
      <w:tr w:rsidR="001F01FA" w14:paraId="1AA7524E"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CF97FC4" w14:textId="77777777" w:rsidR="001F01FA" w:rsidRDefault="001F01FA">
            <w:pPr>
              <w:spacing w:after="300"/>
            </w:pPr>
            <w:r>
              <w:rPr>
                <w:b/>
                <w:bCs/>
              </w:rPr>
              <w:t xml:space="preserve">School of Business and Management </w:t>
            </w:r>
            <w:proofErr w:type="gramStart"/>
            <w:r>
              <w:rPr>
                <w:b/>
                <w:bCs/>
              </w:rPr>
              <w:t>Sciences -</w:t>
            </w:r>
            <w:proofErr w:type="gramEnd"/>
            <w:r>
              <w:rPr>
                <w:b/>
                <w:bCs/>
              </w:rPr>
              <w:t xml:space="preserve"> Business Administration (English)</w:t>
            </w:r>
          </w:p>
        </w:tc>
      </w:tr>
      <w:tr w:rsidR="001F01FA" w14:paraId="35A32ABA"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00D347C" w14:textId="77777777" w:rsidR="001F01FA" w:rsidRDefault="001F01FA">
            <w:pPr>
              <w:spacing w:after="300"/>
            </w:pPr>
            <w:r>
              <w:rPr>
                <w:b/>
                <w:bCs/>
              </w:rPr>
              <w:t>1. Class</w:t>
            </w:r>
          </w:p>
        </w:tc>
      </w:tr>
      <w:tr w:rsidR="001F01FA" w14:paraId="431B498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AAE57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3182B5" w14:textId="77777777" w:rsidR="001F01FA" w:rsidRDefault="001F01FA">
            <w:pPr>
              <w:spacing w:after="300"/>
            </w:pPr>
            <w:r>
              <w:t>BUS1134320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870455B" w14:textId="77777777" w:rsidR="001F01FA" w:rsidRDefault="001F01FA">
            <w:pPr>
              <w:spacing w:after="300"/>
            </w:pPr>
            <w:r>
              <w:t>BUSINESS COMMUNICATION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21613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9C4F4E"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9B3DA0"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A97F83E" w14:textId="77777777" w:rsidR="001F01FA" w:rsidRDefault="001F01FA">
            <w:pPr>
              <w:spacing w:after="300"/>
            </w:pPr>
            <w:r>
              <w:t>4</w:t>
            </w:r>
          </w:p>
        </w:tc>
      </w:tr>
      <w:tr w:rsidR="001F01FA" w14:paraId="1C4D2F5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E176B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9367A6" w14:textId="77777777" w:rsidR="001F01FA" w:rsidRDefault="001F01FA">
            <w:pPr>
              <w:spacing w:after="300"/>
            </w:pPr>
            <w:r>
              <w:t>BUS1124450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DFC351A" w14:textId="77777777" w:rsidR="001F01FA" w:rsidRDefault="001F01FA">
            <w:pPr>
              <w:spacing w:after="300"/>
            </w:pPr>
            <w:r>
              <w:t>MICROECONOMICS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8E129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6B22A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1C988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113B680" w14:textId="77777777" w:rsidR="001F01FA" w:rsidRDefault="001F01FA">
            <w:pPr>
              <w:spacing w:after="300"/>
            </w:pPr>
            <w:r>
              <w:t>6</w:t>
            </w:r>
          </w:p>
        </w:tc>
      </w:tr>
      <w:tr w:rsidR="001F01FA" w14:paraId="5EBA545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1D99D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A364F0" w14:textId="77777777" w:rsidR="001F01FA" w:rsidRDefault="001F01FA">
            <w:pPr>
              <w:spacing w:after="300"/>
            </w:pPr>
            <w:r>
              <w:t>BUS1124460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163F585" w14:textId="77777777" w:rsidR="001F01FA" w:rsidRDefault="001F01FA">
            <w:pPr>
              <w:spacing w:after="300"/>
            </w:pPr>
            <w:r>
              <w:t>INTRODUCTION to BUSINESS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CEE13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A2A2B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48447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E780DE7" w14:textId="77777777" w:rsidR="001F01FA" w:rsidRDefault="001F01FA">
            <w:pPr>
              <w:spacing w:after="300"/>
            </w:pPr>
            <w:r>
              <w:t>6</w:t>
            </w:r>
          </w:p>
        </w:tc>
      </w:tr>
      <w:tr w:rsidR="001F01FA" w14:paraId="5CD7B1C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42B6D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6E48FF" w14:textId="77777777" w:rsidR="001F01FA" w:rsidRDefault="001F01FA">
            <w:pPr>
              <w:spacing w:after="300"/>
            </w:pPr>
            <w:r>
              <w:t>BUS1124470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8F3637B" w14:textId="77777777" w:rsidR="001F01FA" w:rsidRDefault="001F01FA">
            <w:pPr>
              <w:spacing w:after="300"/>
            </w:pPr>
            <w:r>
              <w:t>FUNDAMENTALS of LAW</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3C67D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6843C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FCE44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6CDB64E" w14:textId="77777777" w:rsidR="001F01FA" w:rsidRDefault="001F01FA">
            <w:pPr>
              <w:spacing w:after="300"/>
            </w:pPr>
            <w:r>
              <w:t>3</w:t>
            </w:r>
          </w:p>
        </w:tc>
      </w:tr>
      <w:tr w:rsidR="001F01FA" w14:paraId="48BEB01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CB877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18C335" w14:textId="77777777" w:rsidR="001F01FA" w:rsidRDefault="001F01FA">
            <w:pPr>
              <w:spacing w:after="300"/>
            </w:pPr>
            <w:r>
              <w:t>BUS1124480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105C670" w14:textId="77777777" w:rsidR="001F01FA" w:rsidRDefault="001F01FA">
            <w:pPr>
              <w:spacing w:after="300"/>
            </w:pPr>
            <w:r>
              <w:t>MATHEMATICS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9A65A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3B26B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4823E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9951E77" w14:textId="77777777" w:rsidR="001F01FA" w:rsidRDefault="001F01FA">
            <w:pPr>
              <w:spacing w:after="300"/>
            </w:pPr>
            <w:r>
              <w:t>4</w:t>
            </w:r>
          </w:p>
        </w:tc>
      </w:tr>
      <w:tr w:rsidR="001F01FA" w14:paraId="1660BE3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77568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3F3489" w14:textId="77777777" w:rsidR="001F01FA" w:rsidRDefault="001F01FA">
            <w:pPr>
              <w:spacing w:after="300"/>
            </w:pPr>
            <w:r>
              <w:t>BUS1124520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2CF4E28" w14:textId="77777777" w:rsidR="001F01FA" w:rsidRDefault="001F01FA">
            <w:pPr>
              <w:spacing w:after="300"/>
            </w:pPr>
            <w:r>
              <w:t>INFORMATION TECHNOLOGY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F5F49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B587E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2B45C3"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920476B" w14:textId="77777777" w:rsidR="001F01FA" w:rsidRDefault="001F01FA">
            <w:pPr>
              <w:spacing w:after="300"/>
            </w:pPr>
            <w:r>
              <w:t>5</w:t>
            </w:r>
          </w:p>
        </w:tc>
      </w:tr>
      <w:tr w:rsidR="001F01FA" w14:paraId="71850F6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6D545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494EB8" w14:textId="77777777" w:rsidR="001F01FA" w:rsidRDefault="001F01FA">
            <w:pPr>
              <w:spacing w:after="300"/>
            </w:pPr>
            <w:r>
              <w:t>BUS1241260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85DBCC3" w14:textId="77777777" w:rsidR="001F01FA" w:rsidRDefault="001F01FA">
            <w:pPr>
              <w:spacing w:after="300"/>
            </w:pPr>
            <w:r>
              <w:t>BUSINESS COMMUNICATION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1F6F7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03EDEB"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CB00FF"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7F2326C" w14:textId="77777777" w:rsidR="001F01FA" w:rsidRDefault="001F01FA">
            <w:pPr>
              <w:spacing w:after="300"/>
            </w:pPr>
            <w:r>
              <w:t>4</w:t>
            </w:r>
          </w:p>
        </w:tc>
      </w:tr>
      <w:tr w:rsidR="001F01FA" w14:paraId="713D741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ACEF2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5EC9FD" w14:textId="77777777" w:rsidR="001F01FA" w:rsidRDefault="001F01FA">
            <w:pPr>
              <w:spacing w:after="300"/>
            </w:pPr>
            <w:r>
              <w:t>BUS1234480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877B231" w14:textId="77777777" w:rsidR="001F01FA" w:rsidRDefault="001F01FA">
            <w:pPr>
              <w:spacing w:after="300"/>
            </w:pPr>
            <w:r>
              <w:t>PRINCIPLES of ACCOUNTING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FC065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8C6A9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E2BA3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70DA345" w14:textId="77777777" w:rsidR="001F01FA" w:rsidRDefault="001F01FA">
            <w:pPr>
              <w:spacing w:after="300"/>
            </w:pPr>
            <w:r>
              <w:t>5</w:t>
            </w:r>
          </w:p>
        </w:tc>
      </w:tr>
      <w:tr w:rsidR="001F01FA" w14:paraId="2B3ACE6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9C8BD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AED648" w14:textId="77777777" w:rsidR="001F01FA" w:rsidRDefault="001F01FA">
            <w:pPr>
              <w:spacing w:after="300"/>
            </w:pPr>
            <w:r>
              <w:t>BUS1224530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35F740E" w14:textId="77777777" w:rsidR="001F01FA" w:rsidRDefault="001F01FA">
            <w:pPr>
              <w:spacing w:after="300"/>
            </w:pPr>
            <w:r>
              <w:t>MACROECONOMICS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F4062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9C70B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9DDE7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66BA8E2" w14:textId="77777777" w:rsidR="001F01FA" w:rsidRDefault="001F01FA">
            <w:pPr>
              <w:spacing w:after="300"/>
            </w:pPr>
            <w:r>
              <w:t>6</w:t>
            </w:r>
          </w:p>
        </w:tc>
      </w:tr>
      <w:tr w:rsidR="001F01FA" w14:paraId="77C311F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0D194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8F02FF" w14:textId="77777777" w:rsidR="001F01FA" w:rsidRDefault="001F01FA">
            <w:pPr>
              <w:spacing w:after="300"/>
            </w:pPr>
            <w:r>
              <w:t>BUS1224550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072BA72" w14:textId="77777777" w:rsidR="001F01FA" w:rsidRDefault="001F01FA">
            <w:pPr>
              <w:spacing w:after="300"/>
            </w:pPr>
            <w:r>
              <w:t>MATHEMATICS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6757A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9B141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5D749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F4EA956" w14:textId="77777777" w:rsidR="001F01FA" w:rsidRDefault="001F01FA">
            <w:pPr>
              <w:spacing w:after="300"/>
            </w:pPr>
            <w:r>
              <w:t>4</w:t>
            </w:r>
          </w:p>
        </w:tc>
      </w:tr>
      <w:tr w:rsidR="001F01FA" w14:paraId="512DFD7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954D1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BBE1F2" w14:textId="77777777" w:rsidR="001F01FA" w:rsidRDefault="001F01FA">
            <w:pPr>
              <w:spacing w:after="300"/>
            </w:pPr>
            <w:r>
              <w:t>BUS1224590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DD7D249" w14:textId="77777777" w:rsidR="001F01FA" w:rsidRDefault="001F01FA">
            <w:pPr>
              <w:spacing w:after="300"/>
            </w:pPr>
            <w:r>
              <w:t>INTRODUCTION to FINANCE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AB1E6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BA0DD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B1C25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878E675" w14:textId="77777777" w:rsidR="001F01FA" w:rsidRDefault="001F01FA">
            <w:pPr>
              <w:spacing w:after="300"/>
            </w:pPr>
            <w:r>
              <w:t>5</w:t>
            </w:r>
          </w:p>
        </w:tc>
      </w:tr>
      <w:tr w:rsidR="001F01FA" w14:paraId="75A1360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615216"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96F500" w14:textId="77777777" w:rsidR="001F01FA" w:rsidRDefault="001F01FA">
            <w:pPr>
              <w:spacing w:after="300"/>
            </w:pPr>
            <w:r>
              <w:t>BUS1224580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641E720" w14:textId="77777777" w:rsidR="001F01FA" w:rsidRDefault="001F01FA">
            <w:pPr>
              <w:spacing w:after="300"/>
            </w:pPr>
            <w:r>
              <w:t>MANAGEMENT and ORGANIZATION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4CA6A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A1D0B2"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D024D1"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A212BFC" w14:textId="77777777" w:rsidR="001F01FA" w:rsidRDefault="001F01FA">
            <w:pPr>
              <w:spacing w:after="300"/>
            </w:pPr>
            <w:r>
              <w:t>4</w:t>
            </w:r>
          </w:p>
        </w:tc>
      </w:tr>
      <w:tr w:rsidR="001F01FA" w14:paraId="1A7DE4FA"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4A21EA1" w14:textId="77777777" w:rsidR="001F01FA" w:rsidRDefault="001F01FA">
            <w:pPr>
              <w:spacing w:after="300"/>
            </w:pPr>
            <w:r>
              <w:rPr>
                <w:b/>
                <w:bCs/>
              </w:rPr>
              <w:t xml:space="preserve">Vocational School of Social </w:t>
            </w:r>
            <w:proofErr w:type="gramStart"/>
            <w:r>
              <w:rPr>
                <w:b/>
                <w:bCs/>
              </w:rPr>
              <w:t>Sciences -</w:t>
            </w:r>
            <w:proofErr w:type="gramEnd"/>
            <w:r>
              <w:rPr>
                <w:b/>
                <w:bCs/>
              </w:rPr>
              <w:t xml:space="preserve"> Applied English and Translation (English)</w:t>
            </w:r>
          </w:p>
        </w:tc>
      </w:tr>
      <w:tr w:rsidR="001F01FA" w14:paraId="4901580C"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AC6002B" w14:textId="77777777" w:rsidR="001F01FA" w:rsidRDefault="001F01FA">
            <w:pPr>
              <w:spacing w:after="300"/>
            </w:pPr>
            <w:r>
              <w:rPr>
                <w:b/>
                <w:bCs/>
              </w:rPr>
              <w:t>1. Class</w:t>
            </w:r>
          </w:p>
        </w:tc>
      </w:tr>
      <w:tr w:rsidR="001F01FA" w14:paraId="3D93449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9BA9E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D14807" w14:textId="77777777" w:rsidR="001F01FA" w:rsidRDefault="001F01FA">
            <w:pPr>
              <w:spacing w:after="300"/>
            </w:pPr>
            <w:r>
              <w:t>ATE1129850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8C4F0DD" w14:textId="77777777" w:rsidR="001F01FA" w:rsidRDefault="001F01FA">
            <w:pPr>
              <w:spacing w:after="300"/>
            </w:pPr>
            <w:r>
              <w:t>ORAL COMMUNICATION SKILLS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590A3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EA38E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95A3A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BB30353" w14:textId="77777777" w:rsidR="001F01FA" w:rsidRDefault="001F01FA">
            <w:pPr>
              <w:spacing w:after="300"/>
            </w:pPr>
            <w:r>
              <w:t>5</w:t>
            </w:r>
          </w:p>
        </w:tc>
      </w:tr>
      <w:tr w:rsidR="001F01FA" w14:paraId="6A56DEC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BB52F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6A75BF" w14:textId="77777777" w:rsidR="001F01FA" w:rsidRDefault="001F01FA">
            <w:pPr>
              <w:spacing w:after="300"/>
            </w:pPr>
            <w:r>
              <w:t>ATE1129900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533D3B7" w14:textId="77777777" w:rsidR="001F01FA" w:rsidRDefault="001F01FA">
            <w:pPr>
              <w:spacing w:after="300"/>
            </w:pPr>
            <w:r>
              <w:t>WRITTING SKILLS for TRANSLATORS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4DD73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463A9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43668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EC08262" w14:textId="77777777" w:rsidR="001F01FA" w:rsidRDefault="001F01FA">
            <w:pPr>
              <w:spacing w:after="300"/>
            </w:pPr>
            <w:r>
              <w:t>4</w:t>
            </w:r>
          </w:p>
        </w:tc>
      </w:tr>
      <w:tr w:rsidR="001F01FA" w14:paraId="301BB70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ADDF99"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67BFDC" w14:textId="77777777" w:rsidR="001F01FA" w:rsidRDefault="001F01FA">
            <w:pPr>
              <w:spacing w:after="300"/>
            </w:pPr>
            <w:r>
              <w:t>ATE1129890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5381523" w14:textId="77777777" w:rsidR="001F01FA" w:rsidRDefault="001F01FA">
            <w:pPr>
              <w:spacing w:after="300"/>
            </w:pPr>
            <w:r>
              <w:t>COMPARATIVE GRAMMAR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8FE51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54631F"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6B65D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52ED12E" w14:textId="77777777" w:rsidR="001F01FA" w:rsidRDefault="001F01FA">
            <w:pPr>
              <w:spacing w:after="300"/>
            </w:pPr>
            <w:r>
              <w:t>4</w:t>
            </w:r>
          </w:p>
        </w:tc>
      </w:tr>
      <w:tr w:rsidR="001F01FA" w14:paraId="3D01610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48DE1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7DA0DB" w14:textId="77777777" w:rsidR="001F01FA" w:rsidRDefault="001F01FA">
            <w:pPr>
              <w:spacing w:after="300"/>
            </w:pPr>
            <w:r>
              <w:t>ATE1129870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E90AC60" w14:textId="77777777" w:rsidR="001F01FA" w:rsidRDefault="001F01FA">
            <w:pPr>
              <w:spacing w:after="300"/>
            </w:pPr>
            <w:r>
              <w:t>INTRODUCTION to TRANSLATION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31CF4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E94F3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9130B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E06FC15" w14:textId="77777777" w:rsidR="001F01FA" w:rsidRDefault="001F01FA">
            <w:pPr>
              <w:spacing w:after="300"/>
            </w:pPr>
            <w:r>
              <w:t>4</w:t>
            </w:r>
          </w:p>
        </w:tc>
      </w:tr>
      <w:tr w:rsidR="001F01FA" w14:paraId="100BC39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F5557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DC87F9" w14:textId="77777777" w:rsidR="001F01FA" w:rsidRDefault="001F01FA">
            <w:pPr>
              <w:spacing w:after="300"/>
            </w:pPr>
            <w:r>
              <w:t>ATE1129860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5596242" w14:textId="77777777" w:rsidR="001F01FA" w:rsidRDefault="001F01FA">
            <w:pPr>
              <w:spacing w:after="300"/>
            </w:pPr>
            <w:r>
              <w:t>LINGUISTICS for TRANSLATORS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1B28C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F78FD1"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5509A3"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E5F7B58" w14:textId="77777777" w:rsidR="001F01FA" w:rsidRDefault="001F01FA">
            <w:pPr>
              <w:spacing w:after="300"/>
            </w:pPr>
            <w:r>
              <w:t>3</w:t>
            </w:r>
          </w:p>
        </w:tc>
      </w:tr>
      <w:tr w:rsidR="001F01FA" w14:paraId="6E90E97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5B9C4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860AA9" w14:textId="77777777" w:rsidR="001F01FA" w:rsidRDefault="001F01FA">
            <w:pPr>
              <w:spacing w:after="300"/>
            </w:pPr>
            <w:r>
              <w:t>ATE1129880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053ACD8" w14:textId="77777777" w:rsidR="001F01FA" w:rsidRDefault="001F01FA">
            <w:pPr>
              <w:spacing w:after="300"/>
            </w:pPr>
            <w:r>
              <w:t>INTRODUCTION to SOCIAL SCIENCES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1A9DD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25B32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575AB3"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03F7C51" w14:textId="77777777" w:rsidR="001F01FA" w:rsidRDefault="001F01FA">
            <w:pPr>
              <w:spacing w:after="300"/>
            </w:pPr>
            <w:r>
              <w:t>3</w:t>
            </w:r>
          </w:p>
        </w:tc>
      </w:tr>
      <w:tr w:rsidR="001F01FA" w14:paraId="6803DE3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5A7E3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A8A5C6" w14:textId="77777777" w:rsidR="001F01FA" w:rsidRDefault="001F01FA">
            <w:pPr>
              <w:spacing w:after="300"/>
            </w:pPr>
            <w:r>
              <w:t>ATE1128020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AEC73B3" w14:textId="77777777" w:rsidR="001F01FA" w:rsidRDefault="001F01FA">
            <w:pPr>
              <w:spacing w:after="300"/>
            </w:pPr>
            <w:r>
              <w:t>ENGLISH-TURKISH LANGUAGE STRUCTURE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1F5A8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E14908"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BB9D23"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2880A66" w14:textId="77777777" w:rsidR="001F01FA" w:rsidRDefault="001F01FA">
            <w:pPr>
              <w:spacing w:after="300"/>
            </w:pPr>
            <w:r>
              <w:t>3</w:t>
            </w:r>
          </w:p>
        </w:tc>
      </w:tr>
      <w:tr w:rsidR="001F01FA" w14:paraId="7B00BDB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71022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6C7D04" w14:textId="77777777" w:rsidR="001F01FA" w:rsidRDefault="001F01FA">
            <w:pPr>
              <w:spacing w:after="300"/>
            </w:pPr>
            <w:r>
              <w:t>ATE1133730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E04DD30" w14:textId="77777777" w:rsidR="001F01FA" w:rsidRDefault="001F01FA">
            <w:pPr>
              <w:spacing w:after="300"/>
            </w:pPr>
            <w:r>
              <w:t>BASIC CONCEPTS of LANGUAGE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A6795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8AD999"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CAA33E"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9E54123" w14:textId="77777777" w:rsidR="001F01FA" w:rsidRDefault="001F01FA">
            <w:pPr>
              <w:spacing w:after="300"/>
            </w:pPr>
            <w:r>
              <w:t>3</w:t>
            </w:r>
          </w:p>
        </w:tc>
      </w:tr>
      <w:tr w:rsidR="001F01FA" w14:paraId="10F9AB0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7B2C29"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5A0587" w14:textId="77777777" w:rsidR="001F01FA" w:rsidRDefault="001F01FA">
            <w:pPr>
              <w:spacing w:after="300"/>
            </w:pPr>
            <w:r>
              <w:t>ATA1110300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E92BD58"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76C6B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B31E8C"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A7AB31"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A5F3178" w14:textId="77777777" w:rsidR="001F01FA" w:rsidRDefault="001F01FA">
            <w:pPr>
              <w:spacing w:after="300"/>
            </w:pPr>
            <w:r>
              <w:t>2</w:t>
            </w:r>
          </w:p>
        </w:tc>
      </w:tr>
      <w:tr w:rsidR="001F01FA" w14:paraId="1769CEF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23DF1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339A73" w14:textId="77777777" w:rsidR="001F01FA" w:rsidRDefault="001F01FA">
            <w:pPr>
              <w:spacing w:after="300"/>
            </w:pPr>
            <w:r>
              <w:t>ATE1229970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2B92716" w14:textId="77777777" w:rsidR="001F01FA" w:rsidRDefault="001F01FA">
            <w:pPr>
              <w:spacing w:after="300"/>
            </w:pPr>
            <w:r>
              <w:t>WRITING SKILLS for TRANSLATORS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1D53C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22E80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2B66D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E156FAA" w14:textId="77777777" w:rsidR="001F01FA" w:rsidRDefault="001F01FA">
            <w:pPr>
              <w:spacing w:after="300"/>
            </w:pPr>
            <w:r>
              <w:t>4</w:t>
            </w:r>
          </w:p>
        </w:tc>
      </w:tr>
      <w:tr w:rsidR="001F01FA" w14:paraId="1FF5D19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3667B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3502D0" w14:textId="77777777" w:rsidR="001F01FA" w:rsidRDefault="001F01FA">
            <w:pPr>
              <w:spacing w:after="300"/>
            </w:pPr>
            <w:r>
              <w:t>ATE1229960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FB9B5AA" w14:textId="77777777" w:rsidR="001F01FA" w:rsidRDefault="001F01FA">
            <w:pPr>
              <w:spacing w:after="300"/>
            </w:pPr>
            <w:r>
              <w:t>COMPARATIVE GRAMMAR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7AF4E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1219F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7AB64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DAEA4D2" w14:textId="77777777" w:rsidR="001F01FA" w:rsidRDefault="001F01FA">
            <w:pPr>
              <w:spacing w:after="300"/>
            </w:pPr>
            <w:r>
              <w:t>4</w:t>
            </w:r>
          </w:p>
        </w:tc>
      </w:tr>
      <w:tr w:rsidR="001F01FA" w14:paraId="6EE7629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76B51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0E43BE" w14:textId="77777777" w:rsidR="001F01FA" w:rsidRDefault="001F01FA">
            <w:pPr>
              <w:spacing w:after="300"/>
            </w:pPr>
            <w:r>
              <w:t>ATE1229940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349AAB0" w14:textId="77777777" w:rsidR="001F01FA" w:rsidRDefault="001F01FA">
            <w:pPr>
              <w:spacing w:after="300"/>
            </w:pPr>
            <w:r>
              <w:t>INTRODUCTION to TECHNICAL TRANSLATION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25F38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FCA13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C0A72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DD9282E" w14:textId="77777777" w:rsidR="001F01FA" w:rsidRDefault="001F01FA">
            <w:pPr>
              <w:spacing w:after="300"/>
            </w:pPr>
            <w:r>
              <w:t>4</w:t>
            </w:r>
          </w:p>
        </w:tc>
      </w:tr>
      <w:tr w:rsidR="001F01FA" w14:paraId="02C1D37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BD7087"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92BDB1" w14:textId="77777777" w:rsidR="001F01FA" w:rsidRDefault="001F01FA">
            <w:pPr>
              <w:spacing w:after="300"/>
            </w:pPr>
            <w:r>
              <w:t>ATE1229920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383F030" w14:textId="77777777" w:rsidR="001F01FA" w:rsidRDefault="001F01FA">
            <w:pPr>
              <w:spacing w:after="300"/>
            </w:pPr>
            <w:r>
              <w:t>ORAL COMMUNICATION SKILLS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A246D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83908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4D35C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6151B36" w14:textId="77777777" w:rsidR="001F01FA" w:rsidRDefault="001F01FA">
            <w:pPr>
              <w:spacing w:after="300"/>
            </w:pPr>
            <w:r>
              <w:t>5</w:t>
            </w:r>
          </w:p>
        </w:tc>
      </w:tr>
      <w:tr w:rsidR="001F01FA" w14:paraId="36C2C2E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DB395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3319F8" w14:textId="77777777" w:rsidR="001F01FA" w:rsidRDefault="001F01FA">
            <w:pPr>
              <w:spacing w:after="300"/>
            </w:pPr>
            <w:r>
              <w:t>ATE1229910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4781065" w14:textId="77777777" w:rsidR="001F01FA" w:rsidRDefault="001F01FA">
            <w:pPr>
              <w:spacing w:after="300"/>
            </w:pPr>
            <w:r>
              <w:t>ENGLISH-TURKISH LANGUAGE STRUCTURE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19A93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7E6BF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01B928"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228EAC1" w14:textId="77777777" w:rsidR="001F01FA" w:rsidRDefault="001F01FA">
            <w:pPr>
              <w:spacing w:after="300"/>
            </w:pPr>
            <w:r>
              <w:t>3</w:t>
            </w:r>
          </w:p>
        </w:tc>
      </w:tr>
      <w:tr w:rsidR="001F01FA" w14:paraId="66C4406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BD15FA"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00F8C7" w14:textId="77777777" w:rsidR="001F01FA" w:rsidRDefault="001F01FA">
            <w:pPr>
              <w:spacing w:after="300"/>
            </w:pPr>
            <w:r>
              <w:t>ATE1229930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554C5C7" w14:textId="77777777" w:rsidR="001F01FA" w:rsidRDefault="001F01FA">
            <w:pPr>
              <w:spacing w:after="300"/>
            </w:pPr>
            <w:r>
              <w:t>ADVANCED READING for TRANSLATORS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345B2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9ABF2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A484B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C849E92" w14:textId="77777777" w:rsidR="001F01FA" w:rsidRDefault="001F01FA">
            <w:pPr>
              <w:spacing w:after="300"/>
            </w:pPr>
            <w:r>
              <w:t>3</w:t>
            </w:r>
          </w:p>
        </w:tc>
      </w:tr>
      <w:tr w:rsidR="001F01FA" w14:paraId="37669CB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E852F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C39E82" w14:textId="77777777" w:rsidR="001F01FA" w:rsidRDefault="001F01FA">
            <w:pPr>
              <w:spacing w:after="300"/>
            </w:pPr>
            <w:r>
              <w:t>ATE1229950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3A48D5D" w14:textId="77777777" w:rsidR="001F01FA" w:rsidRDefault="001F01FA">
            <w:pPr>
              <w:spacing w:after="300"/>
            </w:pPr>
            <w:r>
              <w:t>LANGUAGE CULTURE and SOCIETY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CFDBB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2DA8EC"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B60F51"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8768F5C" w14:textId="77777777" w:rsidR="001F01FA" w:rsidRDefault="001F01FA">
            <w:pPr>
              <w:spacing w:after="300"/>
            </w:pPr>
            <w:r>
              <w:t>3</w:t>
            </w:r>
          </w:p>
        </w:tc>
      </w:tr>
      <w:tr w:rsidR="001F01FA" w14:paraId="263E421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968EE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F49114" w14:textId="77777777" w:rsidR="001F01FA" w:rsidRDefault="001F01FA">
            <w:pPr>
              <w:spacing w:after="300"/>
            </w:pPr>
            <w:r>
              <w:t>ATE1233750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96E746C" w14:textId="77777777" w:rsidR="001F01FA" w:rsidRDefault="001F01FA">
            <w:pPr>
              <w:spacing w:after="300"/>
            </w:pPr>
            <w:r>
              <w:t>HISTORY of LANGUAGE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752A0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D928E0"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020246"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81E1CA9" w14:textId="77777777" w:rsidR="001F01FA" w:rsidRDefault="001F01FA">
            <w:pPr>
              <w:spacing w:after="300"/>
            </w:pPr>
            <w:r>
              <w:t>3</w:t>
            </w:r>
          </w:p>
        </w:tc>
      </w:tr>
      <w:tr w:rsidR="001F01FA" w14:paraId="784623A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79EC6E"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7018C6" w14:textId="77777777" w:rsidR="001F01FA" w:rsidRDefault="001F01FA">
            <w:pPr>
              <w:spacing w:after="300"/>
            </w:pPr>
            <w:r>
              <w:t>ATE1233740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C730B1E" w14:textId="77777777" w:rsidR="001F01FA" w:rsidRDefault="001F01FA">
            <w:pPr>
              <w:spacing w:after="300"/>
            </w:pPr>
            <w:r>
              <w:t>RESEARCH TECHNIQUES for SOCIAL SCIENCES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7E57A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F5DF77"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8A8F61"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AAB4A16" w14:textId="77777777" w:rsidR="001F01FA" w:rsidRDefault="001F01FA">
            <w:pPr>
              <w:spacing w:after="300"/>
            </w:pPr>
            <w:r>
              <w:t>3</w:t>
            </w:r>
          </w:p>
        </w:tc>
      </w:tr>
      <w:tr w:rsidR="001F01FA" w14:paraId="7677106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D1B81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8F699F" w14:textId="77777777" w:rsidR="001F01FA" w:rsidRDefault="001F01FA">
            <w:pPr>
              <w:spacing w:after="300"/>
            </w:pPr>
            <w:r>
              <w:t>ATA1210500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DD3E5DC"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25EE6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36E7AF"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632CB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BB76A54" w14:textId="77777777" w:rsidR="001F01FA" w:rsidRDefault="001F01FA">
            <w:pPr>
              <w:spacing w:after="300"/>
            </w:pPr>
            <w:r>
              <w:t>2</w:t>
            </w:r>
          </w:p>
        </w:tc>
      </w:tr>
      <w:tr w:rsidR="001F01FA" w14:paraId="7F56E38D"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0BD0ADF" w14:textId="77777777" w:rsidR="001F01FA" w:rsidRDefault="001F01FA">
            <w:pPr>
              <w:spacing w:after="300"/>
            </w:pPr>
            <w:r>
              <w:rPr>
                <w:b/>
                <w:bCs/>
              </w:rPr>
              <w:t xml:space="preserve">School of Engineering and Natural </w:t>
            </w:r>
            <w:proofErr w:type="gramStart"/>
            <w:r>
              <w:rPr>
                <w:b/>
                <w:bCs/>
              </w:rPr>
              <w:t>Sciences -</w:t>
            </w:r>
            <w:proofErr w:type="gramEnd"/>
            <w:r>
              <w:rPr>
                <w:b/>
                <w:bCs/>
              </w:rPr>
              <w:t xml:space="preserve"> Industrial Engineering (English)</w:t>
            </w:r>
          </w:p>
        </w:tc>
      </w:tr>
      <w:tr w:rsidR="001F01FA" w14:paraId="040A8D01"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364908F" w14:textId="77777777" w:rsidR="001F01FA" w:rsidRDefault="001F01FA">
            <w:pPr>
              <w:spacing w:after="300"/>
            </w:pPr>
            <w:r>
              <w:rPr>
                <w:b/>
                <w:bCs/>
              </w:rPr>
              <w:t>2. Class</w:t>
            </w:r>
          </w:p>
        </w:tc>
      </w:tr>
      <w:tr w:rsidR="001F01FA" w14:paraId="6FBF679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D004A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504C37" w14:textId="77777777" w:rsidR="001F01FA" w:rsidRDefault="001F01FA">
            <w:pPr>
              <w:spacing w:after="300"/>
            </w:pPr>
            <w:r>
              <w:t>IND2133840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988E558" w14:textId="77777777" w:rsidR="001F01FA" w:rsidRDefault="001F01FA">
            <w:pPr>
              <w:spacing w:after="300"/>
            </w:pPr>
            <w:r>
              <w:t>LINEAR ALGEBRA and DIFFERENTIAL EQUATIONS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D35B7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69307D"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75E4BB"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9D4B20C" w14:textId="77777777" w:rsidR="001F01FA" w:rsidRDefault="001F01FA">
            <w:pPr>
              <w:spacing w:after="300"/>
            </w:pPr>
            <w:r>
              <w:t>8</w:t>
            </w:r>
          </w:p>
        </w:tc>
      </w:tr>
      <w:tr w:rsidR="001F01FA" w14:paraId="2A6B0AB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F55DED"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2119C1" w14:textId="77777777" w:rsidR="001F01FA" w:rsidRDefault="001F01FA">
            <w:pPr>
              <w:spacing w:after="300"/>
            </w:pPr>
            <w:r>
              <w:t>IND2133910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CE5AD9E" w14:textId="77777777" w:rsidR="001F01FA" w:rsidRDefault="001F01FA">
            <w:pPr>
              <w:spacing w:after="300"/>
            </w:pPr>
            <w:r>
              <w:t>MANUFACTURING PROCEDURES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42828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975AA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7E779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FBDAB8C" w14:textId="77777777" w:rsidR="001F01FA" w:rsidRDefault="001F01FA">
            <w:pPr>
              <w:spacing w:after="300"/>
            </w:pPr>
            <w:r>
              <w:t>6</w:t>
            </w:r>
          </w:p>
        </w:tc>
      </w:tr>
      <w:tr w:rsidR="001F01FA" w14:paraId="0CAEFDC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86642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BCC798" w14:textId="77777777" w:rsidR="001F01FA" w:rsidRDefault="001F01FA">
            <w:pPr>
              <w:spacing w:after="300"/>
            </w:pPr>
            <w:r>
              <w:t>IND2133920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A41D820" w14:textId="77777777" w:rsidR="001F01FA" w:rsidRDefault="001F01FA">
            <w:pPr>
              <w:spacing w:after="300"/>
            </w:pPr>
            <w:r>
              <w:t>PROBABILITY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0D2F8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E4F0B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F439F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46047CA" w14:textId="77777777" w:rsidR="001F01FA" w:rsidRDefault="001F01FA">
            <w:pPr>
              <w:spacing w:after="300"/>
            </w:pPr>
            <w:r>
              <w:t>6</w:t>
            </w:r>
          </w:p>
        </w:tc>
      </w:tr>
      <w:tr w:rsidR="001F01FA" w14:paraId="2933738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4A9CA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677E17" w14:textId="77777777" w:rsidR="001F01FA" w:rsidRDefault="001F01FA">
            <w:pPr>
              <w:spacing w:after="300"/>
            </w:pPr>
            <w:r>
              <w:t>IND2133930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25D1BA2" w14:textId="77777777" w:rsidR="001F01FA" w:rsidRDefault="001F01FA">
            <w:pPr>
              <w:spacing w:after="300"/>
            </w:pPr>
            <w:r>
              <w:t>MANAGEMENT INFORMATION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FA098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4CDE5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FB202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30C4804" w14:textId="77777777" w:rsidR="001F01FA" w:rsidRDefault="001F01FA">
            <w:pPr>
              <w:spacing w:after="300"/>
            </w:pPr>
            <w:r>
              <w:t>6</w:t>
            </w:r>
          </w:p>
        </w:tc>
      </w:tr>
      <w:tr w:rsidR="001F01FA" w14:paraId="6BE90FF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E3029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E735D1" w14:textId="77777777" w:rsidR="001F01FA" w:rsidRDefault="001F01FA">
            <w:pPr>
              <w:spacing w:after="300"/>
            </w:pPr>
            <w:r>
              <w:t>IND2119560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1088066" w14:textId="77777777" w:rsidR="001F01FA" w:rsidRDefault="001F01FA">
            <w:pPr>
              <w:spacing w:after="300"/>
            </w:pPr>
            <w:r>
              <w:t>PRINCIPLES of ECONOMICS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328AF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0B061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F6908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F146165" w14:textId="77777777" w:rsidR="001F01FA" w:rsidRDefault="001F01FA">
            <w:pPr>
              <w:spacing w:after="300"/>
            </w:pPr>
            <w:r>
              <w:t>6</w:t>
            </w:r>
          </w:p>
        </w:tc>
      </w:tr>
      <w:tr w:rsidR="001F01FA" w14:paraId="3639415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158FDA"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3C8F6A" w14:textId="77777777" w:rsidR="001F01FA" w:rsidRDefault="001F01FA">
            <w:pPr>
              <w:spacing w:after="300"/>
            </w:pPr>
            <w:r>
              <w:t>ATA2110300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B569A97"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757ED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8F5B0A"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A4682D"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63D3C25" w14:textId="77777777" w:rsidR="001F01FA" w:rsidRDefault="001F01FA">
            <w:pPr>
              <w:spacing w:after="300"/>
            </w:pPr>
            <w:r>
              <w:t>2</w:t>
            </w:r>
          </w:p>
        </w:tc>
      </w:tr>
      <w:tr w:rsidR="001F01FA" w14:paraId="6B161DF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8B8D2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B2EB01" w14:textId="77777777" w:rsidR="001F01FA" w:rsidRDefault="001F01FA">
            <w:pPr>
              <w:spacing w:after="300"/>
            </w:pPr>
            <w:r>
              <w:t>IND2233970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3EE7D66" w14:textId="77777777" w:rsidR="001F01FA" w:rsidRDefault="001F01FA">
            <w:pPr>
              <w:spacing w:after="300"/>
            </w:pPr>
            <w:r>
              <w:t>STATISTICS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4D8B9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F1226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C0CD43"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48F5E00" w14:textId="77777777" w:rsidR="001F01FA" w:rsidRDefault="001F01FA">
            <w:pPr>
              <w:spacing w:after="300"/>
            </w:pPr>
            <w:r>
              <w:t>6</w:t>
            </w:r>
          </w:p>
        </w:tc>
      </w:tr>
      <w:tr w:rsidR="001F01FA" w14:paraId="135DED5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8838CA"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F76FBA" w14:textId="77777777" w:rsidR="001F01FA" w:rsidRDefault="001F01FA">
            <w:pPr>
              <w:spacing w:after="300"/>
            </w:pPr>
            <w:r>
              <w:t>IND2233940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D862450" w14:textId="77777777" w:rsidR="001F01FA" w:rsidRDefault="001F01FA">
            <w:pPr>
              <w:spacing w:after="300"/>
            </w:pPr>
            <w:r>
              <w:t>INTRODUCTION to OPTIMIZATION and MODELLING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2BE08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52C37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20725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5CF0E22" w14:textId="77777777" w:rsidR="001F01FA" w:rsidRDefault="001F01FA">
            <w:pPr>
              <w:spacing w:after="300"/>
            </w:pPr>
            <w:r>
              <w:t>6</w:t>
            </w:r>
          </w:p>
        </w:tc>
      </w:tr>
      <w:tr w:rsidR="001F01FA" w14:paraId="2936E79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67FFC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CC137D" w14:textId="77777777" w:rsidR="001F01FA" w:rsidRDefault="001F01FA">
            <w:pPr>
              <w:spacing w:after="300"/>
            </w:pPr>
            <w:r>
              <w:t>IND2233950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D1483F8" w14:textId="77777777" w:rsidR="001F01FA" w:rsidRDefault="001F01FA">
            <w:pPr>
              <w:spacing w:after="300"/>
            </w:pPr>
            <w:r>
              <w:t>PRODUCTION SYSTEMS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17879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B9F5D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19EDB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EC225F4" w14:textId="77777777" w:rsidR="001F01FA" w:rsidRDefault="001F01FA">
            <w:pPr>
              <w:spacing w:after="300"/>
            </w:pPr>
            <w:r>
              <w:t>6</w:t>
            </w:r>
          </w:p>
        </w:tc>
      </w:tr>
      <w:tr w:rsidR="001F01FA" w14:paraId="0B56AD0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607A7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47919C" w14:textId="77777777" w:rsidR="001F01FA" w:rsidRDefault="001F01FA">
            <w:pPr>
              <w:spacing w:after="300"/>
            </w:pPr>
            <w:r>
              <w:t>IND2233960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EA9C7BE" w14:textId="77777777" w:rsidR="001F01FA" w:rsidRDefault="001F01FA">
            <w:pPr>
              <w:spacing w:after="300"/>
            </w:pPr>
            <w:r>
              <w:t>COST ANALYSIS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60951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44A81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F1432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4AB5132" w14:textId="77777777" w:rsidR="001F01FA" w:rsidRDefault="001F01FA">
            <w:pPr>
              <w:spacing w:after="300"/>
            </w:pPr>
            <w:r>
              <w:t>6</w:t>
            </w:r>
          </w:p>
        </w:tc>
      </w:tr>
      <w:tr w:rsidR="001F01FA" w14:paraId="6E0F42B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38B26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219AA5" w14:textId="77777777" w:rsidR="001F01FA" w:rsidRDefault="001F01FA">
            <w:pPr>
              <w:spacing w:after="300"/>
            </w:pPr>
            <w:r>
              <w:t>IND2213250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5369BBD" w14:textId="77777777" w:rsidR="001F01FA" w:rsidRDefault="001F01FA">
            <w:pPr>
              <w:spacing w:after="300"/>
            </w:pPr>
            <w:r>
              <w:t>OBJECT- ORIENTED PROGRAMMING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01557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3770DF"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F1E3EC"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4C17E18" w14:textId="77777777" w:rsidR="001F01FA" w:rsidRDefault="001F01FA">
            <w:pPr>
              <w:spacing w:after="300"/>
            </w:pPr>
            <w:r>
              <w:t>6</w:t>
            </w:r>
          </w:p>
        </w:tc>
      </w:tr>
      <w:tr w:rsidR="001F01FA" w14:paraId="62DCE35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80860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A2C96F" w14:textId="77777777" w:rsidR="001F01FA" w:rsidRDefault="001F01FA">
            <w:pPr>
              <w:spacing w:after="300"/>
            </w:pPr>
            <w:r>
              <w:t>ATA2210500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31669B5"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E2426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1A812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D961D4"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18ABF62" w14:textId="77777777" w:rsidR="001F01FA" w:rsidRDefault="001F01FA">
            <w:pPr>
              <w:spacing w:after="300"/>
            </w:pPr>
            <w:r>
              <w:t>2</w:t>
            </w:r>
          </w:p>
        </w:tc>
      </w:tr>
      <w:tr w:rsidR="001F01FA" w14:paraId="0DE091D4"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F0BAC5F" w14:textId="77777777" w:rsidR="001F01FA" w:rsidRDefault="001F01FA">
            <w:pPr>
              <w:spacing w:after="300"/>
            </w:pPr>
            <w:r>
              <w:rPr>
                <w:b/>
                <w:bCs/>
              </w:rPr>
              <w:t>1. Class</w:t>
            </w:r>
          </w:p>
        </w:tc>
      </w:tr>
      <w:tr w:rsidR="001F01FA" w14:paraId="57EFD39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47394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6D024D" w14:textId="77777777" w:rsidR="001F01FA" w:rsidRDefault="001F01FA">
            <w:pPr>
              <w:spacing w:after="300"/>
            </w:pPr>
            <w:r>
              <w:t>IND1118980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EFE3616" w14:textId="77777777" w:rsidR="001F01FA" w:rsidRDefault="001F01FA">
            <w:pPr>
              <w:spacing w:after="300"/>
            </w:pPr>
            <w:r>
              <w:t>INTRODUCTION to INDUSTRIAL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6DDC6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AD69A1"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BA3C40"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4A63944" w14:textId="77777777" w:rsidR="001F01FA" w:rsidRDefault="001F01FA">
            <w:pPr>
              <w:spacing w:after="300"/>
            </w:pPr>
            <w:r>
              <w:t>2</w:t>
            </w:r>
          </w:p>
        </w:tc>
      </w:tr>
      <w:tr w:rsidR="001F01FA" w14:paraId="730314A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96668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E76AB5" w14:textId="77777777" w:rsidR="001F01FA" w:rsidRDefault="001F01FA">
            <w:pPr>
              <w:spacing w:after="300"/>
            </w:pPr>
            <w:r>
              <w:t>IND1113150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2F587A8" w14:textId="77777777" w:rsidR="001F01FA" w:rsidRDefault="001F01FA">
            <w:pPr>
              <w:spacing w:after="300"/>
            </w:pPr>
            <w:r>
              <w:t>CALCULUS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62131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82679E"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CDD637"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99FD034" w14:textId="77777777" w:rsidR="001F01FA" w:rsidRDefault="001F01FA">
            <w:pPr>
              <w:spacing w:after="300"/>
            </w:pPr>
            <w:r>
              <w:t>6</w:t>
            </w:r>
          </w:p>
        </w:tc>
      </w:tr>
      <w:tr w:rsidR="001F01FA" w14:paraId="2C6BE4B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3C72F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12F9A5" w14:textId="77777777" w:rsidR="001F01FA" w:rsidRDefault="001F01FA">
            <w:pPr>
              <w:spacing w:after="300"/>
            </w:pPr>
            <w:r>
              <w:t>IND1113160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D000436" w14:textId="77777777" w:rsidR="001F01FA" w:rsidRDefault="001F01FA">
            <w:pPr>
              <w:spacing w:after="300"/>
            </w:pPr>
            <w:r>
              <w:t>PHYSICS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AE5A3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C7DE92"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B28B24"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990A08C" w14:textId="77777777" w:rsidR="001F01FA" w:rsidRDefault="001F01FA">
            <w:pPr>
              <w:spacing w:after="300"/>
            </w:pPr>
            <w:r>
              <w:t>7</w:t>
            </w:r>
          </w:p>
        </w:tc>
      </w:tr>
      <w:tr w:rsidR="001F01FA" w14:paraId="6E567E0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33043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36B9B5" w14:textId="77777777" w:rsidR="001F01FA" w:rsidRDefault="001F01FA">
            <w:pPr>
              <w:spacing w:after="300"/>
            </w:pPr>
            <w:r>
              <w:t>IND1113170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07F1FE8" w14:textId="77777777" w:rsidR="001F01FA" w:rsidRDefault="001F01FA">
            <w:pPr>
              <w:spacing w:after="300"/>
            </w:pPr>
            <w:r>
              <w:t>GENERAL CHEMISTRY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F7E83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9547A6"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EA7CD4"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FC39C78" w14:textId="77777777" w:rsidR="001F01FA" w:rsidRDefault="001F01FA">
            <w:pPr>
              <w:spacing w:after="300"/>
            </w:pPr>
            <w:r>
              <w:t>7</w:t>
            </w:r>
          </w:p>
        </w:tc>
      </w:tr>
      <w:tr w:rsidR="001F01FA" w14:paraId="73020E5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2EF6D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BF8306" w14:textId="77777777" w:rsidR="001F01FA" w:rsidRDefault="001F01FA">
            <w:pPr>
              <w:spacing w:after="300"/>
            </w:pPr>
            <w:r>
              <w:t>IND1113180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1124183" w14:textId="77777777" w:rsidR="001F01FA" w:rsidRDefault="001F01FA">
            <w:pPr>
              <w:spacing w:after="300"/>
            </w:pPr>
            <w:r>
              <w:t>INTRODUCTION to PROGRAMMING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68319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43DA2D"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15EC81"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E1EE9F4" w14:textId="77777777" w:rsidR="001F01FA" w:rsidRDefault="001F01FA">
            <w:pPr>
              <w:spacing w:after="300"/>
            </w:pPr>
            <w:r>
              <w:t>6</w:t>
            </w:r>
          </w:p>
        </w:tc>
      </w:tr>
      <w:tr w:rsidR="001F01FA" w14:paraId="53CC921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ED954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854F2A" w14:textId="77777777" w:rsidR="001F01FA" w:rsidRDefault="001F01FA">
            <w:pPr>
              <w:spacing w:after="300"/>
            </w:pPr>
            <w:r>
              <w:t>IND1218990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63ACDD6" w14:textId="77777777" w:rsidR="001F01FA" w:rsidRDefault="001F01FA">
            <w:pPr>
              <w:spacing w:after="300"/>
            </w:pPr>
            <w:r>
              <w:t>COMPUTER AIDED GRAPHICS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F73A7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8B027B"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EB104E"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EDD888E" w14:textId="77777777" w:rsidR="001F01FA" w:rsidRDefault="001F01FA">
            <w:pPr>
              <w:spacing w:after="300"/>
            </w:pPr>
            <w:r>
              <w:t>6</w:t>
            </w:r>
          </w:p>
        </w:tc>
      </w:tr>
      <w:tr w:rsidR="001F01FA" w14:paraId="162B1E4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0E5D44"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1CE7C6" w14:textId="77777777" w:rsidR="001F01FA" w:rsidRDefault="001F01FA">
            <w:pPr>
              <w:spacing w:after="300"/>
            </w:pPr>
            <w:r>
              <w:t>IND1213260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3F46A41" w14:textId="77777777" w:rsidR="001F01FA" w:rsidRDefault="001F01FA">
            <w:pPr>
              <w:spacing w:after="300"/>
            </w:pPr>
            <w:r>
              <w:t>ACADEMIC COMMUNICATION SKILLS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9CF27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0F8C1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7D15F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6C0312C" w14:textId="77777777" w:rsidR="001F01FA" w:rsidRDefault="001F01FA">
            <w:pPr>
              <w:spacing w:after="300"/>
            </w:pPr>
            <w:r>
              <w:t>4</w:t>
            </w:r>
          </w:p>
        </w:tc>
      </w:tr>
      <w:tr w:rsidR="001F01FA" w14:paraId="731CBAD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366E7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3822FF" w14:textId="77777777" w:rsidR="001F01FA" w:rsidRDefault="001F01FA">
            <w:pPr>
              <w:spacing w:after="300"/>
            </w:pPr>
            <w:r>
              <w:t>IND1213220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2A355B9" w14:textId="77777777" w:rsidR="001F01FA" w:rsidRDefault="001F01FA">
            <w:pPr>
              <w:spacing w:after="300"/>
            </w:pPr>
            <w:r>
              <w:t>CALCULUS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1C5FD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94A4F3"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88D7D2"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7CC4916" w14:textId="77777777" w:rsidR="001F01FA" w:rsidRDefault="001F01FA">
            <w:pPr>
              <w:spacing w:after="300"/>
            </w:pPr>
            <w:r>
              <w:t>6</w:t>
            </w:r>
          </w:p>
        </w:tc>
      </w:tr>
      <w:tr w:rsidR="001F01FA" w14:paraId="595BC26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39A37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4053A9" w14:textId="77777777" w:rsidR="001F01FA" w:rsidRDefault="001F01FA">
            <w:pPr>
              <w:spacing w:after="300"/>
            </w:pPr>
            <w:r>
              <w:t>IND1213230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4D64EE9" w14:textId="77777777" w:rsidR="001F01FA" w:rsidRDefault="001F01FA">
            <w:pPr>
              <w:spacing w:after="300"/>
            </w:pPr>
            <w:r>
              <w:t>PHYSICS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9E3CA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899DD2"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78623F"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C5DE660" w14:textId="77777777" w:rsidR="001F01FA" w:rsidRDefault="001F01FA">
            <w:pPr>
              <w:spacing w:after="300"/>
            </w:pPr>
            <w:r>
              <w:t>7</w:t>
            </w:r>
          </w:p>
        </w:tc>
      </w:tr>
      <w:tr w:rsidR="001F01FA" w14:paraId="146D6FD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3D8E8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90E7B2" w14:textId="77777777" w:rsidR="001F01FA" w:rsidRDefault="001F01FA">
            <w:pPr>
              <w:spacing w:after="300"/>
            </w:pPr>
            <w:r>
              <w:t>IND1213240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61562AC" w14:textId="77777777" w:rsidR="001F01FA" w:rsidRDefault="001F01FA">
            <w:pPr>
              <w:spacing w:after="300"/>
            </w:pPr>
            <w:r>
              <w:t>INTRODUCTION to MATERIAL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770D2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4001C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92330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0BD2CD3" w14:textId="77777777" w:rsidR="001F01FA" w:rsidRDefault="001F01FA">
            <w:pPr>
              <w:spacing w:after="300"/>
            </w:pPr>
            <w:r>
              <w:t>5</w:t>
            </w:r>
          </w:p>
        </w:tc>
      </w:tr>
      <w:tr w:rsidR="001F01FA" w14:paraId="59BA6495"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5689F77" w14:textId="77777777" w:rsidR="001F01FA" w:rsidRDefault="001F01FA">
            <w:pPr>
              <w:spacing w:after="300"/>
            </w:pPr>
            <w:r>
              <w:rPr>
                <w:b/>
                <w:bCs/>
              </w:rPr>
              <w:t xml:space="preserve">School of Engineering and Natural </w:t>
            </w:r>
            <w:proofErr w:type="gramStart"/>
            <w:r>
              <w:rPr>
                <w:b/>
                <w:bCs/>
              </w:rPr>
              <w:t>Sciences -</w:t>
            </w:r>
            <w:proofErr w:type="gramEnd"/>
            <w:r>
              <w:rPr>
                <w:b/>
                <w:bCs/>
              </w:rPr>
              <w:t xml:space="preserve"> Computer Engineering (English)</w:t>
            </w:r>
          </w:p>
        </w:tc>
      </w:tr>
      <w:tr w:rsidR="001F01FA" w14:paraId="5B5AF2B0"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EB1857D" w14:textId="77777777" w:rsidR="001F01FA" w:rsidRDefault="001F01FA">
            <w:pPr>
              <w:spacing w:after="300"/>
            </w:pPr>
            <w:r>
              <w:rPr>
                <w:b/>
                <w:bCs/>
              </w:rPr>
              <w:t>1. Class</w:t>
            </w:r>
          </w:p>
        </w:tc>
      </w:tr>
      <w:tr w:rsidR="001F01FA" w14:paraId="2CF8951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1D217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993EFA" w14:textId="77777777" w:rsidR="001F01FA" w:rsidRDefault="001F01FA">
            <w:pPr>
              <w:spacing w:after="300"/>
            </w:pPr>
            <w:r>
              <w:t>COE1118780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D11BC83" w14:textId="77777777" w:rsidR="001F01FA" w:rsidRDefault="001F01FA">
            <w:pPr>
              <w:spacing w:after="300"/>
            </w:pPr>
            <w:r>
              <w:t>INTRODUCTION to COMPUTER ENGINEERING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79B03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6980B9"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7C1E22"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19CF1E3" w14:textId="77777777" w:rsidR="001F01FA" w:rsidRDefault="001F01FA">
            <w:pPr>
              <w:spacing w:after="300"/>
            </w:pPr>
            <w:r>
              <w:t>2</w:t>
            </w:r>
          </w:p>
        </w:tc>
      </w:tr>
      <w:tr w:rsidR="001F01FA" w14:paraId="3B8C7FD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7D58EB"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C911F9" w14:textId="77777777" w:rsidR="001F01FA" w:rsidRDefault="001F01FA">
            <w:pPr>
              <w:spacing w:after="300"/>
            </w:pPr>
            <w:r>
              <w:t>COE1113180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2C37F29" w14:textId="77777777" w:rsidR="001F01FA" w:rsidRDefault="001F01FA">
            <w:pPr>
              <w:spacing w:after="300"/>
            </w:pPr>
            <w:r>
              <w:t>INTRODUCTION to PROGRAMMING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F20B8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B22141"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B27CD9"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66C808C" w14:textId="77777777" w:rsidR="001F01FA" w:rsidRDefault="001F01FA">
            <w:pPr>
              <w:spacing w:after="300"/>
            </w:pPr>
            <w:r>
              <w:t>6</w:t>
            </w:r>
          </w:p>
        </w:tc>
      </w:tr>
      <w:tr w:rsidR="001F01FA" w14:paraId="757DD54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11DE49"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895550" w14:textId="77777777" w:rsidR="001F01FA" w:rsidRDefault="001F01FA">
            <w:pPr>
              <w:spacing w:after="300"/>
            </w:pPr>
            <w:r>
              <w:t>COE1113170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F9A99C8" w14:textId="77777777" w:rsidR="001F01FA" w:rsidRDefault="001F01FA">
            <w:pPr>
              <w:spacing w:after="300"/>
            </w:pPr>
            <w:r>
              <w:t>GENERAL CHEMISTRY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0A5E9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DB3FB2"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2795C9"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CAA1F42" w14:textId="77777777" w:rsidR="001F01FA" w:rsidRDefault="001F01FA">
            <w:pPr>
              <w:spacing w:after="300"/>
            </w:pPr>
            <w:r>
              <w:t>7</w:t>
            </w:r>
          </w:p>
        </w:tc>
      </w:tr>
      <w:tr w:rsidR="001F01FA" w14:paraId="334DDA2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6C0EB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7E2B93" w14:textId="77777777" w:rsidR="001F01FA" w:rsidRDefault="001F01FA">
            <w:pPr>
              <w:spacing w:after="300"/>
            </w:pPr>
            <w:r>
              <w:t>COE1113160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E5A61D3" w14:textId="77777777" w:rsidR="001F01FA" w:rsidRDefault="001F01FA">
            <w:pPr>
              <w:spacing w:after="300"/>
            </w:pPr>
            <w:r>
              <w:t>PHYSICS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6790B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2713F1"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34FA7D"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57A63A7" w14:textId="77777777" w:rsidR="001F01FA" w:rsidRDefault="001F01FA">
            <w:pPr>
              <w:spacing w:after="300"/>
            </w:pPr>
            <w:r>
              <w:t>7</w:t>
            </w:r>
          </w:p>
        </w:tc>
      </w:tr>
      <w:tr w:rsidR="001F01FA" w14:paraId="655B3F7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B6035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AC361D" w14:textId="77777777" w:rsidR="001F01FA" w:rsidRDefault="001F01FA">
            <w:pPr>
              <w:spacing w:after="300"/>
            </w:pPr>
            <w:r>
              <w:t>COE1113150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2A4F83C" w14:textId="77777777" w:rsidR="001F01FA" w:rsidRDefault="001F01FA">
            <w:pPr>
              <w:spacing w:after="300"/>
            </w:pPr>
            <w:r>
              <w:t>CALCULUS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D3FFD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09F5F3"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2D633D"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E44ED94" w14:textId="77777777" w:rsidR="001F01FA" w:rsidRDefault="001F01FA">
            <w:pPr>
              <w:spacing w:after="300"/>
            </w:pPr>
            <w:r>
              <w:t>6</w:t>
            </w:r>
          </w:p>
        </w:tc>
      </w:tr>
      <w:tr w:rsidR="001F01FA" w14:paraId="3C1E156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9EF6C5"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6DE067" w14:textId="77777777" w:rsidR="001F01FA" w:rsidRDefault="001F01FA">
            <w:pPr>
              <w:spacing w:after="300"/>
            </w:pPr>
            <w:r>
              <w:t>COE1218970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3467435" w14:textId="77777777" w:rsidR="001F01FA" w:rsidRDefault="001F01FA">
            <w:pPr>
              <w:spacing w:after="300"/>
            </w:pPr>
            <w:r>
              <w:t>DISCRETE MATHEMATICS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E4F63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C6511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224A5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F8A6A55" w14:textId="77777777" w:rsidR="001F01FA" w:rsidRDefault="001F01FA">
            <w:pPr>
              <w:spacing w:after="300"/>
            </w:pPr>
            <w:r>
              <w:t>5</w:t>
            </w:r>
          </w:p>
        </w:tc>
      </w:tr>
      <w:tr w:rsidR="001F01FA" w14:paraId="5520613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28A23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E39A27" w14:textId="77777777" w:rsidR="001F01FA" w:rsidRDefault="001F01FA">
            <w:pPr>
              <w:spacing w:after="300"/>
            </w:pPr>
            <w:r>
              <w:t>COE1213250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49DAE45" w14:textId="77777777" w:rsidR="001F01FA" w:rsidRDefault="001F01FA">
            <w:pPr>
              <w:spacing w:after="300"/>
            </w:pPr>
            <w:r>
              <w:t>OBJECT- ORIENTED PROGRAMMING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3380A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DC778B"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E2CB4A"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D9DADC5" w14:textId="77777777" w:rsidR="001F01FA" w:rsidRDefault="001F01FA">
            <w:pPr>
              <w:spacing w:after="300"/>
            </w:pPr>
            <w:r>
              <w:t>6</w:t>
            </w:r>
          </w:p>
        </w:tc>
      </w:tr>
      <w:tr w:rsidR="001F01FA" w14:paraId="38D335A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3F58F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450CF1" w14:textId="77777777" w:rsidR="001F01FA" w:rsidRDefault="001F01FA">
            <w:pPr>
              <w:spacing w:after="300"/>
            </w:pPr>
            <w:r>
              <w:t>COE1213230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F0E5424" w14:textId="77777777" w:rsidR="001F01FA" w:rsidRDefault="001F01FA">
            <w:pPr>
              <w:spacing w:after="300"/>
            </w:pPr>
            <w:r>
              <w:t>PHYSICS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BEB3B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00FD4C"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021E94"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F5C0907" w14:textId="77777777" w:rsidR="001F01FA" w:rsidRDefault="001F01FA">
            <w:pPr>
              <w:spacing w:after="300"/>
            </w:pPr>
            <w:r>
              <w:t>7</w:t>
            </w:r>
          </w:p>
        </w:tc>
      </w:tr>
      <w:tr w:rsidR="001F01FA" w14:paraId="543CB75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BDEE8F"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75A1D8" w14:textId="77777777" w:rsidR="001F01FA" w:rsidRDefault="001F01FA">
            <w:pPr>
              <w:spacing w:after="300"/>
            </w:pPr>
            <w:r>
              <w:t>COE1213220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9CE904C" w14:textId="77777777" w:rsidR="001F01FA" w:rsidRDefault="001F01FA">
            <w:pPr>
              <w:spacing w:after="300"/>
            </w:pPr>
            <w:r>
              <w:t>CALCULUS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82694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0CE4EA"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B6B9FA"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C0984E9" w14:textId="77777777" w:rsidR="001F01FA" w:rsidRDefault="001F01FA">
            <w:pPr>
              <w:spacing w:after="300"/>
            </w:pPr>
            <w:r>
              <w:t>6</w:t>
            </w:r>
          </w:p>
        </w:tc>
      </w:tr>
      <w:tr w:rsidR="001F01FA" w14:paraId="5D8DF37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5320A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18BDDF" w14:textId="77777777" w:rsidR="001F01FA" w:rsidRDefault="001F01FA">
            <w:pPr>
              <w:spacing w:after="300"/>
            </w:pPr>
            <w:r>
              <w:t>COE1213260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83902FC" w14:textId="77777777" w:rsidR="001F01FA" w:rsidRDefault="001F01FA">
            <w:pPr>
              <w:spacing w:after="300"/>
            </w:pPr>
            <w:r>
              <w:t>ACADEMIC COMMUNICATION SKILLS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34316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57E43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DA8A0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3EE71BB" w14:textId="77777777" w:rsidR="001F01FA" w:rsidRDefault="001F01FA">
            <w:pPr>
              <w:spacing w:after="300"/>
            </w:pPr>
            <w:r>
              <w:t>4</w:t>
            </w:r>
          </w:p>
        </w:tc>
      </w:tr>
      <w:tr w:rsidR="001F01FA" w14:paraId="6E46729A"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9C10E18" w14:textId="77777777" w:rsidR="001F01FA" w:rsidRDefault="001F01FA">
            <w:pPr>
              <w:spacing w:after="300"/>
            </w:pPr>
            <w:r>
              <w:rPr>
                <w:b/>
                <w:bCs/>
              </w:rPr>
              <w:t>2. Class</w:t>
            </w:r>
          </w:p>
        </w:tc>
      </w:tr>
      <w:tr w:rsidR="001F01FA" w14:paraId="2F180BC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A76D8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212642" w14:textId="77777777" w:rsidR="001F01FA" w:rsidRDefault="001F01FA">
            <w:pPr>
              <w:spacing w:after="300"/>
            </w:pPr>
            <w:r>
              <w:t>COE2119010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3C5B2DB" w14:textId="77777777" w:rsidR="001F01FA" w:rsidRDefault="001F01FA">
            <w:pPr>
              <w:spacing w:after="300"/>
            </w:pPr>
            <w:r>
              <w:t>DIGITAL CIRCUIT DESIGN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6B3F3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652203"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D67853"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7D2DA93" w14:textId="77777777" w:rsidR="001F01FA" w:rsidRDefault="001F01FA">
            <w:pPr>
              <w:spacing w:after="300"/>
            </w:pPr>
            <w:r>
              <w:t>8</w:t>
            </w:r>
          </w:p>
        </w:tc>
      </w:tr>
      <w:tr w:rsidR="001F01FA" w14:paraId="0E21E2E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87902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B1117D" w14:textId="77777777" w:rsidR="001F01FA" w:rsidRDefault="001F01FA">
            <w:pPr>
              <w:spacing w:after="300"/>
            </w:pPr>
            <w:r>
              <w:t>COE2133840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AF8B78A" w14:textId="77777777" w:rsidR="001F01FA" w:rsidRDefault="001F01FA">
            <w:pPr>
              <w:spacing w:after="300"/>
            </w:pPr>
            <w:r>
              <w:t>LINEAR ALGEBRA and DIFFERENTIAL EQUATIONS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A5D56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F92AC3"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EA39DC"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FBA6E2F" w14:textId="77777777" w:rsidR="001F01FA" w:rsidRDefault="001F01FA">
            <w:pPr>
              <w:spacing w:after="300"/>
            </w:pPr>
            <w:r>
              <w:t>8</w:t>
            </w:r>
          </w:p>
        </w:tc>
      </w:tr>
      <w:tr w:rsidR="001F01FA" w14:paraId="08D9C55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0BA6D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B0C72E6" w14:textId="77777777" w:rsidR="001F01FA" w:rsidRDefault="001F01FA">
            <w:pPr>
              <w:spacing w:after="300"/>
            </w:pPr>
            <w:r>
              <w:t>COE2133850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7A0D7DE" w14:textId="77777777" w:rsidR="001F01FA" w:rsidRDefault="001F01FA">
            <w:pPr>
              <w:spacing w:after="300"/>
            </w:pPr>
            <w:r>
              <w:t>DATA STRUCTURES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86324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444E7F"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844384"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71EEF93" w14:textId="77777777" w:rsidR="001F01FA" w:rsidRDefault="001F01FA">
            <w:pPr>
              <w:spacing w:after="300"/>
            </w:pPr>
            <w:r>
              <w:t>8</w:t>
            </w:r>
          </w:p>
        </w:tc>
      </w:tr>
      <w:tr w:rsidR="001F01FA" w14:paraId="10A0698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73E2B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CD269F" w14:textId="77777777" w:rsidR="001F01FA" w:rsidRDefault="001F01FA">
            <w:pPr>
              <w:spacing w:after="300"/>
            </w:pPr>
            <w:r>
              <w:t>COE2146020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E4F9F0A" w14:textId="77777777" w:rsidR="001F01FA" w:rsidRDefault="001F01FA">
            <w:pPr>
              <w:spacing w:after="300"/>
            </w:pPr>
            <w:r>
              <w:t>ELECTRICAL CIRCUITS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95377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7CF126"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3C0564"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7A784DA" w14:textId="77777777" w:rsidR="001F01FA" w:rsidRDefault="001F01FA">
            <w:pPr>
              <w:spacing w:after="300"/>
            </w:pPr>
            <w:r>
              <w:t>8</w:t>
            </w:r>
          </w:p>
        </w:tc>
      </w:tr>
      <w:tr w:rsidR="001F01FA" w14:paraId="51E630B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FD1AB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F69A93" w14:textId="77777777" w:rsidR="001F01FA" w:rsidRDefault="001F01FA">
            <w:pPr>
              <w:spacing w:after="300"/>
            </w:pPr>
            <w:r>
              <w:t>ATA2110300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B94C6F5"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A1586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C9587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546A8F"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D88BDCE" w14:textId="77777777" w:rsidR="001F01FA" w:rsidRDefault="001F01FA">
            <w:pPr>
              <w:spacing w:after="300"/>
            </w:pPr>
            <w:r>
              <w:t>2</w:t>
            </w:r>
          </w:p>
        </w:tc>
      </w:tr>
      <w:tr w:rsidR="001F01FA" w14:paraId="1587173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E8EFF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4ADC1B" w14:textId="77777777" w:rsidR="001F01FA" w:rsidRDefault="001F01FA">
            <w:pPr>
              <w:spacing w:after="300"/>
            </w:pPr>
            <w:r>
              <w:t>COE2220530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FEAB793" w14:textId="77777777" w:rsidR="001F01FA" w:rsidRDefault="001F01FA">
            <w:pPr>
              <w:spacing w:after="300"/>
            </w:pPr>
            <w:r>
              <w:t>MICROPROCCESSORS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914BF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1CC443"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A1FD49"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E7E7CD0" w14:textId="77777777" w:rsidR="001F01FA" w:rsidRDefault="001F01FA">
            <w:pPr>
              <w:spacing w:after="300"/>
            </w:pPr>
            <w:r>
              <w:t>8</w:t>
            </w:r>
          </w:p>
        </w:tc>
      </w:tr>
      <w:tr w:rsidR="001F01FA" w14:paraId="7CD18A6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936A8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6AC86A" w14:textId="77777777" w:rsidR="001F01FA" w:rsidRDefault="001F01FA">
            <w:pPr>
              <w:spacing w:after="300"/>
            </w:pPr>
            <w:r>
              <w:t>COE2221310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F97384B" w14:textId="77777777" w:rsidR="001F01FA" w:rsidRDefault="001F01FA">
            <w:pPr>
              <w:spacing w:after="300"/>
            </w:pPr>
            <w:r>
              <w:t>PROBABILITY and STATISTICS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57480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73D40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9A821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A7E5D64" w14:textId="77777777" w:rsidR="001F01FA" w:rsidRDefault="001F01FA">
            <w:pPr>
              <w:spacing w:after="300"/>
            </w:pPr>
            <w:r>
              <w:t>6</w:t>
            </w:r>
          </w:p>
        </w:tc>
      </w:tr>
      <w:tr w:rsidR="001F01FA" w14:paraId="75AF409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B7CA1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D1B0FF" w14:textId="77777777" w:rsidR="001F01FA" w:rsidRDefault="001F01FA">
            <w:pPr>
              <w:spacing w:after="300"/>
            </w:pPr>
            <w:r>
              <w:t>COE2233880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D800725" w14:textId="77777777" w:rsidR="001F01FA" w:rsidRDefault="001F01FA">
            <w:pPr>
              <w:spacing w:after="300"/>
            </w:pPr>
            <w:r>
              <w:t>COMPUTER ORGANIZATION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9EEE7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2FCEEF" w14:textId="77777777" w:rsidR="001F01FA" w:rsidRDefault="001F01FA">
            <w:pPr>
              <w:spacing w:after="300"/>
            </w:pPr>
            <w:r>
              <w:t>3+2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227007"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030A824" w14:textId="77777777" w:rsidR="001F01FA" w:rsidRDefault="001F01FA">
            <w:pPr>
              <w:spacing w:after="300"/>
            </w:pPr>
            <w:r>
              <w:t>8</w:t>
            </w:r>
          </w:p>
        </w:tc>
      </w:tr>
      <w:tr w:rsidR="001F01FA" w14:paraId="7A0BBE7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4F01E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08FBB7" w14:textId="77777777" w:rsidR="001F01FA" w:rsidRDefault="001F01FA">
            <w:pPr>
              <w:spacing w:after="300"/>
            </w:pPr>
            <w:r>
              <w:t>COE2233890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4ADA4E5" w14:textId="77777777" w:rsidR="001F01FA" w:rsidRDefault="001F01FA">
            <w:pPr>
              <w:spacing w:after="300"/>
            </w:pPr>
            <w:r>
              <w:t>ALGORITHM ANALYSIS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9BEA7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7F9CA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A93A9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53A5641" w14:textId="77777777" w:rsidR="001F01FA" w:rsidRDefault="001F01FA">
            <w:pPr>
              <w:spacing w:after="300"/>
            </w:pPr>
            <w:r>
              <w:t>6</w:t>
            </w:r>
          </w:p>
        </w:tc>
      </w:tr>
      <w:tr w:rsidR="001F01FA" w14:paraId="30970EC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961C8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D0CC98" w14:textId="77777777" w:rsidR="001F01FA" w:rsidRDefault="001F01FA">
            <w:pPr>
              <w:spacing w:after="300"/>
            </w:pPr>
            <w:r>
              <w:t>ATA2210500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145B87C"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C3620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93D552"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6B8885"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6615F70" w14:textId="77777777" w:rsidR="001F01FA" w:rsidRDefault="001F01FA">
            <w:pPr>
              <w:spacing w:after="300"/>
            </w:pPr>
            <w:r>
              <w:t>2</w:t>
            </w:r>
          </w:p>
        </w:tc>
      </w:tr>
      <w:tr w:rsidR="001F01FA" w14:paraId="4250F01C"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E1DA508" w14:textId="77777777" w:rsidR="001F01FA" w:rsidRDefault="001F01FA">
            <w:pPr>
              <w:spacing w:after="300"/>
            </w:pPr>
            <w:r>
              <w:rPr>
                <w:b/>
                <w:bCs/>
              </w:rPr>
              <w:t xml:space="preserve">School of Humanities and Social </w:t>
            </w:r>
            <w:proofErr w:type="gramStart"/>
            <w:r>
              <w:rPr>
                <w:b/>
                <w:bCs/>
              </w:rPr>
              <w:t>Sciences -</w:t>
            </w:r>
            <w:proofErr w:type="gramEnd"/>
            <w:r>
              <w:rPr>
                <w:b/>
                <w:bCs/>
              </w:rPr>
              <w:t xml:space="preserve"> Political Science and International Relations (English)</w:t>
            </w:r>
          </w:p>
        </w:tc>
      </w:tr>
      <w:tr w:rsidR="001F01FA" w14:paraId="593382BD"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6183199" w14:textId="77777777" w:rsidR="001F01FA" w:rsidRDefault="001F01FA">
            <w:pPr>
              <w:spacing w:after="300"/>
            </w:pPr>
            <w:r>
              <w:rPr>
                <w:b/>
                <w:bCs/>
              </w:rPr>
              <w:lastRenderedPageBreak/>
              <w:t>1. Class</w:t>
            </w:r>
          </w:p>
        </w:tc>
      </w:tr>
      <w:tr w:rsidR="001F01FA" w14:paraId="212B37F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2B636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92337A" w14:textId="77777777" w:rsidR="001F01FA" w:rsidRDefault="001F01FA">
            <w:pPr>
              <w:spacing w:after="300"/>
            </w:pPr>
            <w:r>
              <w:t>INT1145950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ACD91DB" w14:textId="77777777" w:rsidR="001F01FA" w:rsidRDefault="001F01FA">
            <w:pPr>
              <w:spacing w:after="300"/>
            </w:pPr>
            <w:r>
              <w:t>MANAGEMENT and ORGANIZATION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6163C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3DFF11"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6F227D"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58B0427" w14:textId="77777777" w:rsidR="001F01FA" w:rsidRDefault="001F01FA">
            <w:pPr>
              <w:spacing w:after="300"/>
            </w:pPr>
            <w:r>
              <w:t>2</w:t>
            </w:r>
          </w:p>
        </w:tc>
      </w:tr>
      <w:tr w:rsidR="001F01FA" w14:paraId="728CF96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0FCD5D"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462435" w14:textId="77777777" w:rsidR="001F01FA" w:rsidRDefault="001F01FA">
            <w:pPr>
              <w:spacing w:after="300"/>
            </w:pPr>
            <w:r>
              <w:t>INT1145970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4E7BA4E" w14:textId="77777777" w:rsidR="001F01FA" w:rsidRDefault="001F01FA">
            <w:pPr>
              <w:spacing w:after="300"/>
            </w:pPr>
            <w:r>
              <w:t>ADVANCED 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E30CE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726D67"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DBFBCF"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358038C" w14:textId="77777777" w:rsidR="001F01FA" w:rsidRDefault="001F01FA">
            <w:pPr>
              <w:spacing w:after="300"/>
            </w:pPr>
            <w:r>
              <w:t>4</w:t>
            </w:r>
          </w:p>
        </w:tc>
      </w:tr>
      <w:tr w:rsidR="001F01FA" w14:paraId="63420D2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490C09"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5F757B" w14:textId="77777777" w:rsidR="001F01FA" w:rsidRDefault="001F01FA">
            <w:pPr>
              <w:spacing w:after="300"/>
            </w:pPr>
            <w:r>
              <w:t>INT1145960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F2AE313" w14:textId="77777777" w:rsidR="001F01FA" w:rsidRDefault="001F01FA">
            <w:pPr>
              <w:spacing w:after="300"/>
            </w:pPr>
            <w:r>
              <w:t>FUNDAMENTALS of LAW</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561F4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F9C1C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8CB05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1569FED" w14:textId="77777777" w:rsidR="001F01FA" w:rsidRDefault="001F01FA">
            <w:pPr>
              <w:spacing w:after="300"/>
            </w:pPr>
            <w:r>
              <w:t>5</w:t>
            </w:r>
          </w:p>
        </w:tc>
      </w:tr>
      <w:tr w:rsidR="001F01FA" w14:paraId="527543A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FF8B0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84662E" w14:textId="77777777" w:rsidR="001F01FA" w:rsidRDefault="001F01FA">
            <w:pPr>
              <w:spacing w:after="300"/>
            </w:pPr>
            <w:r>
              <w:t>INT1122740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F50AAD4" w14:textId="77777777" w:rsidR="001F01FA" w:rsidRDefault="001F01FA">
            <w:pPr>
              <w:spacing w:after="300"/>
            </w:pPr>
            <w:r>
              <w:t>INTRODUCTION to INTERNATIONAL RELATIONS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B6891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B61DC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A1671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CFD74C3" w14:textId="77777777" w:rsidR="001F01FA" w:rsidRDefault="001F01FA">
            <w:pPr>
              <w:spacing w:after="300"/>
            </w:pPr>
            <w:r>
              <w:t>5</w:t>
            </w:r>
          </w:p>
        </w:tc>
      </w:tr>
      <w:tr w:rsidR="001F01FA" w14:paraId="528F691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B0CC8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A28093" w14:textId="77777777" w:rsidR="001F01FA" w:rsidRDefault="001F01FA">
            <w:pPr>
              <w:spacing w:after="300"/>
            </w:pPr>
            <w:r>
              <w:t>INT1122730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92B7039" w14:textId="77777777" w:rsidR="001F01FA" w:rsidRDefault="001F01FA">
            <w:pPr>
              <w:spacing w:after="300"/>
            </w:pPr>
            <w:r>
              <w:t>INTRODUCTION to POLITICAL SCIENCE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7D3F5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F366D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BCFA1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1D3B9E6" w14:textId="77777777" w:rsidR="001F01FA" w:rsidRDefault="001F01FA">
            <w:pPr>
              <w:spacing w:after="300"/>
            </w:pPr>
            <w:r>
              <w:t>5</w:t>
            </w:r>
          </w:p>
        </w:tc>
      </w:tr>
      <w:tr w:rsidR="001F01FA" w14:paraId="388E5E5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BFB4E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8CE7EC" w14:textId="77777777" w:rsidR="001F01FA" w:rsidRDefault="001F01FA">
            <w:pPr>
              <w:spacing w:after="300"/>
            </w:pPr>
            <w:r>
              <w:t>INT1123560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BAA444B" w14:textId="77777777" w:rsidR="001F01FA" w:rsidRDefault="001F01FA">
            <w:pPr>
              <w:spacing w:after="300"/>
            </w:pPr>
            <w:r>
              <w:t>INTRODUCTION to SOCIOLOGY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0AB8F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663BF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17259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80A91F6" w14:textId="77777777" w:rsidR="001F01FA" w:rsidRDefault="001F01FA">
            <w:pPr>
              <w:spacing w:after="300"/>
            </w:pPr>
            <w:r>
              <w:t>5</w:t>
            </w:r>
          </w:p>
        </w:tc>
      </w:tr>
      <w:tr w:rsidR="001F01FA" w14:paraId="79437D8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C6E10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B31805" w14:textId="77777777" w:rsidR="001F01FA" w:rsidRDefault="001F01FA">
            <w:pPr>
              <w:spacing w:after="300"/>
            </w:pPr>
            <w:r>
              <w:t>ATA1110300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1AD28D2"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03D23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A3435E"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5C5560"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74410C1" w14:textId="77777777" w:rsidR="001F01FA" w:rsidRDefault="001F01FA">
            <w:pPr>
              <w:spacing w:after="300"/>
            </w:pPr>
            <w:r>
              <w:t>2</w:t>
            </w:r>
          </w:p>
        </w:tc>
      </w:tr>
      <w:tr w:rsidR="001F01FA" w14:paraId="5F9C30A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336D7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FB9519" w14:textId="77777777" w:rsidR="001F01FA" w:rsidRDefault="001F01FA">
            <w:pPr>
              <w:spacing w:after="300"/>
            </w:pPr>
            <w:r>
              <w:t>INT1242380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693A743" w14:textId="77777777" w:rsidR="001F01FA" w:rsidRDefault="001F01FA">
            <w:pPr>
              <w:spacing w:after="300"/>
            </w:pPr>
            <w:r>
              <w:t>CONSTITUTIONAL LAW</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84A49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ABC46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9A3AB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FCB9191" w14:textId="77777777" w:rsidR="001F01FA" w:rsidRDefault="001F01FA">
            <w:pPr>
              <w:spacing w:after="300"/>
            </w:pPr>
            <w:r>
              <w:t>5</w:t>
            </w:r>
          </w:p>
        </w:tc>
      </w:tr>
      <w:tr w:rsidR="001F01FA" w14:paraId="3FD55FE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0373BA"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7B601D" w14:textId="77777777" w:rsidR="001F01FA" w:rsidRDefault="001F01FA">
            <w:pPr>
              <w:spacing w:after="300"/>
            </w:pPr>
            <w:r>
              <w:t>INT1242390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123258F" w14:textId="77777777" w:rsidR="001F01FA" w:rsidRDefault="001F01FA">
            <w:pPr>
              <w:spacing w:after="300"/>
            </w:pPr>
            <w:r>
              <w:t>ACADE. READING and WRITING in INTER. RELATIONS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649D7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F8BE43"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A7CB63"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7324D89" w14:textId="77777777" w:rsidR="001F01FA" w:rsidRDefault="001F01FA">
            <w:pPr>
              <w:spacing w:after="300"/>
            </w:pPr>
            <w:r>
              <w:t>4</w:t>
            </w:r>
          </w:p>
        </w:tc>
      </w:tr>
      <w:tr w:rsidR="001F01FA" w14:paraId="3DAC1C2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CDFB2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293B99" w14:textId="77777777" w:rsidR="001F01FA" w:rsidRDefault="001F01FA">
            <w:pPr>
              <w:spacing w:after="300"/>
            </w:pPr>
            <w:r>
              <w:t>INT1242920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CE01F0B" w14:textId="77777777" w:rsidR="001F01FA" w:rsidRDefault="001F01FA">
            <w:pPr>
              <w:spacing w:after="300"/>
            </w:pPr>
            <w:r>
              <w:t>DIPLOMATIC HISTORY (OTTOMAN PERIOD)</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13C74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CFF5C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14EC7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8BFB5BF" w14:textId="77777777" w:rsidR="001F01FA" w:rsidRDefault="001F01FA">
            <w:pPr>
              <w:spacing w:after="300"/>
            </w:pPr>
            <w:r>
              <w:t>5</w:t>
            </w:r>
          </w:p>
        </w:tc>
      </w:tr>
      <w:tr w:rsidR="001F01FA" w14:paraId="23225DF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C1E89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053842" w14:textId="77777777" w:rsidR="001F01FA" w:rsidRDefault="001F01FA">
            <w:pPr>
              <w:spacing w:after="300"/>
            </w:pPr>
            <w:r>
              <w:t>INT1248670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34C0D6D" w14:textId="77777777" w:rsidR="001F01FA" w:rsidRDefault="001F01FA">
            <w:pPr>
              <w:spacing w:after="300"/>
            </w:pPr>
            <w:r>
              <w:t>MICROECONOMICS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ABD31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CDA73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94D9F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27AFBFF" w14:textId="77777777" w:rsidR="001F01FA" w:rsidRDefault="001F01FA">
            <w:pPr>
              <w:spacing w:after="300"/>
            </w:pPr>
            <w:r>
              <w:t>5</w:t>
            </w:r>
          </w:p>
        </w:tc>
      </w:tr>
      <w:tr w:rsidR="001F01FA" w14:paraId="7F3EF7D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7BE85A"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8DCF2A" w14:textId="77777777" w:rsidR="001F01FA" w:rsidRDefault="001F01FA">
            <w:pPr>
              <w:spacing w:after="300"/>
            </w:pPr>
            <w:r>
              <w:t>INT1231030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F514B83" w14:textId="77777777" w:rsidR="001F01FA" w:rsidRDefault="001F01FA">
            <w:pPr>
              <w:spacing w:after="300"/>
            </w:pPr>
            <w:r>
              <w:t>INTRODUCTION to POLITICAL SCIENCE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CA9E7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2EAFDF"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1DDA0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A41F41D" w14:textId="77777777" w:rsidR="001F01FA" w:rsidRDefault="001F01FA">
            <w:pPr>
              <w:spacing w:after="300"/>
            </w:pPr>
            <w:r>
              <w:t>5</w:t>
            </w:r>
          </w:p>
        </w:tc>
      </w:tr>
      <w:tr w:rsidR="001F01FA" w14:paraId="1EB685A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B7D8BD"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02A374" w14:textId="77777777" w:rsidR="001F01FA" w:rsidRDefault="001F01FA">
            <w:pPr>
              <w:spacing w:after="300"/>
            </w:pPr>
            <w:r>
              <w:t>ATA1210500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D4555FB"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006AE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121AB9"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98203E"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F19E015" w14:textId="77777777" w:rsidR="001F01FA" w:rsidRDefault="001F01FA">
            <w:pPr>
              <w:spacing w:after="300"/>
            </w:pPr>
            <w:r>
              <w:t>2</w:t>
            </w:r>
          </w:p>
        </w:tc>
      </w:tr>
      <w:tr w:rsidR="001F01FA" w14:paraId="5A52EE33"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B334E62" w14:textId="77777777" w:rsidR="001F01FA" w:rsidRDefault="001F01FA">
            <w:pPr>
              <w:spacing w:after="300"/>
            </w:pPr>
            <w:r>
              <w:rPr>
                <w:b/>
                <w:bCs/>
              </w:rPr>
              <w:lastRenderedPageBreak/>
              <w:t xml:space="preserve">School of Business and Management </w:t>
            </w:r>
            <w:proofErr w:type="gramStart"/>
            <w:r>
              <w:rPr>
                <w:b/>
                <w:bCs/>
              </w:rPr>
              <w:t>Sciences -</w:t>
            </w:r>
            <w:proofErr w:type="gramEnd"/>
            <w:r>
              <w:rPr>
                <w:b/>
                <w:bCs/>
              </w:rPr>
              <w:t xml:space="preserve"> International Trade and Finance</w:t>
            </w:r>
          </w:p>
        </w:tc>
      </w:tr>
      <w:tr w:rsidR="001F01FA" w14:paraId="365AE60F"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A890A3F" w14:textId="77777777" w:rsidR="001F01FA" w:rsidRDefault="001F01FA">
            <w:pPr>
              <w:spacing w:after="300"/>
            </w:pPr>
            <w:r>
              <w:rPr>
                <w:b/>
                <w:bCs/>
              </w:rPr>
              <w:t>2. Class</w:t>
            </w:r>
          </w:p>
        </w:tc>
      </w:tr>
      <w:tr w:rsidR="001F01FA" w14:paraId="2F54B16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3898C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48ECA6" w14:textId="77777777" w:rsidR="001F01FA" w:rsidRDefault="001F01FA">
            <w:pPr>
              <w:spacing w:after="300"/>
            </w:pPr>
            <w:r>
              <w:t>ULF2190170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EAB4930" w14:textId="77777777" w:rsidR="001F01FA" w:rsidRDefault="001F01FA">
            <w:pPr>
              <w:spacing w:after="300"/>
            </w:pPr>
            <w:r>
              <w:t>PROFESSIONAL ENGLISH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2388B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407286"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7678AA"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CFFE081" w14:textId="77777777" w:rsidR="001F01FA" w:rsidRDefault="001F01FA">
            <w:pPr>
              <w:spacing w:after="300"/>
            </w:pPr>
            <w:r>
              <w:t>4</w:t>
            </w:r>
          </w:p>
        </w:tc>
      </w:tr>
      <w:tr w:rsidR="001F01FA" w14:paraId="195D199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264555"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3EBF52" w14:textId="77777777" w:rsidR="001F01FA" w:rsidRDefault="001F01FA">
            <w:pPr>
              <w:spacing w:after="300"/>
            </w:pPr>
            <w:r>
              <w:t>ULF2290180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43E86C7" w14:textId="77777777" w:rsidR="001F01FA" w:rsidRDefault="001F01FA">
            <w:pPr>
              <w:spacing w:after="300"/>
            </w:pPr>
            <w:r>
              <w:t>PROFESSIONAL ENGLISH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C55FE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FCF210"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DF4527"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96CAE07" w14:textId="77777777" w:rsidR="001F01FA" w:rsidRDefault="001F01FA">
            <w:pPr>
              <w:spacing w:after="300"/>
            </w:pPr>
            <w:r>
              <w:t>4</w:t>
            </w:r>
          </w:p>
        </w:tc>
      </w:tr>
      <w:tr w:rsidR="001F01FA" w14:paraId="24D4E1DE"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3AC520F" w14:textId="77777777" w:rsidR="001F01FA" w:rsidRDefault="001F01FA">
            <w:pPr>
              <w:spacing w:after="300"/>
            </w:pPr>
            <w:r>
              <w:rPr>
                <w:b/>
                <w:bCs/>
              </w:rPr>
              <w:t xml:space="preserve">School of Business and Management </w:t>
            </w:r>
            <w:proofErr w:type="gramStart"/>
            <w:r>
              <w:rPr>
                <w:b/>
                <w:bCs/>
              </w:rPr>
              <w:t>Sciences -</w:t>
            </w:r>
            <w:proofErr w:type="gramEnd"/>
            <w:r>
              <w:rPr>
                <w:b/>
                <w:bCs/>
              </w:rPr>
              <w:t xml:space="preserve"> Human Resources Management</w:t>
            </w:r>
          </w:p>
        </w:tc>
      </w:tr>
      <w:tr w:rsidR="001F01FA" w14:paraId="43C4C80E"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5E9C204" w14:textId="77777777" w:rsidR="001F01FA" w:rsidRDefault="001F01FA">
            <w:pPr>
              <w:spacing w:after="300"/>
            </w:pPr>
            <w:r>
              <w:rPr>
                <w:b/>
                <w:bCs/>
              </w:rPr>
              <w:t>2. Class</w:t>
            </w:r>
          </w:p>
        </w:tc>
      </w:tr>
      <w:tr w:rsidR="001F01FA" w14:paraId="7CD4271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3B883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E4A81A" w14:textId="77777777" w:rsidR="001F01FA" w:rsidRDefault="001F01FA">
            <w:pPr>
              <w:spacing w:after="300"/>
            </w:pPr>
            <w:r>
              <w:t>İKY2190050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411C14B" w14:textId="77777777" w:rsidR="001F01FA" w:rsidRDefault="001F01FA">
            <w:pPr>
              <w:spacing w:after="300"/>
            </w:pPr>
            <w:r>
              <w:t>PROFESSIONAL ENGLISH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31178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60D2EF"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8917CE"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D6312C7" w14:textId="77777777" w:rsidR="001F01FA" w:rsidRDefault="001F01FA">
            <w:pPr>
              <w:spacing w:after="300"/>
            </w:pPr>
            <w:r>
              <w:t>4</w:t>
            </w:r>
          </w:p>
        </w:tc>
      </w:tr>
      <w:tr w:rsidR="001F01FA" w14:paraId="162AECE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EBC20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7F039E" w14:textId="77777777" w:rsidR="001F01FA" w:rsidRDefault="001F01FA">
            <w:pPr>
              <w:spacing w:after="300"/>
            </w:pPr>
            <w:r>
              <w:t>İKY2290070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FBAC175" w14:textId="77777777" w:rsidR="001F01FA" w:rsidRDefault="001F01FA">
            <w:pPr>
              <w:spacing w:after="300"/>
            </w:pPr>
            <w:r>
              <w:t>PROFESSIONAL ENGLISH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9C5F2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FA1C40"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1AA3FB"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A11C120" w14:textId="77777777" w:rsidR="001F01FA" w:rsidRDefault="001F01FA">
            <w:pPr>
              <w:spacing w:after="300"/>
            </w:pPr>
            <w:r>
              <w:t>4</w:t>
            </w:r>
          </w:p>
        </w:tc>
      </w:tr>
      <w:tr w:rsidR="001F01FA" w14:paraId="0873154C"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7CE17C8" w14:textId="77777777" w:rsidR="001F01FA" w:rsidRDefault="001F01FA">
            <w:pPr>
              <w:spacing w:after="300"/>
            </w:pPr>
            <w:r>
              <w:rPr>
                <w:b/>
                <w:bCs/>
              </w:rPr>
              <w:t xml:space="preserve">School of Business and Management </w:t>
            </w:r>
            <w:proofErr w:type="gramStart"/>
            <w:r>
              <w:rPr>
                <w:b/>
                <w:bCs/>
              </w:rPr>
              <w:t>Sciences -</w:t>
            </w:r>
            <w:proofErr w:type="gramEnd"/>
            <w:r>
              <w:rPr>
                <w:b/>
                <w:bCs/>
              </w:rPr>
              <w:t xml:space="preserve"> Banking and Insurance</w:t>
            </w:r>
          </w:p>
        </w:tc>
      </w:tr>
      <w:tr w:rsidR="001F01FA" w14:paraId="4AC36DE7"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204BC95" w14:textId="77777777" w:rsidR="001F01FA" w:rsidRDefault="001F01FA">
            <w:pPr>
              <w:spacing w:after="300"/>
            </w:pPr>
            <w:r>
              <w:rPr>
                <w:b/>
                <w:bCs/>
              </w:rPr>
              <w:t>2. Class</w:t>
            </w:r>
          </w:p>
        </w:tc>
      </w:tr>
      <w:tr w:rsidR="001F01FA" w14:paraId="7EAF33F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5C259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1AD032" w14:textId="77777777" w:rsidR="001F01FA" w:rsidRDefault="001F01FA">
            <w:pPr>
              <w:spacing w:after="300"/>
            </w:pPr>
            <w:r>
              <w:t>BAN2190040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7B1ECCD" w14:textId="77777777" w:rsidR="001F01FA" w:rsidRDefault="001F01FA">
            <w:pPr>
              <w:spacing w:after="300"/>
            </w:pPr>
            <w:r>
              <w:t>PROFESSIONAL ENGLISH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D637C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25EBA9"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CE9898"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DC0F621" w14:textId="77777777" w:rsidR="001F01FA" w:rsidRDefault="001F01FA">
            <w:pPr>
              <w:spacing w:after="300"/>
            </w:pPr>
            <w:r>
              <w:t>4</w:t>
            </w:r>
          </w:p>
        </w:tc>
      </w:tr>
      <w:tr w:rsidR="001F01FA" w14:paraId="4CD1B58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688A3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8BBFA5" w14:textId="77777777" w:rsidR="001F01FA" w:rsidRDefault="001F01FA">
            <w:pPr>
              <w:spacing w:after="300"/>
            </w:pPr>
            <w:r>
              <w:t>BAN2290060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F43D7FC" w14:textId="77777777" w:rsidR="001F01FA" w:rsidRDefault="001F01FA">
            <w:pPr>
              <w:spacing w:after="300"/>
            </w:pPr>
            <w:r>
              <w:t>PROFESSIONAL ENGLISH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C1BD7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8EF6D8"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A08A51"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7E73B11" w14:textId="77777777" w:rsidR="001F01FA" w:rsidRDefault="001F01FA">
            <w:pPr>
              <w:spacing w:after="300"/>
            </w:pPr>
            <w:r>
              <w:t>4</w:t>
            </w:r>
          </w:p>
        </w:tc>
      </w:tr>
      <w:tr w:rsidR="001F01FA" w14:paraId="274F06F0"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42E8272" w14:textId="77777777" w:rsidR="001F01FA" w:rsidRDefault="001F01FA">
            <w:pPr>
              <w:spacing w:after="300"/>
            </w:pPr>
            <w:r>
              <w:rPr>
                <w:b/>
                <w:bCs/>
              </w:rPr>
              <w:t xml:space="preserve">School of Business and Management </w:t>
            </w:r>
            <w:proofErr w:type="gramStart"/>
            <w:r>
              <w:rPr>
                <w:b/>
                <w:bCs/>
              </w:rPr>
              <w:t>Sciences -</w:t>
            </w:r>
            <w:proofErr w:type="gramEnd"/>
            <w:r>
              <w:rPr>
                <w:b/>
                <w:bCs/>
              </w:rPr>
              <w:t xml:space="preserve"> Management Information Systems</w:t>
            </w:r>
          </w:p>
        </w:tc>
      </w:tr>
      <w:tr w:rsidR="001F01FA" w14:paraId="66F67BFC"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DC9EF85" w14:textId="77777777" w:rsidR="001F01FA" w:rsidRDefault="001F01FA">
            <w:pPr>
              <w:spacing w:after="300"/>
            </w:pPr>
            <w:r>
              <w:rPr>
                <w:b/>
                <w:bCs/>
              </w:rPr>
              <w:t>2. Class</w:t>
            </w:r>
          </w:p>
        </w:tc>
      </w:tr>
      <w:tr w:rsidR="001F01FA" w14:paraId="73FEACA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FF550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6CD4C4" w14:textId="77777777" w:rsidR="001F01FA" w:rsidRDefault="001F01FA">
            <w:pPr>
              <w:spacing w:after="300"/>
            </w:pPr>
            <w:r>
              <w:t>YBS2190190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82B2F07" w14:textId="77777777" w:rsidR="001F01FA" w:rsidRDefault="001F01FA">
            <w:pPr>
              <w:spacing w:after="300"/>
            </w:pPr>
            <w:r>
              <w:t>PROFESSIONAL ENGLISH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B818D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9E3FF5"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086EE7"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8933FAD" w14:textId="77777777" w:rsidR="001F01FA" w:rsidRDefault="001F01FA">
            <w:pPr>
              <w:spacing w:after="300"/>
            </w:pPr>
            <w:r>
              <w:t>4</w:t>
            </w:r>
          </w:p>
        </w:tc>
      </w:tr>
      <w:tr w:rsidR="001F01FA" w14:paraId="533D645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339171"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5F43D7" w14:textId="77777777" w:rsidR="001F01FA" w:rsidRDefault="001F01FA">
            <w:pPr>
              <w:spacing w:after="300"/>
            </w:pPr>
            <w:r>
              <w:t>YBS2290210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EBA53E4" w14:textId="77777777" w:rsidR="001F01FA" w:rsidRDefault="001F01FA">
            <w:pPr>
              <w:spacing w:after="300"/>
            </w:pPr>
            <w:r>
              <w:t>PROFESSIONAL ENGLISH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3121E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EF619C"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804F5A"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770F395" w14:textId="77777777" w:rsidR="001F01FA" w:rsidRDefault="001F01FA">
            <w:pPr>
              <w:spacing w:after="300"/>
            </w:pPr>
            <w:r>
              <w:t>4</w:t>
            </w:r>
          </w:p>
        </w:tc>
      </w:tr>
      <w:tr w:rsidR="001F01FA" w14:paraId="0C68A7DE"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53EFC79" w14:textId="77777777" w:rsidR="001F01FA" w:rsidRDefault="001F01FA">
            <w:pPr>
              <w:spacing w:after="300"/>
            </w:pPr>
            <w:r>
              <w:rPr>
                <w:b/>
                <w:bCs/>
              </w:rPr>
              <w:t xml:space="preserve">School of Business and Management </w:t>
            </w:r>
            <w:proofErr w:type="gramStart"/>
            <w:r>
              <w:rPr>
                <w:b/>
                <w:bCs/>
              </w:rPr>
              <w:t>Sciences -</w:t>
            </w:r>
            <w:proofErr w:type="gramEnd"/>
            <w:r>
              <w:rPr>
                <w:b/>
                <w:bCs/>
              </w:rPr>
              <w:t xml:space="preserve"> Economics and Finance (English)</w:t>
            </w:r>
          </w:p>
        </w:tc>
      </w:tr>
      <w:tr w:rsidR="001F01FA" w14:paraId="6B18B11E"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5FCB782" w14:textId="77777777" w:rsidR="001F01FA" w:rsidRDefault="001F01FA">
            <w:pPr>
              <w:spacing w:after="300"/>
            </w:pPr>
            <w:r>
              <w:rPr>
                <w:b/>
                <w:bCs/>
              </w:rPr>
              <w:t>1. Class</w:t>
            </w:r>
          </w:p>
        </w:tc>
      </w:tr>
      <w:tr w:rsidR="001F01FA" w14:paraId="4A52FCC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4FC34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02A273" w14:textId="77777777" w:rsidR="001F01FA" w:rsidRDefault="001F01FA">
            <w:pPr>
              <w:spacing w:after="300"/>
            </w:pPr>
            <w:r>
              <w:t>ECO1124520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81F100F" w14:textId="77777777" w:rsidR="001F01FA" w:rsidRDefault="001F01FA">
            <w:pPr>
              <w:spacing w:after="300"/>
            </w:pPr>
            <w:r>
              <w:t>INFORMATION TECHNOLOGY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B7FA1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01709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49017B"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CCAC777" w14:textId="77777777" w:rsidR="001F01FA" w:rsidRDefault="001F01FA">
            <w:pPr>
              <w:spacing w:after="300"/>
            </w:pPr>
            <w:r>
              <w:t>5</w:t>
            </w:r>
          </w:p>
        </w:tc>
      </w:tr>
      <w:tr w:rsidR="001F01FA" w14:paraId="02F1CD7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B7D18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EF1312" w14:textId="77777777" w:rsidR="001F01FA" w:rsidRDefault="001F01FA">
            <w:pPr>
              <w:spacing w:after="300"/>
            </w:pPr>
            <w:r>
              <w:t>ECO1124480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8BB7554" w14:textId="77777777" w:rsidR="001F01FA" w:rsidRDefault="001F01FA">
            <w:pPr>
              <w:spacing w:after="300"/>
            </w:pPr>
            <w:r>
              <w:t>MATHEMATICS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90DE8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B6823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AD69C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DBF677D" w14:textId="77777777" w:rsidR="001F01FA" w:rsidRDefault="001F01FA">
            <w:pPr>
              <w:spacing w:after="300"/>
            </w:pPr>
            <w:r>
              <w:t>4</w:t>
            </w:r>
          </w:p>
        </w:tc>
      </w:tr>
      <w:tr w:rsidR="001F01FA" w14:paraId="1B4C8E0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63809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498D42" w14:textId="77777777" w:rsidR="001F01FA" w:rsidRDefault="001F01FA">
            <w:pPr>
              <w:spacing w:after="300"/>
            </w:pPr>
            <w:r>
              <w:t>ECO1124470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DBCEA60" w14:textId="77777777" w:rsidR="001F01FA" w:rsidRDefault="001F01FA">
            <w:pPr>
              <w:spacing w:after="300"/>
            </w:pPr>
            <w:r>
              <w:t>FUNDAMENTALS of LAW</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78571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B0FA1F"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78540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D3C3F13" w14:textId="77777777" w:rsidR="001F01FA" w:rsidRDefault="001F01FA">
            <w:pPr>
              <w:spacing w:after="300"/>
            </w:pPr>
            <w:r>
              <w:t>3</w:t>
            </w:r>
          </w:p>
        </w:tc>
      </w:tr>
      <w:tr w:rsidR="001F01FA" w14:paraId="698135A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F1590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F0CA50" w14:textId="77777777" w:rsidR="001F01FA" w:rsidRDefault="001F01FA">
            <w:pPr>
              <w:spacing w:after="300"/>
            </w:pPr>
            <w:r>
              <w:t>ECO1124460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38E536D" w14:textId="77777777" w:rsidR="001F01FA" w:rsidRDefault="001F01FA">
            <w:pPr>
              <w:spacing w:after="300"/>
            </w:pPr>
            <w:r>
              <w:t>INTRODUCTION to BUSINESS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2359C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39328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54B7F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32264C8" w14:textId="77777777" w:rsidR="001F01FA" w:rsidRDefault="001F01FA">
            <w:pPr>
              <w:spacing w:after="300"/>
            </w:pPr>
            <w:r>
              <w:t>6</w:t>
            </w:r>
          </w:p>
        </w:tc>
      </w:tr>
      <w:tr w:rsidR="001F01FA" w14:paraId="3D36555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F34DB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F81781" w14:textId="77777777" w:rsidR="001F01FA" w:rsidRDefault="001F01FA">
            <w:pPr>
              <w:spacing w:after="300"/>
            </w:pPr>
            <w:r>
              <w:t>ECO1124450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4AA7D0B" w14:textId="77777777" w:rsidR="001F01FA" w:rsidRDefault="001F01FA">
            <w:pPr>
              <w:spacing w:after="300"/>
            </w:pPr>
            <w:r>
              <w:t>MICROECONOMICS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B8BC5E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34A7A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1199D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D47F95E" w14:textId="77777777" w:rsidR="001F01FA" w:rsidRDefault="001F01FA">
            <w:pPr>
              <w:spacing w:after="300"/>
            </w:pPr>
            <w:r>
              <w:t>6</w:t>
            </w:r>
          </w:p>
        </w:tc>
      </w:tr>
      <w:tr w:rsidR="001F01FA" w14:paraId="342BC44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744A9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5F2D5E" w14:textId="77777777" w:rsidR="001F01FA" w:rsidRDefault="001F01FA">
            <w:pPr>
              <w:spacing w:after="300"/>
            </w:pPr>
            <w:r>
              <w:t>ECO1134320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E5C6229" w14:textId="77777777" w:rsidR="001F01FA" w:rsidRDefault="001F01FA">
            <w:pPr>
              <w:spacing w:after="300"/>
            </w:pPr>
            <w:r>
              <w:t>BUSINESS COMMUNICATION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2EB82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5A9FEE"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B65469"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0D13003" w14:textId="77777777" w:rsidR="001F01FA" w:rsidRDefault="001F01FA">
            <w:pPr>
              <w:spacing w:after="300"/>
            </w:pPr>
            <w:r>
              <w:t>4</w:t>
            </w:r>
          </w:p>
        </w:tc>
      </w:tr>
      <w:tr w:rsidR="001F01FA" w14:paraId="79435E4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157B7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2E2306" w14:textId="77777777" w:rsidR="001F01FA" w:rsidRDefault="001F01FA">
            <w:pPr>
              <w:spacing w:after="300"/>
            </w:pPr>
            <w:r>
              <w:t>ECO1224610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A02901F" w14:textId="77777777" w:rsidR="001F01FA" w:rsidRDefault="001F01FA">
            <w:pPr>
              <w:spacing w:after="300"/>
            </w:pPr>
            <w:r>
              <w:t>PSYCHOLOGY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5FC12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82422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316AA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1D45164" w14:textId="77777777" w:rsidR="001F01FA" w:rsidRDefault="001F01FA">
            <w:pPr>
              <w:spacing w:after="300"/>
            </w:pPr>
            <w:r>
              <w:t>4</w:t>
            </w:r>
          </w:p>
        </w:tc>
      </w:tr>
      <w:tr w:rsidR="001F01FA" w14:paraId="3A78C15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852B8E"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E4A501" w14:textId="77777777" w:rsidR="001F01FA" w:rsidRDefault="001F01FA">
            <w:pPr>
              <w:spacing w:after="300"/>
            </w:pPr>
            <w:r>
              <w:t>ECO1224590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99AD69A" w14:textId="77777777" w:rsidR="001F01FA" w:rsidRDefault="001F01FA">
            <w:pPr>
              <w:spacing w:after="300"/>
            </w:pPr>
            <w:r>
              <w:t>INTRODUCTION to FINANCE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27B77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B67B8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AD59A3"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E547E28" w14:textId="77777777" w:rsidR="001F01FA" w:rsidRDefault="001F01FA">
            <w:pPr>
              <w:spacing w:after="300"/>
            </w:pPr>
            <w:r>
              <w:t>5</w:t>
            </w:r>
          </w:p>
        </w:tc>
      </w:tr>
      <w:tr w:rsidR="001F01FA" w14:paraId="17C7CAD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9ED7F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CEF324" w14:textId="77777777" w:rsidR="001F01FA" w:rsidRDefault="001F01FA">
            <w:pPr>
              <w:spacing w:after="300"/>
            </w:pPr>
            <w:r>
              <w:t>ECO1224550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352ADEF" w14:textId="77777777" w:rsidR="001F01FA" w:rsidRDefault="001F01FA">
            <w:pPr>
              <w:spacing w:after="300"/>
            </w:pPr>
            <w:r>
              <w:t>MATHEMATICS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E7550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B6F2D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90275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C42BFE0" w14:textId="77777777" w:rsidR="001F01FA" w:rsidRDefault="001F01FA">
            <w:pPr>
              <w:spacing w:after="300"/>
            </w:pPr>
            <w:r>
              <w:t>4</w:t>
            </w:r>
          </w:p>
        </w:tc>
      </w:tr>
      <w:tr w:rsidR="001F01FA" w14:paraId="0A7C8F1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BD8B7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9C73FB" w14:textId="77777777" w:rsidR="001F01FA" w:rsidRDefault="001F01FA">
            <w:pPr>
              <w:spacing w:after="300"/>
            </w:pPr>
            <w:r>
              <w:t>ECO1224530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D1A218C" w14:textId="77777777" w:rsidR="001F01FA" w:rsidRDefault="001F01FA">
            <w:pPr>
              <w:spacing w:after="300"/>
            </w:pPr>
            <w:r>
              <w:t>MACROECONOMICS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85EEF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2E7F2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D014A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EB5AB62" w14:textId="77777777" w:rsidR="001F01FA" w:rsidRDefault="001F01FA">
            <w:pPr>
              <w:spacing w:after="300"/>
            </w:pPr>
            <w:r>
              <w:t>6</w:t>
            </w:r>
          </w:p>
        </w:tc>
      </w:tr>
      <w:tr w:rsidR="001F01FA" w14:paraId="4831A3D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8B346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676B8D" w14:textId="77777777" w:rsidR="001F01FA" w:rsidRDefault="001F01FA">
            <w:pPr>
              <w:spacing w:after="300"/>
            </w:pPr>
            <w:r>
              <w:t>ECO1234480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495E946" w14:textId="77777777" w:rsidR="001F01FA" w:rsidRDefault="001F01FA">
            <w:pPr>
              <w:spacing w:after="300"/>
            </w:pPr>
            <w:r>
              <w:t>PRINCIPLES of ACCOUNTING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22EF3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408B3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2A971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4F28DAA" w14:textId="77777777" w:rsidR="001F01FA" w:rsidRDefault="001F01FA">
            <w:pPr>
              <w:spacing w:after="300"/>
            </w:pPr>
            <w:r>
              <w:t>5</w:t>
            </w:r>
          </w:p>
        </w:tc>
      </w:tr>
      <w:tr w:rsidR="001F01FA" w14:paraId="7499D75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66B32A"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F4201D" w14:textId="77777777" w:rsidR="001F01FA" w:rsidRDefault="001F01FA">
            <w:pPr>
              <w:spacing w:after="300"/>
            </w:pPr>
            <w:r>
              <w:t>ECO1241260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180A173" w14:textId="77777777" w:rsidR="001F01FA" w:rsidRDefault="001F01FA">
            <w:pPr>
              <w:spacing w:after="300"/>
            </w:pPr>
            <w:r>
              <w:t>BUSINESS COMMUNICATION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BE72F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4E7FA6"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83CE87"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4971F55" w14:textId="77777777" w:rsidR="001F01FA" w:rsidRDefault="001F01FA">
            <w:pPr>
              <w:spacing w:after="300"/>
            </w:pPr>
            <w:r>
              <w:t>4</w:t>
            </w:r>
          </w:p>
        </w:tc>
      </w:tr>
      <w:tr w:rsidR="001F01FA" w14:paraId="7951083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E63DA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D819FE" w14:textId="77777777" w:rsidR="001F01FA" w:rsidRDefault="001F01FA">
            <w:pPr>
              <w:spacing w:after="300"/>
            </w:pPr>
            <w:r>
              <w:t>ECO1248950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869F572" w14:textId="77777777" w:rsidR="001F01FA" w:rsidRDefault="001F01FA">
            <w:pPr>
              <w:spacing w:after="300"/>
            </w:pPr>
            <w:r>
              <w:t>BASIC BANKING OPERATIONS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F9FDE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8DE7D2"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0354E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5DC23AA" w14:textId="77777777" w:rsidR="001F01FA" w:rsidRDefault="001F01FA">
            <w:pPr>
              <w:spacing w:after="300"/>
            </w:pPr>
            <w:r>
              <w:t>5</w:t>
            </w:r>
          </w:p>
        </w:tc>
      </w:tr>
      <w:tr w:rsidR="001F01FA" w14:paraId="07A297A8"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4B46565" w14:textId="77777777" w:rsidR="001F01FA" w:rsidRDefault="001F01FA">
            <w:pPr>
              <w:spacing w:after="300"/>
            </w:pPr>
            <w:r>
              <w:rPr>
                <w:b/>
                <w:bCs/>
              </w:rPr>
              <w:t xml:space="preserve">College of Health </w:t>
            </w:r>
            <w:proofErr w:type="gramStart"/>
            <w:r>
              <w:rPr>
                <w:b/>
                <w:bCs/>
              </w:rPr>
              <w:t>Sciences -</w:t>
            </w:r>
            <w:proofErr w:type="gramEnd"/>
            <w:r>
              <w:rPr>
                <w:b/>
                <w:bCs/>
              </w:rPr>
              <w:t xml:space="preserve"> Nursing</w:t>
            </w:r>
          </w:p>
        </w:tc>
      </w:tr>
      <w:tr w:rsidR="001F01FA" w14:paraId="46D36C95"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3A0B1D8" w14:textId="77777777" w:rsidR="001F01FA" w:rsidRDefault="001F01FA">
            <w:pPr>
              <w:spacing w:after="300"/>
            </w:pPr>
            <w:r>
              <w:rPr>
                <w:b/>
                <w:bCs/>
              </w:rPr>
              <w:t>2. Class</w:t>
            </w:r>
          </w:p>
        </w:tc>
      </w:tr>
      <w:tr w:rsidR="001F01FA" w14:paraId="0084B89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F9640D"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800AFB" w14:textId="77777777" w:rsidR="001F01FA" w:rsidRDefault="001F01FA">
            <w:pPr>
              <w:spacing w:after="300"/>
            </w:pPr>
            <w:r>
              <w:t>YHEM2190110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C322B3B" w14:textId="77777777" w:rsidR="001F01FA" w:rsidRDefault="001F01FA">
            <w:pPr>
              <w:spacing w:after="300"/>
            </w:pPr>
            <w:r>
              <w:t>PROFESSIONAL ENGLISH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B14D9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F9E3C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A35DC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25135AC" w14:textId="77777777" w:rsidR="001F01FA" w:rsidRDefault="001F01FA">
            <w:pPr>
              <w:spacing w:after="300"/>
            </w:pPr>
            <w:r>
              <w:t>3</w:t>
            </w:r>
          </w:p>
        </w:tc>
      </w:tr>
      <w:tr w:rsidR="001F01FA" w14:paraId="75136CC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A9452D"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CFD085" w14:textId="77777777" w:rsidR="001F01FA" w:rsidRDefault="001F01FA">
            <w:pPr>
              <w:spacing w:after="300"/>
            </w:pPr>
            <w:r>
              <w:t>YHEM2290120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57F4AD1" w14:textId="77777777" w:rsidR="001F01FA" w:rsidRDefault="001F01FA">
            <w:pPr>
              <w:spacing w:after="300"/>
            </w:pPr>
            <w:r>
              <w:t>PROFESSIONAL ENGLISH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661F3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C8ABB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71704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6ED9FAC" w14:textId="77777777" w:rsidR="001F01FA" w:rsidRDefault="001F01FA">
            <w:pPr>
              <w:spacing w:after="300"/>
            </w:pPr>
            <w:r>
              <w:t>3</w:t>
            </w:r>
          </w:p>
        </w:tc>
      </w:tr>
      <w:tr w:rsidR="001F01FA" w14:paraId="12F6EE45"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5406888" w14:textId="77777777" w:rsidR="001F01FA" w:rsidRDefault="001F01FA">
            <w:pPr>
              <w:spacing w:after="300"/>
            </w:pPr>
            <w:r>
              <w:rPr>
                <w:b/>
                <w:bCs/>
              </w:rPr>
              <w:t xml:space="preserve">School of </w:t>
            </w:r>
            <w:proofErr w:type="gramStart"/>
            <w:r>
              <w:rPr>
                <w:b/>
                <w:bCs/>
              </w:rPr>
              <w:t>Dentistry -</w:t>
            </w:r>
            <w:proofErr w:type="gramEnd"/>
            <w:r>
              <w:rPr>
                <w:b/>
                <w:bCs/>
              </w:rPr>
              <w:t xml:space="preserve"> School of Dentistry (English)</w:t>
            </w:r>
          </w:p>
        </w:tc>
      </w:tr>
      <w:tr w:rsidR="001F01FA" w14:paraId="2128CAF5"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61F7DC6" w14:textId="77777777" w:rsidR="001F01FA" w:rsidRDefault="001F01FA">
            <w:pPr>
              <w:spacing w:after="300"/>
            </w:pPr>
            <w:r>
              <w:rPr>
                <w:b/>
                <w:bCs/>
              </w:rPr>
              <w:t>1. Class</w:t>
            </w:r>
          </w:p>
        </w:tc>
      </w:tr>
      <w:tr w:rsidR="001F01FA" w14:paraId="324712F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FECB0F" w14:textId="77777777" w:rsidR="001F01FA" w:rsidRDefault="001F01FA">
            <w:pPr>
              <w:spacing w:after="300"/>
            </w:pPr>
            <w:r>
              <w:t>Yearly</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C0BED0" w14:textId="77777777" w:rsidR="001F01FA" w:rsidRDefault="001F01FA">
            <w:pPr>
              <w:spacing w:after="300"/>
            </w:pPr>
            <w:r>
              <w:t>DEN1030310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6650C86" w14:textId="77777777" w:rsidR="001F01FA" w:rsidRDefault="001F01FA">
            <w:pPr>
              <w:spacing w:after="300"/>
            </w:pPr>
            <w:r>
              <w:t>ACADEMIC COMMUNICATION SKILLS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9E5E2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8EC01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6C9FA7"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C35AD52" w14:textId="77777777" w:rsidR="001F01FA" w:rsidRDefault="001F01FA">
            <w:pPr>
              <w:spacing w:after="300"/>
            </w:pPr>
            <w:r>
              <w:t>4</w:t>
            </w:r>
          </w:p>
        </w:tc>
      </w:tr>
      <w:tr w:rsidR="001F01FA" w14:paraId="5A4CF41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BAF17B2" w14:textId="77777777" w:rsidR="001F01FA" w:rsidRDefault="001F01FA">
            <w:pPr>
              <w:spacing w:after="300"/>
            </w:pPr>
            <w:r>
              <w:t>Yearly</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2CE793" w14:textId="77777777" w:rsidR="001F01FA" w:rsidRDefault="001F01FA">
            <w:pPr>
              <w:spacing w:after="300"/>
            </w:pPr>
            <w:r>
              <w:t>DEN1030120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0BCB90F" w14:textId="77777777" w:rsidR="001F01FA" w:rsidRDefault="001F01FA">
            <w:pPr>
              <w:spacing w:after="300"/>
            </w:pPr>
            <w:r>
              <w:t>BASIC MEDICAL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14594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B2CB8B" w14:textId="77777777" w:rsidR="001F01FA" w:rsidRDefault="001F01FA">
            <w:pPr>
              <w:spacing w:after="300"/>
            </w:pPr>
            <w:r>
              <w:t>420+86</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3774FA"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68F80CC" w14:textId="77777777" w:rsidR="001F01FA" w:rsidRDefault="001F01FA">
            <w:pPr>
              <w:spacing w:after="300"/>
            </w:pPr>
            <w:r>
              <w:t>43</w:t>
            </w:r>
          </w:p>
        </w:tc>
      </w:tr>
      <w:tr w:rsidR="001F01FA" w14:paraId="7389083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3DECD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B44BC0" w14:textId="77777777" w:rsidR="001F01FA" w:rsidRDefault="001F01FA">
            <w:pPr>
              <w:spacing w:after="300"/>
            </w:pPr>
            <w:r>
              <w:t>DEN1130150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6CAD572" w14:textId="77777777" w:rsidR="001F01FA" w:rsidRDefault="001F01FA">
            <w:pPr>
              <w:spacing w:after="300"/>
            </w:pPr>
            <w:r>
              <w:t>PREVENTIVE DENTISTRY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6B684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8D55C5" w14:textId="77777777" w:rsidR="001F01FA" w:rsidRDefault="001F01FA">
            <w:pPr>
              <w:spacing w:after="300"/>
            </w:pPr>
            <w:r>
              <w:t>16+0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2053D0"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93C25F5" w14:textId="77777777" w:rsidR="001F01FA" w:rsidRDefault="001F01FA">
            <w:pPr>
              <w:spacing w:after="300"/>
            </w:pPr>
            <w:r>
              <w:t>1</w:t>
            </w:r>
          </w:p>
        </w:tc>
      </w:tr>
      <w:tr w:rsidR="001F01FA" w14:paraId="572E7D2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B0CE22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4CA03F" w14:textId="77777777" w:rsidR="001F01FA" w:rsidRDefault="001F01FA">
            <w:pPr>
              <w:spacing w:after="300"/>
            </w:pPr>
            <w:r>
              <w:t>DEN1130130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EAC8600" w14:textId="77777777" w:rsidR="001F01FA" w:rsidRDefault="001F01FA">
            <w:pPr>
              <w:spacing w:after="300"/>
            </w:pPr>
            <w:r>
              <w:t>DENTAL MORFOLOGY and ANATOMY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9D842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E43B1E" w14:textId="77777777" w:rsidR="001F01FA" w:rsidRDefault="001F01FA">
            <w:pPr>
              <w:spacing w:after="300"/>
            </w:pPr>
            <w:r>
              <w:t>16+64</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BCAB0A"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AFA80DD" w14:textId="77777777" w:rsidR="001F01FA" w:rsidRDefault="001F01FA">
            <w:pPr>
              <w:spacing w:after="300"/>
            </w:pPr>
            <w:r>
              <w:t>3</w:t>
            </w:r>
          </w:p>
        </w:tc>
      </w:tr>
      <w:tr w:rsidR="001F01FA" w14:paraId="7B0F750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83CCA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4E34AD" w14:textId="77777777" w:rsidR="001F01FA" w:rsidRDefault="001F01FA">
            <w:pPr>
              <w:spacing w:after="300"/>
            </w:pPr>
            <w:r>
              <w:t>ATA1110300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74791D0"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B19E8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1C2D5C"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050DB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CEC29E1" w14:textId="77777777" w:rsidR="001F01FA" w:rsidRDefault="001F01FA">
            <w:pPr>
              <w:spacing w:after="300"/>
            </w:pPr>
            <w:r>
              <w:t>2</w:t>
            </w:r>
          </w:p>
        </w:tc>
      </w:tr>
      <w:tr w:rsidR="001F01FA" w14:paraId="7FBB1DE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08802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293B73" w14:textId="77777777" w:rsidR="001F01FA" w:rsidRDefault="001F01FA">
            <w:pPr>
              <w:spacing w:after="300"/>
            </w:pPr>
            <w:r>
              <w:t>3.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8DA781B" w14:textId="77777777" w:rsidR="001F01FA" w:rsidRDefault="001F01FA">
            <w:pPr>
              <w:spacing w:after="300"/>
            </w:pPr>
            <w:r>
              <w:t>Cellular Organization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3E68A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423F30" w14:textId="77777777" w:rsidR="001F01FA" w:rsidRDefault="001F01FA">
            <w:pPr>
              <w:spacing w:after="300"/>
            </w:pPr>
            <w:r>
              <w:t>92+18</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7EF0D3"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5E9A711" w14:textId="77777777" w:rsidR="001F01FA" w:rsidRDefault="001F01FA">
            <w:pPr>
              <w:spacing w:after="300"/>
            </w:pPr>
            <w:r>
              <w:t>9</w:t>
            </w:r>
          </w:p>
        </w:tc>
      </w:tr>
      <w:tr w:rsidR="001F01FA" w14:paraId="5403BD7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7701E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90025C" w14:textId="77777777" w:rsidR="001F01FA" w:rsidRDefault="001F01FA">
            <w:pPr>
              <w:spacing w:after="300"/>
            </w:pPr>
            <w:r>
              <w:t>2.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7B7534B" w14:textId="77777777" w:rsidR="001F01FA" w:rsidRDefault="001F01FA">
            <w:pPr>
              <w:spacing w:after="300"/>
            </w:pPr>
            <w:r>
              <w:t>From Molecule to Cell</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03563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0F3A06" w14:textId="77777777" w:rsidR="001F01FA" w:rsidRDefault="001F01FA">
            <w:pPr>
              <w:spacing w:after="300"/>
            </w:pPr>
            <w:r>
              <w:t>86+10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31BAF0"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3DD8352" w14:textId="77777777" w:rsidR="001F01FA" w:rsidRDefault="001F01FA">
            <w:pPr>
              <w:spacing w:after="300"/>
            </w:pPr>
            <w:r>
              <w:t>9,6</w:t>
            </w:r>
          </w:p>
        </w:tc>
      </w:tr>
      <w:tr w:rsidR="001F01FA" w14:paraId="689E182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88BF3F"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1DAA21" w14:textId="77777777" w:rsidR="001F01FA" w:rsidRDefault="001F01FA">
            <w:pPr>
              <w:spacing w:after="300"/>
            </w:pPr>
            <w:r>
              <w:t>1.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0149073" w14:textId="77777777" w:rsidR="001F01FA" w:rsidRDefault="001F01FA">
            <w:pPr>
              <w:spacing w:after="300"/>
            </w:pPr>
            <w:r>
              <w:t>Introduction to Medical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F66B2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79E680" w14:textId="77777777" w:rsidR="001F01FA" w:rsidRDefault="001F01FA">
            <w:pPr>
              <w:spacing w:after="300"/>
            </w:pPr>
            <w:r>
              <w:t>78+10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8C97D6"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2A9D6B1" w14:textId="77777777" w:rsidR="001F01FA" w:rsidRDefault="001F01FA">
            <w:pPr>
              <w:spacing w:after="300"/>
            </w:pPr>
            <w:r>
              <w:t>8,4</w:t>
            </w:r>
          </w:p>
        </w:tc>
      </w:tr>
      <w:tr w:rsidR="001F01FA" w14:paraId="5C66493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11271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15B3E2" w14:textId="77777777" w:rsidR="001F01FA" w:rsidRDefault="001F01FA">
            <w:pPr>
              <w:spacing w:after="300"/>
            </w:pPr>
            <w:r>
              <w:t>DEN1230140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8A2E214" w14:textId="77777777" w:rsidR="001F01FA" w:rsidRDefault="001F01FA">
            <w:pPr>
              <w:spacing w:after="300"/>
            </w:pPr>
            <w:r>
              <w:t>INTRODUCTION to FUNCTIONAL OCCLUSION &amp; GNATHOLOGY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C8189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6363D1" w14:textId="77777777" w:rsidR="001F01FA" w:rsidRDefault="001F01FA">
            <w:pPr>
              <w:spacing w:after="300"/>
            </w:pPr>
            <w:r>
              <w:t>16+64</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F92D68"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B4FB883" w14:textId="77777777" w:rsidR="001F01FA" w:rsidRDefault="001F01FA">
            <w:pPr>
              <w:spacing w:after="300"/>
            </w:pPr>
            <w:r>
              <w:t>3</w:t>
            </w:r>
          </w:p>
        </w:tc>
      </w:tr>
      <w:tr w:rsidR="001F01FA" w14:paraId="42ADF81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14863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6E031C" w14:textId="77777777" w:rsidR="001F01FA" w:rsidRDefault="001F01FA">
            <w:pPr>
              <w:spacing w:after="300"/>
            </w:pPr>
            <w:r>
              <w:t>ATA1210500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07A312C"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BD435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CC6E91"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BA78FB"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6C019E2" w14:textId="77777777" w:rsidR="001F01FA" w:rsidRDefault="001F01FA">
            <w:pPr>
              <w:spacing w:after="300"/>
            </w:pPr>
            <w:r>
              <w:t>2</w:t>
            </w:r>
          </w:p>
        </w:tc>
      </w:tr>
      <w:tr w:rsidR="001F01FA" w14:paraId="0D21B87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13C0C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D883FD" w14:textId="77777777" w:rsidR="001F01FA" w:rsidRDefault="001F01FA">
            <w:pPr>
              <w:spacing w:after="300"/>
            </w:pPr>
            <w:r>
              <w:t>4.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C4C62FD" w14:textId="77777777" w:rsidR="001F01FA" w:rsidRDefault="001F01FA">
            <w:pPr>
              <w:spacing w:after="300"/>
            </w:pPr>
            <w:r>
              <w:t>Biological Regulation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7E7B3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490D99" w14:textId="77777777" w:rsidR="001F01FA" w:rsidRDefault="001F01FA">
            <w:pPr>
              <w:spacing w:after="300"/>
            </w:pPr>
            <w:r>
              <w:t>75+26</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9B77A8"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44A3009" w14:textId="77777777" w:rsidR="001F01FA" w:rsidRDefault="001F01FA">
            <w:pPr>
              <w:spacing w:after="300"/>
            </w:pPr>
            <w:r>
              <w:t>8</w:t>
            </w:r>
          </w:p>
        </w:tc>
      </w:tr>
      <w:tr w:rsidR="001F01FA" w14:paraId="509AA4C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AE75F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F12CB2" w14:textId="77777777" w:rsidR="001F01FA" w:rsidRDefault="001F01FA">
            <w:pPr>
              <w:spacing w:after="300"/>
            </w:pPr>
            <w:r>
              <w:t>5.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B4C94EF" w14:textId="77777777" w:rsidR="001F01FA" w:rsidRDefault="001F01FA">
            <w:pPr>
              <w:spacing w:after="300"/>
            </w:pPr>
            <w:r>
              <w:t>From Cell to Human Body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FA80C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2BE222" w14:textId="77777777" w:rsidR="001F01FA" w:rsidRDefault="001F01FA">
            <w:pPr>
              <w:spacing w:after="300"/>
            </w:pPr>
            <w:r>
              <w:t>89+22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8F0BE4"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CC805FD" w14:textId="77777777" w:rsidR="001F01FA" w:rsidRDefault="001F01FA">
            <w:pPr>
              <w:spacing w:after="300"/>
            </w:pPr>
            <w:r>
              <w:t>8</w:t>
            </w:r>
          </w:p>
        </w:tc>
      </w:tr>
      <w:tr w:rsidR="001F01FA" w14:paraId="29247C19"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7B07FD2" w14:textId="77777777" w:rsidR="001F01FA" w:rsidRDefault="001F01FA">
            <w:pPr>
              <w:spacing w:after="300"/>
            </w:pPr>
            <w:r>
              <w:rPr>
                <w:b/>
                <w:bCs/>
              </w:rPr>
              <w:t>2. Class</w:t>
            </w:r>
          </w:p>
        </w:tc>
      </w:tr>
      <w:tr w:rsidR="001F01FA" w14:paraId="32D1473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B998A1" w14:textId="77777777" w:rsidR="001F01FA" w:rsidRDefault="001F01FA">
            <w:pPr>
              <w:spacing w:after="300"/>
            </w:pPr>
            <w:r>
              <w:t>Yearly</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21589E" w14:textId="77777777" w:rsidR="001F01FA" w:rsidRDefault="001F01FA">
            <w:pPr>
              <w:spacing w:after="300"/>
            </w:pPr>
            <w:r>
              <w:t>DEN2030060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8517040" w14:textId="77777777" w:rsidR="001F01FA" w:rsidRDefault="001F01FA">
            <w:pPr>
              <w:spacing w:after="300"/>
            </w:pPr>
            <w:r>
              <w:t>ACADEMIC COMMUNICATION SKILLS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4C32B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41C2A2"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D4B73D"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58678B4" w14:textId="77777777" w:rsidR="001F01FA" w:rsidRDefault="001F01FA">
            <w:pPr>
              <w:spacing w:after="300"/>
            </w:pPr>
            <w:r>
              <w:t>4</w:t>
            </w:r>
          </w:p>
        </w:tc>
      </w:tr>
      <w:tr w:rsidR="001F01FA" w14:paraId="2A76A1A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A4E650" w14:textId="77777777" w:rsidR="001F01FA" w:rsidRDefault="001F01FA">
            <w:pPr>
              <w:spacing w:after="300"/>
            </w:pPr>
            <w:r>
              <w:t>Yearly</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2457CA" w14:textId="77777777" w:rsidR="001F01FA" w:rsidRDefault="001F01FA">
            <w:pPr>
              <w:spacing w:after="300"/>
            </w:pPr>
            <w:r>
              <w:t>DEN2044220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348BA38" w14:textId="77777777" w:rsidR="001F01FA" w:rsidRDefault="001F01FA">
            <w:pPr>
              <w:spacing w:after="300"/>
            </w:pPr>
            <w:r>
              <w:t>INTRODUCTION to DENTAL SCIENCES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1CEE6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F1D8A2" w14:textId="77777777" w:rsidR="001F01FA" w:rsidRDefault="001F01FA">
            <w:pPr>
              <w:spacing w:after="300"/>
            </w:pPr>
            <w:r>
              <w:t>418+353</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1066CA"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D44261B" w14:textId="77777777" w:rsidR="001F01FA" w:rsidRDefault="001F01FA">
            <w:pPr>
              <w:spacing w:after="300"/>
            </w:pPr>
            <w:r>
              <w:t>54</w:t>
            </w:r>
          </w:p>
        </w:tc>
      </w:tr>
      <w:tr w:rsidR="001F01FA" w14:paraId="01E4605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24D80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7FE274" w14:textId="77777777" w:rsidR="001F01FA" w:rsidRDefault="001F01FA">
            <w:pPr>
              <w:spacing w:after="300"/>
            </w:pPr>
            <w:r>
              <w:t>1.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91F3D2E" w14:textId="77777777" w:rsidR="001F01FA" w:rsidRDefault="001F01FA">
            <w:pPr>
              <w:spacing w:after="300"/>
            </w:pPr>
            <w:r>
              <w:t>Dental Tissues, Cariology &amp; Preventive Dentistry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7ADAA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237424" w14:textId="77777777" w:rsidR="001F01FA" w:rsidRDefault="001F01FA">
            <w:pPr>
              <w:spacing w:after="300"/>
            </w:pPr>
            <w:r>
              <w:t>93+8</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2B4E62"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16B067B" w14:textId="77777777" w:rsidR="001F01FA" w:rsidRDefault="001F01FA">
            <w:pPr>
              <w:spacing w:after="300"/>
            </w:pPr>
            <w:r>
              <w:t>8</w:t>
            </w:r>
          </w:p>
        </w:tc>
      </w:tr>
      <w:tr w:rsidR="001F01FA" w14:paraId="2034360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50EAA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4625F4" w14:textId="77777777" w:rsidR="001F01FA" w:rsidRDefault="001F01FA">
            <w:pPr>
              <w:spacing w:after="300"/>
            </w:pPr>
            <w:r>
              <w:t>2.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62AA559" w14:textId="77777777" w:rsidR="001F01FA" w:rsidRDefault="001F01FA">
            <w:pPr>
              <w:spacing w:after="300"/>
            </w:pPr>
            <w:r>
              <w:t xml:space="preserve">Intro. </w:t>
            </w:r>
            <w:proofErr w:type="gramStart"/>
            <w:r>
              <w:t>to</w:t>
            </w:r>
            <w:proofErr w:type="gramEnd"/>
            <w:r>
              <w:t xml:space="preserve"> Resto. Dentistry &amp; Patho. </w:t>
            </w:r>
            <w:proofErr w:type="gramStart"/>
            <w:r>
              <w:t>of</w:t>
            </w:r>
            <w:proofErr w:type="gramEnd"/>
            <w:r>
              <w:t xml:space="preserve"> Dental Tissues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15FCC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8FD572" w14:textId="77777777" w:rsidR="001F01FA" w:rsidRDefault="001F01FA">
            <w:pPr>
              <w:spacing w:after="300"/>
            </w:pPr>
            <w:r>
              <w:t>77+80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FC4282"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79026FA" w14:textId="77777777" w:rsidR="001F01FA" w:rsidRDefault="001F01FA">
            <w:pPr>
              <w:spacing w:after="300"/>
            </w:pPr>
            <w:r>
              <w:t>11</w:t>
            </w:r>
          </w:p>
        </w:tc>
      </w:tr>
      <w:tr w:rsidR="001F01FA" w14:paraId="5639694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09E2B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4B7274" w14:textId="77777777" w:rsidR="001F01FA" w:rsidRDefault="001F01FA">
            <w:pPr>
              <w:spacing w:after="300"/>
            </w:pPr>
            <w:r>
              <w:t>3.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5729C29" w14:textId="77777777" w:rsidR="001F01FA" w:rsidRDefault="001F01FA">
            <w:pPr>
              <w:spacing w:after="300"/>
            </w:pPr>
            <w:r>
              <w:t>Introduction to Endodontics and Radiobiology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DDD0C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9FFE45" w14:textId="77777777" w:rsidR="001F01FA" w:rsidRDefault="001F01FA">
            <w:pPr>
              <w:spacing w:after="300"/>
            </w:pPr>
            <w:r>
              <w:t>81+103</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EA8717"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44D5817" w14:textId="77777777" w:rsidR="001F01FA" w:rsidRDefault="001F01FA">
            <w:pPr>
              <w:spacing w:after="300"/>
            </w:pPr>
            <w:r>
              <w:t>13</w:t>
            </w:r>
          </w:p>
        </w:tc>
      </w:tr>
      <w:tr w:rsidR="001F01FA" w14:paraId="7F870D8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88E3F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9E81C0" w14:textId="77777777" w:rsidR="001F01FA" w:rsidRDefault="001F01FA">
            <w:pPr>
              <w:spacing w:after="300"/>
            </w:pPr>
            <w:r>
              <w:t>DEN2244210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CE488E1" w14:textId="77777777" w:rsidR="001F01FA" w:rsidRDefault="001F01FA">
            <w:pPr>
              <w:spacing w:after="300"/>
            </w:pPr>
            <w:r>
              <w:t>HEALTH EDUCATION and COMMUNICATION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63E95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FAB081" w14:textId="77777777" w:rsidR="001F01FA" w:rsidRDefault="001F01FA">
            <w:pPr>
              <w:spacing w:after="300"/>
            </w:pPr>
            <w:r>
              <w:t>16+0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5203CD"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A68BF7D" w14:textId="77777777" w:rsidR="001F01FA" w:rsidRDefault="001F01FA">
            <w:pPr>
              <w:spacing w:after="300"/>
            </w:pPr>
            <w:r>
              <w:t>1</w:t>
            </w:r>
          </w:p>
        </w:tc>
      </w:tr>
      <w:tr w:rsidR="001F01FA" w14:paraId="5741967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1EDC3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F23038" w14:textId="77777777" w:rsidR="001F01FA" w:rsidRDefault="001F01FA">
            <w:pPr>
              <w:spacing w:after="300"/>
            </w:pPr>
            <w:r>
              <w:t>4.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B30CE41" w14:textId="77777777" w:rsidR="001F01FA" w:rsidRDefault="001F01FA">
            <w:pPr>
              <w:spacing w:after="300"/>
            </w:pPr>
            <w:r>
              <w:t>Introduction to Prosthodontics Fixed Prosthodontics-I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655B6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700BFB" w14:textId="77777777" w:rsidR="001F01FA" w:rsidRDefault="001F01FA">
            <w:pPr>
              <w:spacing w:after="300"/>
            </w:pPr>
            <w:r>
              <w:t>97+84</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88714D"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36F7E00" w14:textId="77777777" w:rsidR="001F01FA" w:rsidRDefault="001F01FA">
            <w:pPr>
              <w:spacing w:after="300"/>
            </w:pPr>
            <w:r>
              <w:t>12</w:t>
            </w:r>
          </w:p>
        </w:tc>
      </w:tr>
      <w:tr w:rsidR="001F01FA" w14:paraId="62907DE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367CF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641359" w14:textId="77777777" w:rsidR="001F01FA" w:rsidRDefault="001F01FA">
            <w:pPr>
              <w:spacing w:after="300"/>
            </w:pPr>
            <w:r>
              <w:t>5. Module</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5472975" w14:textId="77777777" w:rsidR="001F01FA" w:rsidRDefault="001F01FA">
            <w:pPr>
              <w:spacing w:after="300"/>
            </w:pPr>
            <w:r>
              <w:t>Introduction to Prosthodontics Fixed Prost.-II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0E251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B227BE" w14:textId="77777777" w:rsidR="001F01FA" w:rsidRDefault="001F01FA">
            <w:pPr>
              <w:spacing w:after="300"/>
            </w:pPr>
            <w:r>
              <w:t>70+78</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AB80EF"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67E33A7" w14:textId="77777777" w:rsidR="001F01FA" w:rsidRDefault="001F01FA">
            <w:pPr>
              <w:spacing w:after="300"/>
            </w:pPr>
            <w:r>
              <w:t>10</w:t>
            </w:r>
          </w:p>
        </w:tc>
      </w:tr>
      <w:tr w:rsidR="001F01FA" w14:paraId="65E238FE"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C3B3161" w14:textId="77777777" w:rsidR="001F01FA" w:rsidRDefault="001F01FA">
            <w:pPr>
              <w:spacing w:after="300"/>
            </w:pPr>
            <w:r>
              <w:rPr>
                <w:b/>
                <w:bCs/>
              </w:rPr>
              <w:lastRenderedPageBreak/>
              <w:t xml:space="preserve">School of Humanities and Social </w:t>
            </w:r>
            <w:proofErr w:type="gramStart"/>
            <w:r>
              <w:rPr>
                <w:b/>
                <w:bCs/>
              </w:rPr>
              <w:t>Sciences -</w:t>
            </w:r>
            <w:proofErr w:type="gramEnd"/>
            <w:r>
              <w:rPr>
                <w:b/>
                <w:bCs/>
              </w:rPr>
              <w:t xml:space="preserve"> Psychology (English)</w:t>
            </w:r>
          </w:p>
        </w:tc>
      </w:tr>
      <w:tr w:rsidR="001F01FA" w14:paraId="57924991"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2B1518C" w14:textId="77777777" w:rsidR="001F01FA" w:rsidRDefault="001F01FA">
            <w:pPr>
              <w:spacing w:after="300"/>
            </w:pPr>
            <w:r>
              <w:rPr>
                <w:b/>
                <w:bCs/>
              </w:rPr>
              <w:t>1. Class</w:t>
            </w:r>
          </w:p>
        </w:tc>
      </w:tr>
      <w:tr w:rsidR="001F01FA" w14:paraId="6ACA5EC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1D141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99B7F0" w14:textId="77777777" w:rsidR="001F01FA" w:rsidRDefault="001F01FA">
            <w:pPr>
              <w:spacing w:after="300"/>
            </w:pPr>
            <w:r>
              <w:t>PSY1123580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4324163" w14:textId="77777777" w:rsidR="001F01FA" w:rsidRDefault="001F01FA">
            <w:pPr>
              <w:spacing w:after="300"/>
            </w:pPr>
            <w:r>
              <w:t>ACADEMIC READING and WRITING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034C9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9DACE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FEB2F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923BB03" w14:textId="77777777" w:rsidR="001F01FA" w:rsidRDefault="001F01FA">
            <w:pPr>
              <w:spacing w:after="300"/>
            </w:pPr>
            <w:r>
              <w:t>4</w:t>
            </w:r>
          </w:p>
        </w:tc>
      </w:tr>
      <w:tr w:rsidR="001F01FA" w14:paraId="6C5A508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A28EF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54A7FA" w14:textId="77777777" w:rsidR="001F01FA" w:rsidRDefault="001F01FA">
            <w:pPr>
              <w:spacing w:after="300"/>
            </w:pPr>
            <w:r>
              <w:t>PSY1123380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5BCE57A" w14:textId="77777777" w:rsidR="001F01FA" w:rsidRDefault="001F01FA">
            <w:pPr>
              <w:spacing w:after="300"/>
            </w:pPr>
            <w:r>
              <w:t>BASIC INFORMATION TECHNOLOGIES and TOOLS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BC7A5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AE7A14"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8E319F"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D12913B" w14:textId="77777777" w:rsidR="001F01FA" w:rsidRDefault="001F01FA">
            <w:pPr>
              <w:spacing w:after="300"/>
            </w:pPr>
            <w:r>
              <w:t>2</w:t>
            </w:r>
          </w:p>
        </w:tc>
      </w:tr>
      <w:tr w:rsidR="001F01FA" w14:paraId="1CA9C0A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D16CC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468DEC" w14:textId="77777777" w:rsidR="001F01FA" w:rsidRDefault="001F01FA">
            <w:pPr>
              <w:spacing w:after="300"/>
            </w:pPr>
            <w:r>
              <w:t>PSY1123370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DBF4DBC" w14:textId="77777777" w:rsidR="001F01FA" w:rsidRDefault="001F01FA">
            <w:pPr>
              <w:spacing w:after="300"/>
            </w:pPr>
            <w:r>
              <w:t>INTRODUCTION to PSYCHOLOGY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15E53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072E8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907F5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E729422" w14:textId="77777777" w:rsidR="001F01FA" w:rsidRDefault="001F01FA">
            <w:pPr>
              <w:spacing w:after="300"/>
            </w:pPr>
            <w:r>
              <w:t>7</w:t>
            </w:r>
          </w:p>
        </w:tc>
      </w:tr>
      <w:tr w:rsidR="001F01FA" w14:paraId="3F565CF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51B55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A7AF0A" w14:textId="77777777" w:rsidR="001F01FA" w:rsidRDefault="001F01FA">
            <w:pPr>
              <w:spacing w:after="300"/>
            </w:pPr>
            <w:r>
              <w:t>PSY1123520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FF2EEF2" w14:textId="77777777" w:rsidR="001F01FA" w:rsidRDefault="001F01FA">
            <w:pPr>
              <w:spacing w:after="300"/>
            </w:pPr>
            <w:r>
              <w:t xml:space="preserve">HUMAN </w:t>
            </w:r>
            <w:proofErr w:type="gramStart"/>
            <w:r>
              <w:t>MIND,SCIENCE</w:t>
            </w:r>
            <w:proofErr w:type="gramEnd"/>
            <w:r>
              <w:t xml:space="preserve"> and PSYCHOLOGY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C58B5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80334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3BB8A7"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127CFAA" w14:textId="77777777" w:rsidR="001F01FA" w:rsidRDefault="001F01FA">
            <w:pPr>
              <w:spacing w:after="300"/>
            </w:pPr>
            <w:r>
              <w:t>2</w:t>
            </w:r>
          </w:p>
        </w:tc>
      </w:tr>
      <w:tr w:rsidR="001F01FA" w14:paraId="75DAADF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38352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5C34CB" w14:textId="77777777" w:rsidR="001F01FA" w:rsidRDefault="001F01FA">
            <w:pPr>
              <w:spacing w:after="300"/>
            </w:pPr>
            <w:r>
              <w:t>PSY1123390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E6233ED" w14:textId="77777777" w:rsidR="001F01FA" w:rsidRDefault="001F01FA">
            <w:pPr>
              <w:spacing w:after="300"/>
            </w:pPr>
            <w:r>
              <w:t>INTRODUCTION to PHILOSOPHY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6EDF5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7A069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5A7783"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DA7B515" w14:textId="77777777" w:rsidR="001F01FA" w:rsidRDefault="001F01FA">
            <w:pPr>
              <w:spacing w:after="300"/>
            </w:pPr>
            <w:r>
              <w:t>6</w:t>
            </w:r>
          </w:p>
        </w:tc>
      </w:tr>
      <w:tr w:rsidR="001F01FA" w14:paraId="0A2E17F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508D3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46182C" w14:textId="77777777" w:rsidR="001F01FA" w:rsidRDefault="001F01FA">
            <w:pPr>
              <w:spacing w:after="300"/>
            </w:pPr>
            <w:r>
              <w:t>PSY1123510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E1A3BBC" w14:textId="77777777" w:rsidR="001F01FA" w:rsidRDefault="001F01FA">
            <w:pPr>
              <w:spacing w:after="300"/>
            </w:pPr>
            <w:r>
              <w:t>MODERN BIOLOGY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72566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6A066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84C52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68D6A26" w14:textId="77777777" w:rsidR="001F01FA" w:rsidRDefault="001F01FA">
            <w:pPr>
              <w:spacing w:after="300"/>
            </w:pPr>
            <w:r>
              <w:t>5</w:t>
            </w:r>
          </w:p>
        </w:tc>
      </w:tr>
      <w:tr w:rsidR="001F01FA" w14:paraId="0BF5714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5AF2C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202956" w14:textId="77777777" w:rsidR="001F01FA" w:rsidRDefault="001F01FA">
            <w:pPr>
              <w:spacing w:after="300"/>
            </w:pPr>
            <w:r>
              <w:t>ATA1110300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5DEA3CE"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3EEE5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49D3D9"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5102AE"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BE06E55" w14:textId="77777777" w:rsidR="001F01FA" w:rsidRDefault="001F01FA">
            <w:pPr>
              <w:spacing w:after="300"/>
            </w:pPr>
            <w:r>
              <w:t>2</w:t>
            </w:r>
          </w:p>
        </w:tc>
      </w:tr>
      <w:tr w:rsidR="001F01FA" w14:paraId="6AC09B7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083B5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D9B981" w14:textId="77777777" w:rsidR="001F01FA" w:rsidRDefault="001F01FA">
            <w:pPr>
              <w:spacing w:after="300"/>
            </w:pPr>
            <w:r>
              <w:t>PSY1223560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BAE8F3C" w14:textId="77777777" w:rsidR="001F01FA" w:rsidRDefault="001F01FA">
            <w:pPr>
              <w:spacing w:after="300"/>
            </w:pPr>
            <w:r>
              <w:t>INTRODUCTION to SOCIOLOGY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B9D6E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770BC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0AB3C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DA053ED" w14:textId="77777777" w:rsidR="001F01FA" w:rsidRDefault="001F01FA">
            <w:pPr>
              <w:spacing w:after="300"/>
            </w:pPr>
            <w:r>
              <w:t>5</w:t>
            </w:r>
          </w:p>
        </w:tc>
      </w:tr>
      <w:tr w:rsidR="001F01FA" w14:paraId="7EBF965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19F5EE"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FC9E66" w14:textId="77777777" w:rsidR="001F01FA" w:rsidRDefault="001F01FA">
            <w:pPr>
              <w:spacing w:after="300"/>
            </w:pPr>
            <w:r>
              <w:t>PSY1223550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655A179" w14:textId="77777777" w:rsidR="001F01FA" w:rsidRDefault="001F01FA">
            <w:pPr>
              <w:spacing w:after="300"/>
            </w:pPr>
            <w:r>
              <w:t>MATHEMATICS for SOCIAL SCIENCES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20607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20C5D0" w14:textId="77777777" w:rsidR="001F01FA" w:rsidRDefault="001F01FA">
            <w:pPr>
              <w:spacing w:after="300"/>
            </w:pPr>
            <w:r>
              <w:t>2+1</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519295" w14:textId="77777777" w:rsidR="001F01FA" w:rsidRDefault="001F01FA">
            <w:pPr>
              <w:spacing w:after="300"/>
            </w:pPr>
            <w:r>
              <w:t>2,5</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B7125B0" w14:textId="77777777" w:rsidR="001F01FA" w:rsidRDefault="001F01FA">
            <w:pPr>
              <w:spacing w:after="300"/>
            </w:pPr>
            <w:r>
              <w:t>4</w:t>
            </w:r>
          </w:p>
        </w:tc>
      </w:tr>
      <w:tr w:rsidR="001F01FA" w14:paraId="316C98B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F6A94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C8A20C" w14:textId="77777777" w:rsidR="001F01FA" w:rsidRDefault="001F01FA">
            <w:pPr>
              <w:spacing w:after="300"/>
            </w:pPr>
            <w:r>
              <w:t>PSY1223570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EFD6201" w14:textId="77777777" w:rsidR="001F01FA" w:rsidRDefault="001F01FA">
            <w:pPr>
              <w:spacing w:after="300"/>
            </w:pPr>
            <w:r>
              <w:t>HISTORY of PSYCHOLOGY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A58A5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B829F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2F530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491335E" w14:textId="77777777" w:rsidR="001F01FA" w:rsidRDefault="001F01FA">
            <w:pPr>
              <w:spacing w:after="300"/>
            </w:pPr>
            <w:r>
              <w:t>6</w:t>
            </w:r>
          </w:p>
        </w:tc>
      </w:tr>
      <w:tr w:rsidR="001F01FA" w14:paraId="5BE8028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2B1F6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5FE551" w14:textId="77777777" w:rsidR="001F01FA" w:rsidRDefault="001F01FA">
            <w:pPr>
              <w:spacing w:after="300"/>
            </w:pPr>
            <w:r>
              <w:t>PSY1223540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4ED31C9" w14:textId="77777777" w:rsidR="001F01FA" w:rsidRDefault="001F01FA">
            <w:pPr>
              <w:spacing w:after="300"/>
            </w:pPr>
            <w:r>
              <w:t>INTRODUCTION to PSYCHOLOGY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9BD24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DF852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02FC7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59BFA8E" w14:textId="77777777" w:rsidR="001F01FA" w:rsidRDefault="001F01FA">
            <w:pPr>
              <w:spacing w:after="300"/>
            </w:pPr>
            <w:r>
              <w:t>7</w:t>
            </w:r>
          </w:p>
        </w:tc>
      </w:tr>
      <w:tr w:rsidR="001F01FA" w14:paraId="002AF11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B71425"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8CB460" w14:textId="77777777" w:rsidR="001F01FA" w:rsidRDefault="001F01FA">
            <w:pPr>
              <w:spacing w:after="300"/>
            </w:pPr>
            <w:r>
              <w:t>PSY1223530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0F06DC4" w14:textId="77777777" w:rsidR="001F01FA" w:rsidRDefault="001F01FA">
            <w:pPr>
              <w:spacing w:after="300"/>
            </w:pPr>
            <w:r>
              <w:t>ACADEMIC COMMUNICATION SKILLS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AFB61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E99D6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48897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3CD9071" w14:textId="77777777" w:rsidR="001F01FA" w:rsidRDefault="001F01FA">
            <w:pPr>
              <w:spacing w:after="300"/>
            </w:pPr>
            <w:r>
              <w:t>4</w:t>
            </w:r>
          </w:p>
        </w:tc>
      </w:tr>
      <w:tr w:rsidR="001F01FA" w14:paraId="66DBADB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70592D"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19C7F4" w14:textId="77777777" w:rsidR="001F01FA" w:rsidRDefault="001F01FA">
            <w:pPr>
              <w:spacing w:after="300"/>
            </w:pPr>
            <w:r>
              <w:t>ATA1210500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F188AC2"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902F1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6BA28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47FE93"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DFE10EB" w14:textId="77777777" w:rsidR="001F01FA" w:rsidRDefault="001F01FA">
            <w:pPr>
              <w:spacing w:after="300"/>
            </w:pPr>
            <w:r>
              <w:t>2</w:t>
            </w:r>
          </w:p>
        </w:tc>
      </w:tr>
      <w:tr w:rsidR="001F01FA" w14:paraId="14111364"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4A4DF24" w14:textId="77777777" w:rsidR="001F01FA" w:rsidRDefault="001F01FA">
            <w:pPr>
              <w:spacing w:after="300"/>
            </w:pPr>
            <w:r>
              <w:rPr>
                <w:b/>
                <w:bCs/>
              </w:rPr>
              <w:t xml:space="preserve">School of Fine Arts Design and </w:t>
            </w:r>
            <w:proofErr w:type="gramStart"/>
            <w:r>
              <w:rPr>
                <w:b/>
                <w:bCs/>
              </w:rPr>
              <w:t>Architecture -</w:t>
            </w:r>
            <w:proofErr w:type="gramEnd"/>
            <w:r>
              <w:rPr>
                <w:b/>
                <w:bCs/>
              </w:rPr>
              <w:t xml:space="preserve"> Architecture (English)</w:t>
            </w:r>
          </w:p>
        </w:tc>
      </w:tr>
      <w:tr w:rsidR="001F01FA" w14:paraId="1991EF49"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E21965A" w14:textId="77777777" w:rsidR="001F01FA" w:rsidRDefault="001F01FA">
            <w:pPr>
              <w:spacing w:after="300"/>
            </w:pPr>
            <w:r>
              <w:rPr>
                <w:b/>
                <w:bCs/>
              </w:rPr>
              <w:t>1. Class</w:t>
            </w:r>
          </w:p>
        </w:tc>
      </w:tr>
      <w:tr w:rsidR="001F01FA" w14:paraId="02427C6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958F4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A63C69" w14:textId="77777777" w:rsidR="001F01FA" w:rsidRDefault="001F01FA">
            <w:pPr>
              <w:spacing w:after="300"/>
            </w:pPr>
            <w:r>
              <w:t>ARC1123760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66842A9" w14:textId="77777777" w:rsidR="001F01FA" w:rsidRDefault="001F01FA">
            <w:pPr>
              <w:spacing w:after="300"/>
            </w:pPr>
            <w:r>
              <w:t>TECHNICAL DRAWING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D2484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2BA16F"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DD10C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5D90931" w14:textId="77777777" w:rsidR="001F01FA" w:rsidRDefault="001F01FA">
            <w:pPr>
              <w:spacing w:after="300"/>
            </w:pPr>
            <w:r>
              <w:t>5</w:t>
            </w:r>
          </w:p>
        </w:tc>
      </w:tr>
      <w:tr w:rsidR="001F01FA" w14:paraId="2F891C4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AB994B"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24A13A" w14:textId="77777777" w:rsidR="001F01FA" w:rsidRDefault="001F01FA">
            <w:pPr>
              <w:spacing w:after="300"/>
            </w:pPr>
            <w:r>
              <w:t>ARC1123830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549E36B" w14:textId="77777777" w:rsidR="001F01FA" w:rsidRDefault="001F01FA">
            <w:pPr>
              <w:spacing w:after="300"/>
            </w:pPr>
            <w:r>
              <w:t>MATH for DESIGNERS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A6664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AF5711"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ABD868"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899CE39" w14:textId="77777777" w:rsidR="001F01FA" w:rsidRDefault="001F01FA">
            <w:pPr>
              <w:spacing w:after="300"/>
            </w:pPr>
            <w:r>
              <w:t>2</w:t>
            </w:r>
          </w:p>
        </w:tc>
      </w:tr>
      <w:tr w:rsidR="001F01FA" w14:paraId="78D0102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0E92C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21C4F7" w14:textId="77777777" w:rsidR="001F01FA" w:rsidRDefault="001F01FA">
            <w:pPr>
              <w:spacing w:after="300"/>
            </w:pPr>
            <w:r>
              <w:t>ARC1123790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68E2E6B" w14:textId="77777777" w:rsidR="001F01FA" w:rsidRDefault="001F01FA">
            <w:pPr>
              <w:spacing w:after="300"/>
            </w:pPr>
            <w:r>
              <w:t>INTRODUCTION to MATERIAL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978DE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2C626A"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C84185"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68649F5" w14:textId="77777777" w:rsidR="001F01FA" w:rsidRDefault="001F01FA">
            <w:pPr>
              <w:spacing w:after="300"/>
            </w:pPr>
            <w:r>
              <w:t>2</w:t>
            </w:r>
          </w:p>
        </w:tc>
      </w:tr>
      <w:tr w:rsidR="001F01FA" w14:paraId="760408F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085AF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96BBEE" w14:textId="77777777" w:rsidR="001F01FA" w:rsidRDefault="001F01FA">
            <w:pPr>
              <w:spacing w:after="300"/>
            </w:pPr>
            <w:r>
              <w:t>ARC1123820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9B45926" w14:textId="77777777" w:rsidR="001F01FA" w:rsidRDefault="001F01FA">
            <w:pPr>
              <w:spacing w:after="300"/>
            </w:pPr>
            <w:r>
              <w:t>INTRODUCTION to PROFESSIONAL PRACTICE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CCEFC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17917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354D58"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5E4CFC8" w14:textId="77777777" w:rsidR="001F01FA" w:rsidRDefault="001F01FA">
            <w:pPr>
              <w:spacing w:after="300"/>
            </w:pPr>
            <w:r>
              <w:t>2</w:t>
            </w:r>
          </w:p>
        </w:tc>
      </w:tr>
      <w:tr w:rsidR="001F01FA" w14:paraId="360DABF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D7E4DD"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73A78F" w14:textId="77777777" w:rsidR="001F01FA" w:rsidRDefault="001F01FA">
            <w:pPr>
              <w:spacing w:after="300"/>
            </w:pPr>
            <w:r>
              <w:t>ARC1123810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BEFF868" w14:textId="77777777" w:rsidR="001F01FA" w:rsidRDefault="001F01FA">
            <w:pPr>
              <w:spacing w:after="300"/>
            </w:pPr>
            <w:r>
              <w:t>HISTORY of ART</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19975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D05547"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6448C1"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947E449" w14:textId="77777777" w:rsidR="001F01FA" w:rsidRDefault="001F01FA">
            <w:pPr>
              <w:spacing w:after="300"/>
            </w:pPr>
            <w:r>
              <w:t>2</w:t>
            </w:r>
          </w:p>
        </w:tc>
      </w:tr>
      <w:tr w:rsidR="001F01FA" w14:paraId="6E405B7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8C298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231736" w14:textId="77777777" w:rsidR="001F01FA" w:rsidRDefault="001F01FA">
            <w:pPr>
              <w:spacing w:after="300"/>
            </w:pPr>
            <w:r>
              <w:t>ARC1123780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63E384D" w14:textId="77777777" w:rsidR="001F01FA" w:rsidRDefault="001F01FA">
            <w:pPr>
              <w:spacing w:after="300"/>
            </w:pPr>
            <w:r>
              <w:t>FUNDAMENTALS of STRUCTURE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02B8F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7EB126"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5EDB5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4117EF5" w14:textId="77777777" w:rsidR="001F01FA" w:rsidRDefault="001F01FA">
            <w:pPr>
              <w:spacing w:after="300"/>
            </w:pPr>
            <w:r>
              <w:t>3</w:t>
            </w:r>
          </w:p>
        </w:tc>
      </w:tr>
      <w:tr w:rsidR="001F01FA" w14:paraId="4D5F49B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02A62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ABD9B1" w14:textId="77777777" w:rsidR="001F01FA" w:rsidRDefault="001F01FA">
            <w:pPr>
              <w:spacing w:after="300"/>
            </w:pPr>
            <w:r>
              <w:t>ARC1123840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1CB1A64" w14:textId="77777777" w:rsidR="001F01FA" w:rsidRDefault="001F01FA">
            <w:pPr>
              <w:spacing w:after="300"/>
            </w:pPr>
            <w:r>
              <w:t>INTORDUCTION to ARCHITECTULAR TERMINOLOGY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C045E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472F2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E98CEA"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1CFD65B" w14:textId="77777777" w:rsidR="001F01FA" w:rsidRDefault="001F01FA">
            <w:pPr>
              <w:spacing w:after="300"/>
            </w:pPr>
            <w:r>
              <w:t>2</w:t>
            </w:r>
          </w:p>
        </w:tc>
      </w:tr>
      <w:tr w:rsidR="001F01FA" w14:paraId="6780480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9C81B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285FAF" w14:textId="77777777" w:rsidR="001F01FA" w:rsidRDefault="001F01FA">
            <w:pPr>
              <w:spacing w:after="300"/>
            </w:pPr>
            <w:r>
              <w:t>ARC1141230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DEB8422" w14:textId="77777777" w:rsidR="001F01FA" w:rsidRDefault="001F01FA">
            <w:pPr>
              <w:spacing w:after="300"/>
            </w:pPr>
            <w:r>
              <w:t>DESIGN FUNDAMENTALS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38D1B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D2FAC7" w14:textId="77777777" w:rsidR="001F01FA" w:rsidRDefault="001F01FA">
            <w:pPr>
              <w:spacing w:after="300"/>
            </w:pPr>
            <w:r>
              <w:t>2+4</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EB8A31"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8217B33" w14:textId="77777777" w:rsidR="001F01FA" w:rsidRDefault="001F01FA">
            <w:pPr>
              <w:spacing w:after="300"/>
            </w:pPr>
            <w:r>
              <w:t>5</w:t>
            </w:r>
          </w:p>
        </w:tc>
      </w:tr>
      <w:tr w:rsidR="001F01FA" w14:paraId="34CC2C9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5892C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03D2C1" w14:textId="77777777" w:rsidR="001F01FA" w:rsidRDefault="001F01FA">
            <w:pPr>
              <w:spacing w:after="300"/>
            </w:pPr>
            <w:r>
              <w:t>ARC1141220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1B9169F" w14:textId="77777777" w:rsidR="001F01FA" w:rsidRDefault="001F01FA">
            <w:pPr>
              <w:spacing w:after="300"/>
            </w:pPr>
            <w:r>
              <w:t>INTRODUCTION to DESIGN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A5A9C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7007B9" w14:textId="77777777" w:rsidR="001F01FA" w:rsidRDefault="001F01FA">
            <w:pPr>
              <w:spacing w:after="300"/>
            </w:pPr>
            <w:r>
              <w:t>2+6</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E50D6A" w14:textId="77777777" w:rsidR="001F01FA" w:rsidRDefault="001F01FA">
            <w:pPr>
              <w:spacing w:after="300"/>
            </w:pPr>
            <w:r>
              <w:t>5</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44060BF" w14:textId="77777777" w:rsidR="001F01FA" w:rsidRDefault="001F01FA">
            <w:pPr>
              <w:spacing w:after="300"/>
            </w:pPr>
            <w:r>
              <w:t>6</w:t>
            </w:r>
          </w:p>
        </w:tc>
      </w:tr>
      <w:tr w:rsidR="001F01FA" w14:paraId="60BAD26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D6A4D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7DE694" w14:textId="77777777" w:rsidR="001F01FA" w:rsidRDefault="001F01FA">
            <w:pPr>
              <w:spacing w:after="300"/>
            </w:pPr>
            <w:r>
              <w:t>ARC1223940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90390E3" w14:textId="77777777" w:rsidR="001F01FA" w:rsidRDefault="001F01FA">
            <w:pPr>
              <w:spacing w:after="300"/>
            </w:pPr>
            <w:r>
              <w:t>INTRODUCTION to PROJECT MANAGEMENT</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DA152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696377"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1982DA"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4BDCEFE" w14:textId="77777777" w:rsidR="001F01FA" w:rsidRDefault="001F01FA">
            <w:pPr>
              <w:spacing w:after="300"/>
            </w:pPr>
            <w:r>
              <w:t>2</w:t>
            </w:r>
          </w:p>
        </w:tc>
      </w:tr>
      <w:tr w:rsidR="001F01FA" w14:paraId="23A217F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264AA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0AB9F8" w14:textId="77777777" w:rsidR="001F01FA" w:rsidRDefault="001F01FA">
            <w:pPr>
              <w:spacing w:after="300"/>
            </w:pPr>
            <w:r>
              <w:t>ARC1223920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88D15B7" w14:textId="77777777" w:rsidR="001F01FA" w:rsidRDefault="001F01FA">
            <w:pPr>
              <w:spacing w:after="300"/>
            </w:pPr>
            <w:r>
              <w:t>HISTORY of DESIGN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86F74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C94AE9"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4BD0F8"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F9C8B8B" w14:textId="77777777" w:rsidR="001F01FA" w:rsidRDefault="001F01FA">
            <w:pPr>
              <w:spacing w:after="300"/>
            </w:pPr>
            <w:r>
              <w:t>2</w:t>
            </w:r>
          </w:p>
        </w:tc>
      </w:tr>
      <w:tr w:rsidR="001F01FA" w14:paraId="2FA31BD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7ED2C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68C08F" w14:textId="77777777" w:rsidR="001F01FA" w:rsidRDefault="001F01FA">
            <w:pPr>
              <w:spacing w:after="300"/>
            </w:pPr>
            <w:r>
              <w:t>ARC1223890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5B0047D" w14:textId="77777777" w:rsidR="001F01FA" w:rsidRDefault="001F01FA">
            <w:pPr>
              <w:spacing w:after="300"/>
            </w:pPr>
            <w:r>
              <w:t>MATERIAL and TECHNOLOGY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A927B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669971"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192970"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F57A008" w14:textId="77777777" w:rsidR="001F01FA" w:rsidRDefault="001F01FA">
            <w:pPr>
              <w:spacing w:after="300"/>
            </w:pPr>
            <w:r>
              <w:t>2</w:t>
            </w:r>
          </w:p>
        </w:tc>
      </w:tr>
      <w:tr w:rsidR="001F01FA" w14:paraId="4C10E0F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6ECA4A"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53368C" w14:textId="77777777" w:rsidR="001F01FA" w:rsidRDefault="001F01FA">
            <w:pPr>
              <w:spacing w:after="300"/>
            </w:pPr>
            <w:r>
              <w:t>ARC1223880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B608582" w14:textId="77777777" w:rsidR="001F01FA" w:rsidRDefault="001F01FA">
            <w:pPr>
              <w:spacing w:after="300"/>
            </w:pPr>
            <w:r>
              <w:t>STRUCTURE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EE8E6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D954B7"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93C7C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663C1DB" w14:textId="77777777" w:rsidR="001F01FA" w:rsidRDefault="001F01FA">
            <w:pPr>
              <w:spacing w:after="300"/>
            </w:pPr>
            <w:r>
              <w:t>3</w:t>
            </w:r>
          </w:p>
        </w:tc>
      </w:tr>
      <w:tr w:rsidR="001F01FA" w14:paraId="2A2E2A2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93984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46DF19" w14:textId="77777777" w:rsidR="001F01FA" w:rsidRDefault="001F01FA">
            <w:pPr>
              <w:spacing w:after="300"/>
            </w:pPr>
            <w:r>
              <w:t>ARC1223870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CE9981A" w14:textId="77777777" w:rsidR="001F01FA" w:rsidRDefault="001F01FA">
            <w:pPr>
              <w:spacing w:after="300"/>
            </w:pPr>
            <w:r>
              <w:t>DESIGN FUNDAMENTALS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7CE50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6A1CBE" w14:textId="77777777" w:rsidR="001F01FA" w:rsidRDefault="001F01FA">
            <w:pPr>
              <w:spacing w:after="300"/>
            </w:pPr>
            <w:r>
              <w:t>2+4</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DDACDE"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A3DA69F" w14:textId="77777777" w:rsidR="001F01FA" w:rsidRDefault="001F01FA">
            <w:pPr>
              <w:spacing w:after="300"/>
            </w:pPr>
            <w:r>
              <w:t>5</w:t>
            </w:r>
          </w:p>
        </w:tc>
      </w:tr>
      <w:tr w:rsidR="001F01FA" w14:paraId="7929207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13244E"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64A8E4" w14:textId="77777777" w:rsidR="001F01FA" w:rsidRDefault="001F01FA">
            <w:pPr>
              <w:spacing w:after="300"/>
            </w:pPr>
            <w:r>
              <w:t>ARC1223860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DB00387" w14:textId="77777777" w:rsidR="001F01FA" w:rsidRDefault="001F01FA">
            <w:pPr>
              <w:spacing w:after="300"/>
            </w:pPr>
            <w:r>
              <w:t>TECHNICAL DRAWING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841D9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B6F4779"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15DA3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C60D070" w14:textId="77777777" w:rsidR="001F01FA" w:rsidRDefault="001F01FA">
            <w:pPr>
              <w:spacing w:after="300"/>
            </w:pPr>
            <w:r>
              <w:t>5</w:t>
            </w:r>
          </w:p>
        </w:tc>
      </w:tr>
      <w:tr w:rsidR="001F01FA" w14:paraId="5924DE3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CF75E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EA344B" w14:textId="77777777" w:rsidR="001F01FA" w:rsidRDefault="001F01FA">
            <w:pPr>
              <w:spacing w:after="300"/>
            </w:pPr>
            <w:r>
              <w:t>ARC1223850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1E50F3E" w14:textId="77777777" w:rsidR="001F01FA" w:rsidRDefault="001F01FA">
            <w:pPr>
              <w:spacing w:after="300"/>
            </w:pPr>
            <w:r>
              <w:t>INTRODUCTION to DESIGN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8689E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6433BC" w14:textId="77777777" w:rsidR="001F01FA" w:rsidRDefault="001F01FA">
            <w:pPr>
              <w:spacing w:after="300"/>
            </w:pPr>
            <w:r>
              <w:t>2+6</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219992" w14:textId="77777777" w:rsidR="001F01FA" w:rsidRDefault="001F01FA">
            <w:pPr>
              <w:spacing w:after="300"/>
            </w:pPr>
            <w:r>
              <w:t>5</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20D73EC" w14:textId="77777777" w:rsidR="001F01FA" w:rsidRDefault="001F01FA">
            <w:pPr>
              <w:spacing w:after="300"/>
            </w:pPr>
            <w:r>
              <w:t>6</w:t>
            </w:r>
          </w:p>
        </w:tc>
      </w:tr>
      <w:tr w:rsidR="001F01FA" w14:paraId="00548DA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6D56F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AD5B87" w14:textId="77777777" w:rsidR="001F01FA" w:rsidRDefault="001F01FA">
            <w:pPr>
              <w:spacing w:after="300"/>
            </w:pPr>
            <w:r>
              <w:t>ARC1245080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49D2D2D" w14:textId="77777777" w:rsidR="001F01FA" w:rsidRDefault="001F01FA">
            <w:pPr>
              <w:spacing w:after="300"/>
            </w:pPr>
            <w:r>
              <w:t>ARCHITECTURAL TERMINOLOGY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DAD6B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6CDDC3"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84582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136D9F7" w14:textId="77777777" w:rsidR="001F01FA" w:rsidRDefault="001F01FA">
            <w:pPr>
              <w:spacing w:after="300"/>
            </w:pPr>
            <w:r>
              <w:t>2</w:t>
            </w:r>
          </w:p>
        </w:tc>
      </w:tr>
      <w:tr w:rsidR="001F01FA" w14:paraId="577E9F69"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6CA3C78" w14:textId="77777777" w:rsidR="001F01FA" w:rsidRDefault="001F01FA">
            <w:pPr>
              <w:spacing w:after="300"/>
            </w:pPr>
            <w:r>
              <w:rPr>
                <w:b/>
                <w:bCs/>
              </w:rPr>
              <w:t>2. Class</w:t>
            </w:r>
          </w:p>
        </w:tc>
      </w:tr>
      <w:tr w:rsidR="001F01FA" w14:paraId="0BF4962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B662E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FBFC27" w14:textId="77777777" w:rsidR="001F01FA" w:rsidRDefault="001F01FA">
            <w:pPr>
              <w:spacing w:after="300"/>
            </w:pPr>
            <w:r>
              <w:t>ARC2140820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805104E" w14:textId="77777777" w:rsidR="001F01FA" w:rsidRDefault="001F01FA">
            <w:pPr>
              <w:spacing w:after="300"/>
            </w:pPr>
            <w:r>
              <w:t>DIGITAL DESIGN TOOLS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4F334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6F7C25"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FA5E4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CFE89AD" w14:textId="77777777" w:rsidR="001F01FA" w:rsidRDefault="001F01FA">
            <w:pPr>
              <w:spacing w:after="300"/>
            </w:pPr>
            <w:r>
              <w:t>3</w:t>
            </w:r>
          </w:p>
        </w:tc>
      </w:tr>
      <w:tr w:rsidR="001F01FA" w14:paraId="7BB0C9C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321E8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C912C1" w14:textId="77777777" w:rsidR="001F01FA" w:rsidRDefault="001F01FA">
            <w:pPr>
              <w:spacing w:after="300"/>
            </w:pPr>
            <w:r>
              <w:t>ARC2140830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EE1526D" w14:textId="77777777" w:rsidR="001F01FA" w:rsidRDefault="001F01FA">
            <w:pPr>
              <w:spacing w:after="300"/>
            </w:pPr>
            <w:r>
              <w:t>STRUCTURE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23F10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E31DD8"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FCC20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0AD8413" w14:textId="77777777" w:rsidR="001F01FA" w:rsidRDefault="001F01FA">
            <w:pPr>
              <w:spacing w:after="300"/>
            </w:pPr>
            <w:r>
              <w:t>3</w:t>
            </w:r>
          </w:p>
        </w:tc>
      </w:tr>
      <w:tr w:rsidR="001F01FA" w14:paraId="3EDF8B9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3ADC2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1D5309" w14:textId="77777777" w:rsidR="001F01FA" w:rsidRDefault="001F01FA">
            <w:pPr>
              <w:spacing w:after="300"/>
            </w:pPr>
            <w:r>
              <w:t>ARC2140780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1074BF3" w14:textId="77777777" w:rsidR="001F01FA" w:rsidRDefault="001F01FA">
            <w:pPr>
              <w:spacing w:after="300"/>
            </w:pPr>
            <w:r>
              <w:t>DESIGN STUDIO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F96E4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08CB87" w14:textId="77777777" w:rsidR="001F01FA" w:rsidRDefault="001F01FA">
            <w:pPr>
              <w:spacing w:after="300"/>
            </w:pPr>
            <w:r>
              <w:t>2+6</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74A7D3" w14:textId="77777777" w:rsidR="001F01FA" w:rsidRDefault="001F01FA">
            <w:pPr>
              <w:spacing w:after="300"/>
            </w:pPr>
            <w:r>
              <w:t>5</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95722D2" w14:textId="77777777" w:rsidR="001F01FA" w:rsidRDefault="001F01FA">
            <w:pPr>
              <w:spacing w:after="300"/>
            </w:pPr>
            <w:r>
              <w:t>8</w:t>
            </w:r>
          </w:p>
        </w:tc>
      </w:tr>
      <w:tr w:rsidR="001F01FA" w14:paraId="4831D79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FBB7C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C68B3C" w14:textId="77777777" w:rsidR="001F01FA" w:rsidRDefault="001F01FA">
            <w:pPr>
              <w:spacing w:after="300"/>
            </w:pPr>
            <w:r>
              <w:t>ARC2140790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2D8683F" w14:textId="77777777" w:rsidR="001F01FA" w:rsidRDefault="001F01FA">
            <w:pPr>
              <w:spacing w:after="300"/>
            </w:pPr>
            <w:r>
              <w:t>INTERDISCIPLINARY STUDIO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23FEA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ECDDE6"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09B83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7ECF2F8" w14:textId="77777777" w:rsidR="001F01FA" w:rsidRDefault="001F01FA">
            <w:pPr>
              <w:spacing w:after="300"/>
            </w:pPr>
            <w:r>
              <w:t>4</w:t>
            </w:r>
          </w:p>
        </w:tc>
      </w:tr>
      <w:tr w:rsidR="001F01FA" w14:paraId="43296FD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292209"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0B8D1C" w14:textId="77777777" w:rsidR="001F01FA" w:rsidRDefault="001F01FA">
            <w:pPr>
              <w:spacing w:after="300"/>
            </w:pPr>
            <w:r>
              <w:t>ARC2182170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A313CD8" w14:textId="77777777" w:rsidR="001F01FA" w:rsidRDefault="001F01FA">
            <w:pPr>
              <w:spacing w:after="300"/>
            </w:pPr>
            <w:r>
              <w:t>HISTORY of ARCHITECTURE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F803D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B8DD2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08C68F"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CB62801" w14:textId="77777777" w:rsidR="001F01FA" w:rsidRDefault="001F01FA">
            <w:pPr>
              <w:spacing w:after="300"/>
            </w:pPr>
            <w:r>
              <w:t>2</w:t>
            </w:r>
          </w:p>
        </w:tc>
      </w:tr>
      <w:tr w:rsidR="001F01FA" w14:paraId="6E3990E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B4CE9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66733C" w14:textId="77777777" w:rsidR="001F01FA" w:rsidRDefault="001F01FA">
            <w:pPr>
              <w:spacing w:after="300"/>
            </w:pPr>
            <w:r>
              <w:t>ARC2182180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B5FB2B8" w14:textId="77777777" w:rsidR="001F01FA" w:rsidRDefault="001F01FA">
            <w:pPr>
              <w:spacing w:after="300"/>
            </w:pPr>
            <w:r>
              <w:t>CONSTRUCTION MANAGEMENT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58023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5A4C8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B37A31F"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079DDAA" w14:textId="77777777" w:rsidR="001F01FA" w:rsidRDefault="001F01FA">
            <w:pPr>
              <w:spacing w:after="300"/>
            </w:pPr>
            <w:r>
              <w:t>2</w:t>
            </w:r>
          </w:p>
        </w:tc>
      </w:tr>
      <w:tr w:rsidR="001F01FA" w14:paraId="7225D07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78FF6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EBEF36" w14:textId="77777777" w:rsidR="001F01FA" w:rsidRDefault="001F01FA">
            <w:pPr>
              <w:spacing w:after="300"/>
            </w:pPr>
            <w:r>
              <w:t>ARC2182160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B44B2B3" w14:textId="77777777" w:rsidR="001F01FA" w:rsidRDefault="001F01FA">
            <w:pPr>
              <w:spacing w:after="300"/>
            </w:pPr>
            <w:r>
              <w:t>ENVIRONMENTAL ISSUES and SUSTAINABILITY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884CD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F825A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C939D5"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CBC62C4" w14:textId="77777777" w:rsidR="001F01FA" w:rsidRDefault="001F01FA">
            <w:pPr>
              <w:spacing w:after="300"/>
            </w:pPr>
            <w:r>
              <w:t>2</w:t>
            </w:r>
          </w:p>
        </w:tc>
      </w:tr>
      <w:tr w:rsidR="001F01FA" w14:paraId="1965211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BC631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314F3A" w14:textId="77777777" w:rsidR="001F01FA" w:rsidRDefault="001F01FA">
            <w:pPr>
              <w:spacing w:after="300"/>
            </w:pPr>
            <w:r>
              <w:t>ARC2146610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3B94BEC" w14:textId="77777777" w:rsidR="001F01FA" w:rsidRDefault="001F01FA">
            <w:pPr>
              <w:spacing w:after="300"/>
            </w:pPr>
            <w:r>
              <w:t>MODEL MAKING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A26D2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41875E" w14:textId="77777777" w:rsidR="001F01FA" w:rsidRDefault="001F01FA">
            <w:pPr>
              <w:spacing w:after="300"/>
            </w:pPr>
            <w:r>
              <w:t>1+2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F30F12"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395EB00" w14:textId="77777777" w:rsidR="001F01FA" w:rsidRDefault="001F01FA">
            <w:pPr>
              <w:spacing w:after="300"/>
            </w:pPr>
            <w:r>
              <w:t>2</w:t>
            </w:r>
          </w:p>
        </w:tc>
      </w:tr>
      <w:tr w:rsidR="001F01FA" w14:paraId="6F5F5DB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B32AC6"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7CC958" w14:textId="77777777" w:rsidR="001F01FA" w:rsidRDefault="001F01FA">
            <w:pPr>
              <w:spacing w:after="300"/>
            </w:pPr>
            <w:r>
              <w:t>ARC2146620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144FF86" w14:textId="77777777" w:rsidR="001F01FA" w:rsidRDefault="001F01FA">
            <w:pPr>
              <w:spacing w:after="300"/>
            </w:pPr>
            <w:r>
              <w:t>SUSTAINABLE and HEALTHY URBAN DESING and PLANNING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0B874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509EB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E55447"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3DF0F6C" w14:textId="77777777" w:rsidR="001F01FA" w:rsidRDefault="001F01FA">
            <w:pPr>
              <w:spacing w:after="300"/>
            </w:pPr>
            <w:r>
              <w:t>2</w:t>
            </w:r>
          </w:p>
        </w:tc>
      </w:tr>
      <w:tr w:rsidR="001F01FA" w14:paraId="6980086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9B8AF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2E7926" w14:textId="77777777" w:rsidR="001F01FA" w:rsidRDefault="001F01FA">
            <w:pPr>
              <w:spacing w:after="300"/>
            </w:pPr>
            <w:r>
              <w:t>ARC2140810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BEA7DBA" w14:textId="77777777" w:rsidR="001F01FA" w:rsidRDefault="001F01FA">
            <w:pPr>
              <w:spacing w:after="300"/>
            </w:pPr>
            <w:r>
              <w:t>DESIGN RESEARCH and THEORY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E5F0A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4E3DB1"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A16EEB"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128E904" w14:textId="77777777" w:rsidR="001F01FA" w:rsidRDefault="001F01FA">
            <w:pPr>
              <w:spacing w:after="300"/>
            </w:pPr>
            <w:r>
              <w:t>3</w:t>
            </w:r>
          </w:p>
        </w:tc>
      </w:tr>
      <w:tr w:rsidR="001F01FA" w14:paraId="7328779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CF6255"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FC4DF2" w14:textId="77777777" w:rsidR="001F01FA" w:rsidRDefault="001F01FA">
            <w:pPr>
              <w:spacing w:after="300"/>
            </w:pPr>
            <w:r>
              <w:t>ARC2241240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746E227" w14:textId="77777777" w:rsidR="001F01FA" w:rsidRDefault="001F01FA">
            <w:pPr>
              <w:spacing w:after="300"/>
            </w:pPr>
            <w:r>
              <w:t>INTERNSHIP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5ED69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5A9F2B" w14:textId="77777777" w:rsidR="001F01FA" w:rsidRDefault="001F01FA">
            <w:pPr>
              <w:spacing w:after="300"/>
            </w:pPr>
            <w:r>
              <w:t>0+0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98FF54" w14:textId="77777777" w:rsidR="001F01FA" w:rsidRDefault="001F01FA">
            <w:pPr>
              <w:spacing w:after="300"/>
            </w:pPr>
            <w:r>
              <w:t>-</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D87F0AA" w14:textId="77777777" w:rsidR="001F01FA" w:rsidRDefault="001F01FA">
            <w:pPr>
              <w:spacing w:after="300"/>
            </w:pPr>
            <w:r>
              <w:t>4</w:t>
            </w:r>
          </w:p>
        </w:tc>
      </w:tr>
      <w:tr w:rsidR="001F01FA" w14:paraId="553FC33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816AF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F0A6A5" w14:textId="77777777" w:rsidR="001F01FA" w:rsidRDefault="001F01FA">
            <w:pPr>
              <w:spacing w:after="300"/>
            </w:pPr>
            <w:r>
              <w:t>ARC2282190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035F4F6" w14:textId="77777777" w:rsidR="001F01FA" w:rsidRDefault="001F01FA">
            <w:pPr>
              <w:spacing w:after="300"/>
            </w:pPr>
            <w:r>
              <w:t>DESING STUDIO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03663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755EEA" w14:textId="77777777" w:rsidR="001F01FA" w:rsidRDefault="001F01FA">
            <w:pPr>
              <w:spacing w:after="300"/>
            </w:pPr>
            <w:r>
              <w:t>2+6</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C7186A" w14:textId="77777777" w:rsidR="001F01FA" w:rsidRDefault="001F01FA">
            <w:pPr>
              <w:spacing w:after="300"/>
            </w:pPr>
            <w:r>
              <w:t>5</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8007971" w14:textId="77777777" w:rsidR="001F01FA" w:rsidRDefault="001F01FA">
            <w:pPr>
              <w:spacing w:after="300"/>
            </w:pPr>
            <w:r>
              <w:t>8</w:t>
            </w:r>
          </w:p>
        </w:tc>
      </w:tr>
      <w:tr w:rsidR="001F01FA" w14:paraId="35614C7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30BC5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B55721" w14:textId="77777777" w:rsidR="001F01FA" w:rsidRDefault="001F01FA">
            <w:pPr>
              <w:spacing w:after="300"/>
            </w:pPr>
            <w:r>
              <w:t>ARC2240930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9DC4F73" w14:textId="77777777" w:rsidR="001F01FA" w:rsidRDefault="001F01FA">
            <w:pPr>
              <w:spacing w:after="300"/>
            </w:pPr>
            <w:r>
              <w:t>DIGITAL DESIGN TOOLS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E0CD0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26BF71"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8B1E7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B1D12A6" w14:textId="77777777" w:rsidR="001F01FA" w:rsidRDefault="001F01FA">
            <w:pPr>
              <w:spacing w:after="300"/>
            </w:pPr>
            <w:r>
              <w:t>3</w:t>
            </w:r>
          </w:p>
        </w:tc>
      </w:tr>
      <w:tr w:rsidR="001F01FA" w14:paraId="547B529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BF22C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A548C9" w14:textId="77777777" w:rsidR="001F01FA" w:rsidRDefault="001F01FA">
            <w:pPr>
              <w:spacing w:after="300"/>
            </w:pPr>
            <w:r>
              <w:t>ARC2240940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2E63ED5" w14:textId="77777777" w:rsidR="001F01FA" w:rsidRDefault="001F01FA">
            <w:pPr>
              <w:spacing w:after="300"/>
            </w:pPr>
            <w:r>
              <w:t>ENVIRONMENTAL SYSTEMS: BUILDING DYNAMICS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0535F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F319BE"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2F7AE6"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D8A7A1C" w14:textId="77777777" w:rsidR="001F01FA" w:rsidRDefault="001F01FA">
            <w:pPr>
              <w:spacing w:after="300"/>
            </w:pPr>
            <w:r>
              <w:t>2</w:t>
            </w:r>
          </w:p>
        </w:tc>
      </w:tr>
      <w:tr w:rsidR="001F01FA" w14:paraId="3BD5FB0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1D7E6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87B4D8" w14:textId="77777777" w:rsidR="001F01FA" w:rsidRDefault="001F01FA">
            <w:pPr>
              <w:spacing w:after="300"/>
            </w:pPr>
            <w:r>
              <w:t>ARC2240950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931CAD8" w14:textId="77777777" w:rsidR="001F01FA" w:rsidRDefault="001F01FA">
            <w:pPr>
              <w:spacing w:after="300"/>
            </w:pPr>
            <w:r>
              <w:t>BUILDING TECHNOLOGY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3F640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EE7800"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7E8F0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5432457" w14:textId="77777777" w:rsidR="001F01FA" w:rsidRDefault="001F01FA">
            <w:pPr>
              <w:spacing w:after="300"/>
            </w:pPr>
            <w:r>
              <w:t>3</w:t>
            </w:r>
          </w:p>
        </w:tc>
      </w:tr>
      <w:tr w:rsidR="001F01FA" w14:paraId="7E70A96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0C9BE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C4DA22" w14:textId="77777777" w:rsidR="001F01FA" w:rsidRDefault="001F01FA">
            <w:pPr>
              <w:spacing w:after="300"/>
            </w:pPr>
            <w:r>
              <w:t>ARC2240970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3F12A90" w14:textId="77777777" w:rsidR="001F01FA" w:rsidRDefault="001F01FA">
            <w:pPr>
              <w:spacing w:after="300"/>
            </w:pPr>
            <w:r>
              <w:t>CONSTRUCTION MANAGMENT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FA927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D24D0E"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E2D9CB"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7CA1411" w14:textId="77777777" w:rsidR="001F01FA" w:rsidRDefault="001F01FA">
            <w:pPr>
              <w:spacing w:after="300"/>
            </w:pPr>
            <w:r>
              <w:t>2</w:t>
            </w:r>
          </w:p>
        </w:tc>
      </w:tr>
      <w:tr w:rsidR="001F01FA" w14:paraId="4D0242B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202E2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97AF0A" w14:textId="77777777" w:rsidR="001F01FA" w:rsidRDefault="001F01FA">
            <w:pPr>
              <w:spacing w:after="300"/>
            </w:pPr>
            <w:r>
              <w:t>ARC2248570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A22EBCD" w14:textId="77777777" w:rsidR="001F01FA" w:rsidRDefault="001F01FA">
            <w:pPr>
              <w:spacing w:after="300"/>
            </w:pPr>
            <w:r>
              <w:t>CITIES and URBANIZATION-INTRODUCTION to URBAN DESIGN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BCD0C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A2D3DC"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A69023"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BF47A3C" w14:textId="77777777" w:rsidR="001F01FA" w:rsidRDefault="001F01FA">
            <w:pPr>
              <w:spacing w:after="300"/>
            </w:pPr>
            <w:r>
              <w:t>2</w:t>
            </w:r>
          </w:p>
        </w:tc>
      </w:tr>
      <w:tr w:rsidR="001F01FA" w14:paraId="4E65099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C7188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062639" w14:textId="77777777" w:rsidR="001F01FA" w:rsidRDefault="001F01FA">
            <w:pPr>
              <w:spacing w:after="300"/>
            </w:pPr>
            <w:r>
              <w:t>ARC2248580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DF557B6" w14:textId="77777777" w:rsidR="001F01FA" w:rsidRDefault="001F01FA">
            <w:pPr>
              <w:spacing w:after="300"/>
            </w:pPr>
            <w:r>
              <w:t>ISTANBUL CITY READINGS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32B67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8EA270" w14:textId="77777777" w:rsidR="001F01FA" w:rsidRDefault="001F01FA">
            <w:pPr>
              <w:spacing w:after="300"/>
            </w:pPr>
            <w:r>
              <w:t>1+2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FA66CB"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F467E37" w14:textId="77777777" w:rsidR="001F01FA" w:rsidRDefault="001F01FA">
            <w:pPr>
              <w:spacing w:after="300"/>
            </w:pPr>
            <w:r>
              <w:t>3</w:t>
            </w:r>
          </w:p>
        </w:tc>
      </w:tr>
      <w:tr w:rsidR="001F01FA" w14:paraId="41A15C6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2D478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1D30C7" w14:textId="77777777" w:rsidR="001F01FA" w:rsidRDefault="001F01FA">
            <w:pPr>
              <w:spacing w:after="300"/>
            </w:pPr>
            <w:r>
              <w:t>ARC2248590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BE50102" w14:textId="77777777" w:rsidR="001F01FA" w:rsidRDefault="001F01FA">
            <w:pPr>
              <w:spacing w:after="300"/>
            </w:pPr>
            <w:r>
              <w:t>DIGITAL GAME ART and AESTHETIC</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6484D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49012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BDEEDC"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A8168E1" w14:textId="77777777" w:rsidR="001F01FA" w:rsidRDefault="001F01FA">
            <w:pPr>
              <w:spacing w:after="300"/>
            </w:pPr>
            <w:r>
              <w:t>2</w:t>
            </w:r>
          </w:p>
        </w:tc>
      </w:tr>
      <w:tr w:rsidR="001F01FA" w14:paraId="77E9D0E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638F85"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85DDED" w14:textId="77777777" w:rsidR="001F01FA" w:rsidRDefault="001F01FA">
            <w:pPr>
              <w:spacing w:after="300"/>
            </w:pPr>
            <w:r>
              <w:t>ARC2248550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E9F8332" w14:textId="77777777" w:rsidR="001F01FA" w:rsidRDefault="001F01FA">
            <w:pPr>
              <w:spacing w:after="300"/>
            </w:pPr>
            <w:r>
              <w:t>CINEMA and DESIGN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78F48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4A818A"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586D83"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76E2763" w14:textId="77777777" w:rsidR="001F01FA" w:rsidRDefault="001F01FA">
            <w:pPr>
              <w:spacing w:after="300"/>
            </w:pPr>
            <w:r>
              <w:t>3</w:t>
            </w:r>
          </w:p>
        </w:tc>
      </w:tr>
      <w:tr w:rsidR="001F01FA" w14:paraId="129C32F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007394"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5ED534" w14:textId="77777777" w:rsidR="001F01FA" w:rsidRDefault="001F01FA">
            <w:pPr>
              <w:spacing w:after="300"/>
            </w:pPr>
            <w:r>
              <w:t>ARC2248560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D25D69A" w14:textId="77777777" w:rsidR="001F01FA" w:rsidRDefault="001F01FA">
            <w:pPr>
              <w:spacing w:after="300"/>
            </w:pPr>
            <w:r>
              <w:t>CONTEMPORARY WORLD ARCHITECTURE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A699F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6CEE7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0560B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C5C0E45" w14:textId="77777777" w:rsidR="001F01FA" w:rsidRDefault="001F01FA">
            <w:pPr>
              <w:spacing w:after="300"/>
            </w:pPr>
            <w:r>
              <w:t>3</w:t>
            </w:r>
          </w:p>
        </w:tc>
      </w:tr>
      <w:tr w:rsidR="001F01FA" w14:paraId="6C48561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5C665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CF7A1D" w14:textId="77777777" w:rsidR="001F01FA" w:rsidRDefault="001F01FA">
            <w:pPr>
              <w:spacing w:after="300"/>
            </w:pPr>
            <w:r>
              <w:t>ARC2248470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E8C8832" w14:textId="77777777" w:rsidR="001F01FA" w:rsidRDefault="001F01FA">
            <w:pPr>
              <w:spacing w:after="300"/>
            </w:pPr>
            <w:r>
              <w:t>TURKISH and ISLAMIC ARCHITECTURE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51C1F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8A74AC"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AACBD1"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859E8E4" w14:textId="77777777" w:rsidR="001F01FA" w:rsidRDefault="001F01FA">
            <w:pPr>
              <w:spacing w:after="300"/>
            </w:pPr>
            <w:r>
              <w:t>3</w:t>
            </w:r>
          </w:p>
        </w:tc>
      </w:tr>
      <w:tr w:rsidR="001F01FA" w14:paraId="625F5E7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1C3D8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701C5D" w14:textId="77777777" w:rsidR="001F01FA" w:rsidRDefault="001F01FA">
            <w:pPr>
              <w:spacing w:after="300"/>
            </w:pPr>
            <w:r>
              <w:t>ARC2248480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3FCCC7D" w14:textId="77777777" w:rsidR="001F01FA" w:rsidRDefault="001F01FA">
            <w:pPr>
              <w:spacing w:after="300"/>
            </w:pPr>
            <w:r>
              <w:t>INTRODUCTION to LAW for DESIGNERS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3DB3C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27718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3B0868"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5BE58BF" w14:textId="77777777" w:rsidR="001F01FA" w:rsidRDefault="001F01FA">
            <w:pPr>
              <w:spacing w:after="300"/>
            </w:pPr>
            <w:r>
              <w:t>2</w:t>
            </w:r>
          </w:p>
        </w:tc>
      </w:tr>
      <w:tr w:rsidR="001F01FA" w14:paraId="3B157A9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B8F01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DEDCBF" w14:textId="77777777" w:rsidR="001F01FA" w:rsidRDefault="001F01FA">
            <w:pPr>
              <w:spacing w:after="300"/>
            </w:pPr>
            <w:r>
              <w:t>ARC2248490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4C76F1E" w14:textId="77777777" w:rsidR="001F01FA" w:rsidRDefault="001F01FA">
            <w:pPr>
              <w:spacing w:after="300"/>
            </w:pPr>
            <w:r>
              <w:t>GENETIC PARAMETRIC and ARCHITECTURE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FEA2C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B652D9"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954A64"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353A60A" w14:textId="77777777" w:rsidR="001F01FA" w:rsidRDefault="001F01FA">
            <w:pPr>
              <w:spacing w:after="300"/>
            </w:pPr>
            <w:r>
              <w:t>2</w:t>
            </w:r>
          </w:p>
        </w:tc>
      </w:tr>
      <w:tr w:rsidR="001F01FA" w14:paraId="548CEE0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0CCC19"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FEB25F" w14:textId="77777777" w:rsidR="001F01FA" w:rsidRDefault="001F01FA">
            <w:pPr>
              <w:spacing w:after="300"/>
            </w:pPr>
            <w:r>
              <w:t>ARC2248510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90DD7CD" w14:textId="77777777" w:rsidR="001F01FA" w:rsidRDefault="001F01FA">
            <w:pPr>
              <w:spacing w:after="300"/>
            </w:pPr>
            <w:r>
              <w:t>SKETCHING TECHNIQUES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1CC5E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E07D52" w14:textId="77777777" w:rsidR="001F01FA" w:rsidRDefault="001F01FA">
            <w:pPr>
              <w:spacing w:after="300"/>
            </w:pPr>
            <w:r>
              <w:t>1+2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345CD2"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FD9E0AC" w14:textId="77777777" w:rsidR="001F01FA" w:rsidRDefault="001F01FA">
            <w:pPr>
              <w:spacing w:after="300"/>
            </w:pPr>
            <w:r>
              <w:t>3</w:t>
            </w:r>
          </w:p>
        </w:tc>
      </w:tr>
      <w:tr w:rsidR="001F01FA" w14:paraId="0450D9E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94E16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9727B9" w14:textId="77777777" w:rsidR="001F01FA" w:rsidRDefault="001F01FA">
            <w:pPr>
              <w:spacing w:after="300"/>
            </w:pPr>
            <w:r>
              <w:t>ARC2248520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8DBA3BF" w14:textId="77777777" w:rsidR="001F01FA" w:rsidRDefault="001F01FA">
            <w:pPr>
              <w:spacing w:after="300"/>
            </w:pPr>
            <w:r>
              <w:t>DESIGN as an INTELLECTUAL ACTIVITY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25B16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1470A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335AA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62A000E" w14:textId="77777777" w:rsidR="001F01FA" w:rsidRDefault="001F01FA">
            <w:pPr>
              <w:spacing w:after="300"/>
            </w:pPr>
            <w:r>
              <w:t>2</w:t>
            </w:r>
          </w:p>
        </w:tc>
      </w:tr>
      <w:tr w:rsidR="001F01FA" w14:paraId="5D5E61B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C42AF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B11A79" w14:textId="77777777" w:rsidR="001F01FA" w:rsidRDefault="001F01FA">
            <w:pPr>
              <w:spacing w:after="300"/>
            </w:pPr>
            <w:r>
              <w:t>ARC2248530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1517E82" w14:textId="77777777" w:rsidR="001F01FA" w:rsidRDefault="001F01FA">
            <w:pPr>
              <w:spacing w:after="300"/>
            </w:pPr>
            <w:r>
              <w:t>FREE HAND DRAWING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6F001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635B68" w14:textId="77777777" w:rsidR="001F01FA" w:rsidRDefault="001F01FA">
            <w:pPr>
              <w:spacing w:after="300"/>
            </w:pPr>
            <w:r>
              <w:t>1+2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B67195"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33041F0" w14:textId="77777777" w:rsidR="001F01FA" w:rsidRDefault="001F01FA">
            <w:pPr>
              <w:spacing w:after="300"/>
            </w:pPr>
            <w:r>
              <w:t>3</w:t>
            </w:r>
          </w:p>
        </w:tc>
      </w:tr>
      <w:tr w:rsidR="001F01FA" w14:paraId="7151454C"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8D8696E" w14:textId="77777777" w:rsidR="001F01FA" w:rsidRDefault="001F01FA">
            <w:pPr>
              <w:spacing w:after="300"/>
            </w:pPr>
            <w:r>
              <w:rPr>
                <w:b/>
                <w:bCs/>
              </w:rPr>
              <w:t xml:space="preserve">School of Business and Management </w:t>
            </w:r>
            <w:proofErr w:type="gramStart"/>
            <w:r>
              <w:rPr>
                <w:b/>
                <w:bCs/>
              </w:rPr>
              <w:t>Sciences -</w:t>
            </w:r>
            <w:proofErr w:type="gramEnd"/>
            <w:r>
              <w:rPr>
                <w:b/>
                <w:bCs/>
              </w:rPr>
              <w:t xml:space="preserve"> International Trade and Finance (English)</w:t>
            </w:r>
          </w:p>
        </w:tc>
      </w:tr>
      <w:tr w:rsidR="001F01FA" w14:paraId="0606FAE7"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5DC787B" w14:textId="77777777" w:rsidR="001F01FA" w:rsidRDefault="001F01FA">
            <w:pPr>
              <w:spacing w:after="300"/>
            </w:pPr>
            <w:r>
              <w:rPr>
                <w:b/>
                <w:bCs/>
              </w:rPr>
              <w:t>1. Class</w:t>
            </w:r>
          </w:p>
        </w:tc>
      </w:tr>
      <w:tr w:rsidR="001F01FA" w14:paraId="4E21018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D418D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C95D99" w14:textId="77777777" w:rsidR="001F01FA" w:rsidRDefault="001F01FA">
            <w:pPr>
              <w:spacing w:after="300"/>
            </w:pPr>
            <w:r>
              <w:t>ITF1124520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3189598" w14:textId="77777777" w:rsidR="001F01FA" w:rsidRDefault="001F01FA">
            <w:pPr>
              <w:spacing w:after="300"/>
            </w:pPr>
            <w:r>
              <w:t>INFORMATION TECHNOLOGY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2FA7F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4C3821"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120BB4"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657B754" w14:textId="77777777" w:rsidR="001F01FA" w:rsidRDefault="001F01FA">
            <w:pPr>
              <w:spacing w:after="300"/>
            </w:pPr>
            <w:r>
              <w:t>5</w:t>
            </w:r>
          </w:p>
        </w:tc>
      </w:tr>
      <w:tr w:rsidR="001F01FA" w14:paraId="5E2CA44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44C47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316E41" w14:textId="77777777" w:rsidR="001F01FA" w:rsidRDefault="001F01FA">
            <w:pPr>
              <w:spacing w:after="300"/>
            </w:pPr>
            <w:r>
              <w:t>ITF1124480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35FA4D4" w14:textId="77777777" w:rsidR="001F01FA" w:rsidRDefault="001F01FA">
            <w:pPr>
              <w:spacing w:after="300"/>
            </w:pPr>
            <w:r>
              <w:t>MATHEMATICS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43447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A64ED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2B5E2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FC6F188" w14:textId="77777777" w:rsidR="001F01FA" w:rsidRDefault="001F01FA">
            <w:pPr>
              <w:spacing w:after="300"/>
            </w:pPr>
            <w:r>
              <w:t>4</w:t>
            </w:r>
          </w:p>
        </w:tc>
      </w:tr>
      <w:tr w:rsidR="001F01FA" w14:paraId="4A483FF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A728A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CEBDD2" w14:textId="77777777" w:rsidR="001F01FA" w:rsidRDefault="001F01FA">
            <w:pPr>
              <w:spacing w:after="300"/>
            </w:pPr>
            <w:r>
              <w:t>ITF1124460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A54FB93" w14:textId="77777777" w:rsidR="001F01FA" w:rsidRDefault="001F01FA">
            <w:pPr>
              <w:spacing w:after="300"/>
            </w:pPr>
            <w:r>
              <w:t>INTRODUCTION to BUSINESS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4431E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3A922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04CC7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524A7DA" w14:textId="77777777" w:rsidR="001F01FA" w:rsidRDefault="001F01FA">
            <w:pPr>
              <w:spacing w:after="300"/>
            </w:pPr>
            <w:r>
              <w:t>6</w:t>
            </w:r>
          </w:p>
        </w:tc>
      </w:tr>
      <w:tr w:rsidR="001F01FA" w14:paraId="1D64C50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CBDF6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4603A7" w14:textId="77777777" w:rsidR="001F01FA" w:rsidRDefault="001F01FA">
            <w:pPr>
              <w:spacing w:after="300"/>
            </w:pPr>
            <w:r>
              <w:t>ITF1124470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106EEF6" w14:textId="77777777" w:rsidR="001F01FA" w:rsidRDefault="001F01FA">
            <w:pPr>
              <w:spacing w:after="300"/>
            </w:pPr>
            <w:r>
              <w:t>FUNDAMENTALS of LAW</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0A56A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AAB46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D7EA0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239C5C4" w14:textId="77777777" w:rsidR="001F01FA" w:rsidRDefault="001F01FA">
            <w:pPr>
              <w:spacing w:after="300"/>
            </w:pPr>
            <w:r>
              <w:t>3</w:t>
            </w:r>
          </w:p>
        </w:tc>
      </w:tr>
      <w:tr w:rsidR="001F01FA" w14:paraId="2E0AD04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E7425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BE897D5" w14:textId="77777777" w:rsidR="001F01FA" w:rsidRDefault="001F01FA">
            <w:pPr>
              <w:spacing w:after="300"/>
            </w:pPr>
            <w:r>
              <w:t>ITF1124450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515C83B" w14:textId="77777777" w:rsidR="001F01FA" w:rsidRDefault="001F01FA">
            <w:pPr>
              <w:spacing w:after="300"/>
            </w:pPr>
            <w:r>
              <w:t>MICROECONOMICS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FAF510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C47254"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62D2D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44033AB" w14:textId="77777777" w:rsidR="001F01FA" w:rsidRDefault="001F01FA">
            <w:pPr>
              <w:spacing w:after="300"/>
            </w:pPr>
            <w:r>
              <w:t>6</w:t>
            </w:r>
          </w:p>
        </w:tc>
      </w:tr>
      <w:tr w:rsidR="001F01FA" w14:paraId="2619235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E44319"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EF0F18" w14:textId="77777777" w:rsidR="001F01FA" w:rsidRDefault="001F01FA">
            <w:pPr>
              <w:spacing w:after="300"/>
            </w:pPr>
            <w:r>
              <w:t>ITF1134320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822CCAE" w14:textId="77777777" w:rsidR="001F01FA" w:rsidRDefault="001F01FA">
            <w:pPr>
              <w:spacing w:after="300"/>
            </w:pPr>
            <w:r>
              <w:t>BUSINESS COMMUNICATION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131B8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150973"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186C27"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7F9D2CF" w14:textId="77777777" w:rsidR="001F01FA" w:rsidRDefault="001F01FA">
            <w:pPr>
              <w:spacing w:after="300"/>
            </w:pPr>
            <w:r>
              <w:t>4</w:t>
            </w:r>
          </w:p>
        </w:tc>
      </w:tr>
      <w:tr w:rsidR="001F01FA" w14:paraId="39F09ED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6DC02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70B808" w14:textId="77777777" w:rsidR="001F01FA" w:rsidRDefault="001F01FA">
            <w:pPr>
              <w:spacing w:after="300"/>
            </w:pPr>
            <w:r>
              <w:t>ITF1224620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D510963" w14:textId="77777777" w:rsidR="001F01FA" w:rsidRDefault="001F01FA">
            <w:pPr>
              <w:spacing w:after="300"/>
            </w:pPr>
            <w:r>
              <w:t>INTRODUCTION to FOREIGN TRADE and FINANCE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E1E5D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3A6E6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A91EA3"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4090AD1" w14:textId="77777777" w:rsidR="001F01FA" w:rsidRDefault="001F01FA">
            <w:pPr>
              <w:spacing w:after="300"/>
            </w:pPr>
            <w:r>
              <w:t>5</w:t>
            </w:r>
          </w:p>
        </w:tc>
      </w:tr>
      <w:tr w:rsidR="001F01FA" w14:paraId="3E167F1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0B3AD5"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DCE035" w14:textId="77777777" w:rsidR="001F01FA" w:rsidRDefault="001F01FA">
            <w:pPr>
              <w:spacing w:after="300"/>
            </w:pPr>
            <w:r>
              <w:t>ITF1224550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092417F" w14:textId="77777777" w:rsidR="001F01FA" w:rsidRDefault="001F01FA">
            <w:pPr>
              <w:spacing w:after="300"/>
            </w:pPr>
            <w:r>
              <w:t>MATHEMATICS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E782B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8EC80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9C7FB3"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3DBB0B3" w14:textId="77777777" w:rsidR="001F01FA" w:rsidRDefault="001F01FA">
            <w:pPr>
              <w:spacing w:after="300"/>
            </w:pPr>
            <w:r>
              <w:t>4</w:t>
            </w:r>
          </w:p>
        </w:tc>
      </w:tr>
      <w:tr w:rsidR="001F01FA" w14:paraId="565BE55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01795A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D56696" w14:textId="77777777" w:rsidR="001F01FA" w:rsidRDefault="001F01FA">
            <w:pPr>
              <w:spacing w:after="300"/>
            </w:pPr>
            <w:r>
              <w:t>ITF1224580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CCD5B70" w14:textId="77777777" w:rsidR="001F01FA" w:rsidRDefault="001F01FA">
            <w:pPr>
              <w:spacing w:after="300"/>
            </w:pPr>
            <w:r>
              <w:t>MANAGEMENT and ORGANIZATION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39C21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D79D23"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B404C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A2847EB" w14:textId="77777777" w:rsidR="001F01FA" w:rsidRDefault="001F01FA">
            <w:pPr>
              <w:spacing w:after="300"/>
            </w:pPr>
            <w:r>
              <w:t>4</w:t>
            </w:r>
          </w:p>
        </w:tc>
      </w:tr>
      <w:tr w:rsidR="001F01FA" w14:paraId="74A955B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7A858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60C7EF" w14:textId="77777777" w:rsidR="001F01FA" w:rsidRDefault="001F01FA">
            <w:pPr>
              <w:spacing w:after="300"/>
            </w:pPr>
            <w:r>
              <w:t>ITF1224530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4E2F164" w14:textId="77777777" w:rsidR="001F01FA" w:rsidRDefault="001F01FA">
            <w:pPr>
              <w:spacing w:after="300"/>
            </w:pPr>
            <w:r>
              <w:t>MACROECONOMICS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5373C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8E5D9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A8FC5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EE65074" w14:textId="77777777" w:rsidR="001F01FA" w:rsidRDefault="001F01FA">
            <w:pPr>
              <w:spacing w:after="300"/>
            </w:pPr>
            <w:r>
              <w:t>6</w:t>
            </w:r>
          </w:p>
        </w:tc>
      </w:tr>
      <w:tr w:rsidR="001F01FA" w14:paraId="4793353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4A5D0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E049BD" w14:textId="77777777" w:rsidR="001F01FA" w:rsidRDefault="001F01FA">
            <w:pPr>
              <w:spacing w:after="300"/>
            </w:pPr>
            <w:r>
              <w:t>ITF1241260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17989DC" w14:textId="77777777" w:rsidR="001F01FA" w:rsidRDefault="001F01FA">
            <w:pPr>
              <w:spacing w:after="300"/>
            </w:pPr>
            <w:r>
              <w:t>BUSINESS COMMUNICATION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AAB19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6BB137"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7A7023"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72CAA6F" w14:textId="77777777" w:rsidR="001F01FA" w:rsidRDefault="001F01FA">
            <w:pPr>
              <w:spacing w:after="300"/>
            </w:pPr>
            <w:r>
              <w:t>4</w:t>
            </w:r>
          </w:p>
        </w:tc>
      </w:tr>
      <w:tr w:rsidR="001F01FA" w14:paraId="285B196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6E925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F024DD" w14:textId="77777777" w:rsidR="001F01FA" w:rsidRDefault="001F01FA">
            <w:pPr>
              <w:spacing w:after="300"/>
            </w:pPr>
            <w:r>
              <w:t>ITF1234480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0C2FA70" w14:textId="77777777" w:rsidR="001F01FA" w:rsidRDefault="001F01FA">
            <w:pPr>
              <w:spacing w:after="300"/>
            </w:pPr>
            <w:r>
              <w:t>PRINCIPLES of ACCOUNTING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0E97D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E313F3"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81481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DB87485" w14:textId="77777777" w:rsidR="001F01FA" w:rsidRDefault="001F01FA">
            <w:pPr>
              <w:spacing w:after="300"/>
            </w:pPr>
            <w:r>
              <w:t>5</w:t>
            </w:r>
          </w:p>
        </w:tc>
      </w:tr>
      <w:tr w:rsidR="001F01FA" w14:paraId="3EA0FB6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EABE2A"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8E361C" w14:textId="77777777" w:rsidR="001F01FA" w:rsidRDefault="001F01FA">
            <w:pPr>
              <w:spacing w:after="300"/>
            </w:pPr>
            <w:r>
              <w:t>ITF1248930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3BEBCBE" w14:textId="77777777" w:rsidR="001F01FA" w:rsidRDefault="001F01FA">
            <w:pPr>
              <w:spacing w:after="300"/>
            </w:pPr>
            <w:r>
              <w:t>INTERNATIONAL MARKETING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5BA66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0CA8E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B8385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856A266" w14:textId="77777777" w:rsidR="001F01FA" w:rsidRDefault="001F01FA">
            <w:pPr>
              <w:spacing w:after="300"/>
            </w:pPr>
            <w:r>
              <w:t>5</w:t>
            </w:r>
          </w:p>
        </w:tc>
      </w:tr>
      <w:tr w:rsidR="001F01FA" w14:paraId="6608F45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D9317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4AE7DC" w14:textId="77777777" w:rsidR="001F01FA" w:rsidRDefault="001F01FA">
            <w:pPr>
              <w:spacing w:after="300"/>
            </w:pPr>
            <w:r>
              <w:t>ITF1248940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FADD005" w14:textId="77777777" w:rsidR="001F01FA" w:rsidRDefault="001F01FA">
            <w:pPr>
              <w:spacing w:after="300"/>
            </w:pPr>
            <w:r>
              <w:t>SUPPLY CHAIN MANAGEMENT</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12154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C706E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5FC78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D7614CD" w14:textId="77777777" w:rsidR="001F01FA" w:rsidRDefault="001F01FA">
            <w:pPr>
              <w:spacing w:after="300"/>
            </w:pPr>
            <w:r>
              <w:t>5</w:t>
            </w:r>
          </w:p>
        </w:tc>
      </w:tr>
      <w:tr w:rsidR="001F01FA" w14:paraId="2AF9BFD8"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09338E1" w14:textId="77777777" w:rsidR="001F01FA" w:rsidRDefault="001F01FA">
            <w:pPr>
              <w:spacing w:after="300"/>
            </w:pPr>
            <w:r>
              <w:rPr>
                <w:b/>
                <w:bCs/>
              </w:rPr>
              <w:t xml:space="preserve">Vocational School of Social </w:t>
            </w:r>
            <w:proofErr w:type="gramStart"/>
            <w:r>
              <w:rPr>
                <w:b/>
                <w:bCs/>
              </w:rPr>
              <w:t>Sciences -</w:t>
            </w:r>
            <w:proofErr w:type="gramEnd"/>
            <w:r>
              <w:rPr>
                <w:b/>
                <w:bCs/>
              </w:rPr>
              <w:t xml:space="preserve"> Applied English and Translation (English)</w:t>
            </w:r>
          </w:p>
        </w:tc>
      </w:tr>
      <w:tr w:rsidR="001F01FA" w14:paraId="4FB6DC7A"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A418C79" w14:textId="77777777" w:rsidR="001F01FA" w:rsidRDefault="001F01FA">
            <w:pPr>
              <w:spacing w:after="300"/>
            </w:pPr>
            <w:r>
              <w:rPr>
                <w:b/>
                <w:bCs/>
              </w:rPr>
              <w:t>1. Class</w:t>
            </w:r>
          </w:p>
        </w:tc>
      </w:tr>
      <w:tr w:rsidR="001F01FA" w14:paraId="3C675DD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3526A9"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190247" w14:textId="77777777" w:rsidR="001F01FA" w:rsidRDefault="001F01FA">
            <w:pPr>
              <w:spacing w:after="300"/>
            </w:pPr>
            <w:r>
              <w:t>ATE1129900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1793251" w14:textId="77777777" w:rsidR="001F01FA" w:rsidRDefault="001F01FA">
            <w:pPr>
              <w:spacing w:after="300"/>
            </w:pPr>
            <w:r>
              <w:t>WRITTING SKILLS for TRANSLATORS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8BFCB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6A76D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5DAED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A0A68E8" w14:textId="77777777" w:rsidR="001F01FA" w:rsidRDefault="001F01FA">
            <w:pPr>
              <w:spacing w:after="300"/>
            </w:pPr>
            <w:r>
              <w:t>4</w:t>
            </w:r>
          </w:p>
        </w:tc>
      </w:tr>
      <w:tr w:rsidR="001F01FA" w14:paraId="4FBE1BE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87E34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26593B" w14:textId="77777777" w:rsidR="001F01FA" w:rsidRDefault="001F01FA">
            <w:pPr>
              <w:spacing w:after="300"/>
            </w:pPr>
            <w:r>
              <w:t>ATE1129850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63A08BE" w14:textId="77777777" w:rsidR="001F01FA" w:rsidRDefault="001F01FA">
            <w:pPr>
              <w:spacing w:after="300"/>
            </w:pPr>
            <w:r>
              <w:t>ORAL COMMUNICATION SKILLS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6E58D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52CE4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C1418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2FBC4EA" w14:textId="77777777" w:rsidR="001F01FA" w:rsidRDefault="001F01FA">
            <w:pPr>
              <w:spacing w:after="300"/>
            </w:pPr>
            <w:r>
              <w:t>5</w:t>
            </w:r>
          </w:p>
        </w:tc>
      </w:tr>
      <w:tr w:rsidR="001F01FA" w14:paraId="48ED40C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42218C"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0DD884" w14:textId="77777777" w:rsidR="001F01FA" w:rsidRDefault="001F01FA">
            <w:pPr>
              <w:spacing w:after="300"/>
            </w:pPr>
            <w:r>
              <w:t>ATE1129870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53825EF" w14:textId="77777777" w:rsidR="001F01FA" w:rsidRDefault="001F01FA">
            <w:pPr>
              <w:spacing w:after="300"/>
            </w:pPr>
            <w:r>
              <w:t>INTRODUCTION to TRANSLATION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13FD7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EFAE8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08156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E2A5434" w14:textId="77777777" w:rsidR="001F01FA" w:rsidRDefault="001F01FA">
            <w:pPr>
              <w:spacing w:after="300"/>
            </w:pPr>
            <w:r>
              <w:t>4</w:t>
            </w:r>
          </w:p>
        </w:tc>
      </w:tr>
      <w:tr w:rsidR="001F01FA" w14:paraId="46B2067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DB161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EB5D99" w14:textId="77777777" w:rsidR="001F01FA" w:rsidRDefault="001F01FA">
            <w:pPr>
              <w:spacing w:after="300"/>
            </w:pPr>
            <w:r>
              <w:t>ATE1129890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372B058" w14:textId="77777777" w:rsidR="001F01FA" w:rsidRDefault="001F01FA">
            <w:pPr>
              <w:spacing w:after="300"/>
            </w:pPr>
            <w:r>
              <w:t>COMPARATIVE GRAMMAR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E3D9E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2AC2F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864DF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76A5E56" w14:textId="77777777" w:rsidR="001F01FA" w:rsidRDefault="001F01FA">
            <w:pPr>
              <w:spacing w:after="300"/>
            </w:pPr>
            <w:r>
              <w:t>4</w:t>
            </w:r>
          </w:p>
        </w:tc>
      </w:tr>
      <w:tr w:rsidR="001F01FA" w14:paraId="2F28AA2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AE315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A775A0" w14:textId="77777777" w:rsidR="001F01FA" w:rsidRDefault="001F01FA">
            <w:pPr>
              <w:spacing w:after="300"/>
            </w:pPr>
            <w:r>
              <w:t>ATE1133730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A585C9B" w14:textId="77777777" w:rsidR="001F01FA" w:rsidRDefault="001F01FA">
            <w:pPr>
              <w:spacing w:after="300"/>
            </w:pPr>
            <w:r>
              <w:t>BASIC CONCEPTS of LANGUAGE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E58C3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40CEA8"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44D11C"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316DCFD" w14:textId="77777777" w:rsidR="001F01FA" w:rsidRDefault="001F01FA">
            <w:pPr>
              <w:spacing w:after="300"/>
            </w:pPr>
            <w:r>
              <w:t>3</w:t>
            </w:r>
          </w:p>
        </w:tc>
      </w:tr>
      <w:tr w:rsidR="001F01FA" w14:paraId="2B6120E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13941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2644D2" w14:textId="77777777" w:rsidR="001F01FA" w:rsidRDefault="001F01FA">
            <w:pPr>
              <w:spacing w:after="300"/>
            </w:pPr>
            <w:r>
              <w:t>ATE1129880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F2B2B24" w14:textId="77777777" w:rsidR="001F01FA" w:rsidRDefault="001F01FA">
            <w:pPr>
              <w:spacing w:after="300"/>
            </w:pPr>
            <w:r>
              <w:t>INTRODUCTION to SOCIAL SCIENCES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22F1D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A4EFB7"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8D302D"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A7DE904" w14:textId="77777777" w:rsidR="001F01FA" w:rsidRDefault="001F01FA">
            <w:pPr>
              <w:spacing w:after="300"/>
            </w:pPr>
            <w:r>
              <w:t>3</w:t>
            </w:r>
          </w:p>
        </w:tc>
      </w:tr>
      <w:tr w:rsidR="001F01FA" w14:paraId="1B688E6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38580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969030" w14:textId="77777777" w:rsidR="001F01FA" w:rsidRDefault="001F01FA">
            <w:pPr>
              <w:spacing w:after="300"/>
            </w:pPr>
            <w:r>
              <w:t>ATE1129860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F265463" w14:textId="77777777" w:rsidR="001F01FA" w:rsidRDefault="001F01FA">
            <w:pPr>
              <w:spacing w:after="300"/>
            </w:pPr>
            <w:r>
              <w:t>LINGUISTICS for TRANSLATORS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80105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0094A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54A954"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FF0FEB7" w14:textId="77777777" w:rsidR="001F01FA" w:rsidRDefault="001F01FA">
            <w:pPr>
              <w:spacing w:after="300"/>
            </w:pPr>
            <w:r>
              <w:t>3</w:t>
            </w:r>
          </w:p>
        </w:tc>
      </w:tr>
      <w:tr w:rsidR="001F01FA" w14:paraId="41DB565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2C73D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64D831" w14:textId="77777777" w:rsidR="001F01FA" w:rsidRDefault="001F01FA">
            <w:pPr>
              <w:spacing w:after="300"/>
            </w:pPr>
            <w:r>
              <w:t>ATE1128020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8C6CEE1" w14:textId="77777777" w:rsidR="001F01FA" w:rsidRDefault="001F01FA">
            <w:pPr>
              <w:spacing w:after="300"/>
            </w:pPr>
            <w:r>
              <w:t>ENGLISH-TURKISH LANGUAGE STRUCTURE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FB69F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1D664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EA6093"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D87E7FA" w14:textId="77777777" w:rsidR="001F01FA" w:rsidRDefault="001F01FA">
            <w:pPr>
              <w:spacing w:after="300"/>
            </w:pPr>
            <w:r>
              <w:t>3</w:t>
            </w:r>
          </w:p>
        </w:tc>
      </w:tr>
      <w:tr w:rsidR="001F01FA" w14:paraId="45C2256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8BE60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046AA5" w14:textId="77777777" w:rsidR="001F01FA" w:rsidRDefault="001F01FA">
            <w:pPr>
              <w:spacing w:after="300"/>
            </w:pPr>
            <w:r>
              <w:t>ATA1110300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47BF617"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9C820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355727"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E5D62E4"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FA771B6" w14:textId="77777777" w:rsidR="001F01FA" w:rsidRDefault="001F01FA">
            <w:pPr>
              <w:spacing w:after="300"/>
            </w:pPr>
            <w:r>
              <w:t>2</w:t>
            </w:r>
          </w:p>
        </w:tc>
      </w:tr>
      <w:tr w:rsidR="001F01FA" w14:paraId="529E18E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2131BD"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7DF348" w14:textId="77777777" w:rsidR="001F01FA" w:rsidRDefault="001F01FA">
            <w:pPr>
              <w:spacing w:after="300"/>
            </w:pPr>
            <w:r>
              <w:t>ATE1229970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2EADFE8" w14:textId="77777777" w:rsidR="001F01FA" w:rsidRDefault="001F01FA">
            <w:pPr>
              <w:spacing w:after="300"/>
            </w:pPr>
            <w:r>
              <w:t>WRITING SKILLS for TRANSLATORS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9C9D7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511A45"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69AC9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90E3F46" w14:textId="77777777" w:rsidR="001F01FA" w:rsidRDefault="001F01FA">
            <w:pPr>
              <w:spacing w:after="300"/>
            </w:pPr>
            <w:r>
              <w:t>4</w:t>
            </w:r>
          </w:p>
        </w:tc>
      </w:tr>
      <w:tr w:rsidR="001F01FA" w14:paraId="28392DC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2F144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2A2CB5" w14:textId="77777777" w:rsidR="001F01FA" w:rsidRDefault="001F01FA">
            <w:pPr>
              <w:spacing w:after="300"/>
            </w:pPr>
            <w:r>
              <w:t>ATE1229960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801DCB8" w14:textId="77777777" w:rsidR="001F01FA" w:rsidRDefault="001F01FA">
            <w:pPr>
              <w:spacing w:after="300"/>
            </w:pPr>
            <w:r>
              <w:t>COMPARATIVE GRAMMAR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7D44D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C64584"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65C44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A26A949" w14:textId="77777777" w:rsidR="001F01FA" w:rsidRDefault="001F01FA">
            <w:pPr>
              <w:spacing w:after="300"/>
            </w:pPr>
            <w:r>
              <w:t>4</w:t>
            </w:r>
          </w:p>
        </w:tc>
      </w:tr>
      <w:tr w:rsidR="001F01FA" w14:paraId="1554538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9E50D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8EF868" w14:textId="77777777" w:rsidR="001F01FA" w:rsidRDefault="001F01FA">
            <w:pPr>
              <w:spacing w:after="300"/>
            </w:pPr>
            <w:r>
              <w:t>ATE1229920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FDC7423" w14:textId="77777777" w:rsidR="001F01FA" w:rsidRDefault="001F01FA">
            <w:pPr>
              <w:spacing w:after="300"/>
            </w:pPr>
            <w:r>
              <w:t>ORAL COMMUNICATION SKILLS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60520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38E024"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FBA4FC"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DF54492" w14:textId="77777777" w:rsidR="001F01FA" w:rsidRDefault="001F01FA">
            <w:pPr>
              <w:spacing w:after="300"/>
            </w:pPr>
            <w:r>
              <w:t>5</w:t>
            </w:r>
          </w:p>
        </w:tc>
      </w:tr>
      <w:tr w:rsidR="001F01FA" w14:paraId="1956BE0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154E9D"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75BE71" w14:textId="77777777" w:rsidR="001F01FA" w:rsidRDefault="001F01FA">
            <w:pPr>
              <w:spacing w:after="300"/>
            </w:pPr>
            <w:r>
              <w:t>ATE1229940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317D3FB" w14:textId="77777777" w:rsidR="001F01FA" w:rsidRDefault="001F01FA">
            <w:pPr>
              <w:spacing w:after="300"/>
            </w:pPr>
            <w:r>
              <w:t>INTRODUCTION to TECHNICAL TRANSLATION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2C49B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14729A"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7D73A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8CADB94" w14:textId="77777777" w:rsidR="001F01FA" w:rsidRDefault="001F01FA">
            <w:pPr>
              <w:spacing w:after="300"/>
            </w:pPr>
            <w:r>
              <w:t>4</w:t>
            </w:r>
          </w:p>
        </w:tc>
      </w:tr>
      <w:tr w:rsidR="001F01FA" w14:paraId="55AB846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C4860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56ADEF" w14:textId="77777777" w:rsidR="001F01FA" w:rsidRDefault="001F01FA">
            <w:pPr>
              <w:spacing w:after="300"/>
            </w:pPr>
            <w:r>
              <w:t>ATE1233740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55B792D" w14:textId="77777777" w:rsidR="001F01FA" w:rsidRDefault="001F01FA">
            <w:pPr>
              <w:spacing w:after="300"/>
            </w:pPr>
            <w:r>
              <w:t>RESEARCH TECHNIQUES for SOCIAL SCIENCES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44748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3786A8"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35C19B"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C514AB2" w14:textId="77777777" w:rsidR="001F01FA" w:rsidRDefault="001F01FA">
            <w:pPr>
              <w:spacing w:after="300"/>
            </w:pPr>
            <w:r>
              <w:t>3</w:t>
            </w:r>
          </w:p>
        </w:tc>
      </w:tr>
      <w:tr w:rsidR="001F01FA" w14:paraId="14EAEF4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023E8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24965B" w14:textId="77777777" w:rsidR="001F01FA" w:rsidRDefault="001F01FA">
            <w:pPr>
              <w:spacing w:after="300"/>
            </w:pPr>
            <w:r>
              <w:t>ATE1233750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3A90370" w14:textId="77777777" w:rsidR="001F01FA" w:rsidRDefault="001F01FA">
            <w:pPr>
              <w:spacing w:after="300"/>
            </w:pPr>
            <w:r>
              <w:t>HISTORY of LANGUAGE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F5CC7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B28100"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0B8936"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D9B968A" w14:textId="77777777" w:rsidR="001F01FA" w:rsidRDefault="001F01FA">
            <w:pPr>
              <w:spacing w:after="300"/>
            </w:pPr>
            <w:r>
              <w:t>3</w:t>
            </w:r>
          </w:p>
        </w:tc>
      </w:tr>
      <w:tr w:rsidR="001F01FA" w14:paraId="35C70B2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E9FA5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34BD83" w14:textId="77777777" w:rsidR="001F01FA" w:rsidRDefault="001F01FA">
            <w:pPr>
              <w:spacing w:after="300"/>
            </w:pPr>
            <w:r>
              <w:t>ATE1229930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C56F407" w14:textId="77777777" w:rsidR="001F01FA" w:rsidRDefault="001F01FA">
            <w:pPr>
              <w:spacing w:after="300"/>
            </w:pPr>
            <w:r>
              <w:t>ADVANCED READING for TRANSLATORS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DC752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8827DF"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6E7ED7"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E04B601" w14:textId="77777777" w:rsidR="001F01FA" w:rsidRDefault="001F01FA">
            <w:pPr>
              <w:spacing w:after="300"/>
            </w:pPr>
            <w:r>
              <w:t>3</w:t>
            </w:r>
          </w:p>
        </w:tc>
      </w:tr>
      <w:tr w:rsidR="001F01FA" w14:paraId="20199EE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04636A"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669779" w14:textId="77777777" w:rsidR="001F01FA" w:rsidRDefault="001F01FA">
            <w:pPr>
              <w:spacing w:after="300"/>
            </w:pPr>
            <w:r>
              <w:t>ATE1229910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1CDDF1E" w14:textId="77777777" w:rsidR="001F01FA" w:rsidRDefault="001F01FA">
            <w:pPr>
              <w:spacing w:after="300"/>
            </w:pPr>
            <w:r>
              <w:t>ENGLISH-TURKISH LANGUAGE STRUCTURE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F5336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C2B8E9"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3CAB18"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D7C9980" w14:textId="77777777" w:rsidR="001F01FA" w:rsidRDefault="001F01FA">
            <w:pPr>
              <w:spacing w:after="300"/>
            </w:pPr>
            <w:r>
              <w:t>3</w:t>
            </w:r>
          </w:p>
        </w:tc>
      </w:tr>
      <w:tr w:rsidR="001F01FA" w14:paraId="15FD082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F2419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CA00E4" w14:textId="77777777" w:rsidR="001F01FA" w:rsidRDefault="001F01FA">
            <w:pPr>
              <w:spacing w:after="300"/>
            </w:pPr>
            <w:r>
              <w:t>ATE1229950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190DA90" w14:textId="77777777" w:rsidR="001F01FA" w:rsidRDefault="001F01FA">
            <w:pPr>
              <w:spacing w:after="300"/>
            </w:pPr>
            <w:r>
              <w:t>LANGUAGE CULTURE and SOCIETY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1D6E7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23FF9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10E47D"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81A5A0A" w14:textId="77777777" w:rsidR="001F01FA" w:rsidRDefault="001F01FA">
            <w:pPr>
              <w:spacing w:after="300"/>
            </w:pPr>
            <w:r>
              <w:t>3</w:t>
            </w:r>
          </w:p>
        </w:tc>
      </w:tr>
      <w:tr w:rsidR="001F01FA" w14:paraId="37F6946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2F7852"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27B0B0" w14:textId="77777777" w:rsidR="001F01FA" w:rsidRDefault="001F01FA">
            <w:pPr>
              <w:spacing w:after="300"/>
            </w:pPr>
            <w:r>
              <w:t>ATA1210500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4B2340C"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83573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B6F02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277045"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50ABCB6" w14:textId="77777777" w:rsidR="001F01FA" w:rsidRDefault="001F01FA">
            <w:pPr>
              <w:spacing w:after="300"/>
            </w:pPr>
            <w:r>
              <w:t>2</w:t>
            </w:r>
          </w:p>
        </w:tc>
      </w:tr>
      <w:tr w:rsidR="001F01FA" w14:paraId="25586E11"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9A8A1EB" w14:textId="77777777" w:rsidR="001F01FA" w:rsidRDefault="001F01FA">
            <w:pPr>
              <w:spacing w:after="300"/>
            </w:pPr>
            <w:r>
              <w:rPr>
                <w:b/>
                <w:bCs/>
              </w:rPr>
              <w:t xml:space="preserve">School of </w:t>
            </w:r>
            <w:proofErr w:type="gramStart"/>
            <w:r>
              <w:rPr>
                <w:b/>
                <w:bCs/>
              </w:rPr>
              <w:t>Education -</w:t>
            </w:r>
            <w:proofErr w:type="gramEnd"/>
            <w:r>
              <w:rPr>
                <w:b/>
                <w:bCs/>
              </w:rPr>
              <w:t xml:space="preserve"> English Language Teaching</w:t>
            </w:r>
          </w:p>
        </w:tc>
      </w:tr>
      <w:tr w:rsidR="001F01FA" w14:paraId="65A4A02D"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C8356C5" w14:textId="77777777" w:rsidR="001F01FA" w:rsidRDefault="001F01FA">
            <w:pPr>
              <w:spacing w:after="300"/>
            </w:pPr>
            <w:r>
              <w:rPr>
                <w:b/>
                <w:bCs/>
              </w:rPr>
              <w:t>1. Class</w:t>
            </w:r>
          </w:p>
        </w:tc>
      </w:tr>
      <w:tr w:rsidR="001F01FA" w14:paraId="1509A90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A1CBA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0F397D" w14:textId="77777777" w:rsidR="001F01FA" w:rsidRDefault="001F01FA">
            <w:pPr>
              <w:spacing w:after="300"/>
            </w:pPr>
            <w:r>
              <w:t>ELT1136760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41D264A" w14:textId="77777777" w:rsidR="001F01FA" w:rsidRDefault="001F01FA">
            <w:pPr>
              <w:spacing w:after="300"/>
            </w:pPr>
            <w:r>
              <w:t>ORAL COMMUNICATION SKILLS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5288F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5E8D9C"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6B4D9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F8CBBB3" w14:textId="77777777" w:rsidR="001F01FA" w:rsidRDefault="001F01FA">
            <w:pPr>
              <w:spacing w:after="300"/>
            </w:pPr>
            <w:r>
              <w:t>10</w:t>
            </w:r>
          </w:p>
        </w:tc>
      </w:tr>
      <w:tr w:rsidR="001F01FA" w14:paraId="7334CB1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A74E8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7DA0EF" w14:textId="77777777" w:rsidR="001F01FA" w:rsidRDefault="001F01FA">
            <w:pPr>
              <w:spacing w:after="300"/>
            </w:pPr>
            <w:r>
              <w:t>ELT1136770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593DA9F" w14:textId="77777777" w:rsidR="001F01FA" w:rsidRDefault="001F01FA">
            <w:pPr>
              <w:spacing w:after="300"/>
            </w:pPr>
            <w:r>
              <w:t>ADVANCED READING and WRITING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436F1E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EA490F"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01BC43"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2A01AE7" w14:textId="77777777" w:rsidR="001F01FA" w:rsidRDefault="001F01FA">
            <w:pPr>
              <w:spacing w:after="300"/>
            </w:pPr>
            <w:r>
              <w:t>12</w:t>
            </w:r>
          </w:p>
        </w:tc>
      </w:tr>
      <w:tr w:rsidR="001F01FA" w14:paraId="5BF5647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60DE0B"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3322FC" w14:textId="77777777" w:rsidR="001F01FA" w:rsidRDefault="001F01FA">
            <w:pPr>
              <w:spacing w:after="300"/>
            </w:pPr>
            <w:r>
              <w:t>ATA1110300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AD21953"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22880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CA412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323442"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F0B9F91" w14:textId="77777777" w:rsidR="001F01FA" w:rsidRDefault="001F01FA">
            <w:pPr>
              <w:spacing w:after="300"/>
            </w:pPr>
            <w:r>
              <w:t>2</w:t>
            </w:r>
          </w:p>
        </w:tc>
      </w:tr>
      <w:tr w:rsidR="001F01FA" w14:paraId="23EF490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1C7E4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24469A" w14:textId="77777777" w:rsidR="001F01FA" w:rsidRDefault="001F01FA">
            <w:pPr>
              <w:spacing w:after="300"/>
            </w:pPr>
            <w:r>
              <w:t>ELT1236780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AB54468" w14:textId="77777777" w:rsidR="001F01FA" w:rsidRDefault="001F01FA">
            <w:pPr>
              <w:spacing w:after="300"/>
            </w:pPr>
            <w:r>
              <w:t>EDUCATIONAL PSYCHOLOGY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0E280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22F4C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164F5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7EE819D" w14:textId="77777777" w:rsidR="001F01FA" w:rsidRDefault="001F01FA">
            <w:pPr>
              <w:spacing w:after="300"/>
            </w:pPr>
            <w:r>
              <w:t>6</w:t>
            </w:r>
          </w:p>
        </w:tc>
      </w:tr>
      <w:tr w:rsidR="001F01FA" w14:paraId="34A76E2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D1D8C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762375" w14:textId="77777777" w:rsidR="001F01FA" w:rsidRDefault="001F01FA">
            <w:pPr>
              <w:spacing w:after="300"/>
            </w:pPr>
            <w:r>
              <w:t>ELT1236790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D3B1F30" w14:textId="77777777" w:rsidR="001F01FA" w:rsidRDefault="001F01FA">
            <w:pPr>
              <w:spacing w:after="300"/>
            </w:pPr>
            <w:r>
              <w:t>ORAL COMMUNICATION SKILLS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284C8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0DAE7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E9EA2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0C80653" w14:textId="77777777" w:rsidR="001F01FA" w:rsidRDefault="001F01FA">
            <w:pPr>
              <w:spacing w:after="300"/>
            </w:pPr>
            <w:r>
              <w:t>10</w:t>
            </w:r>
          </w:p>
        </w:tc>
      </w:tr>
      <w:tr w:rsidR="001F01FA" w14:paraId="5A5FF3A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3A8DE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6219A0" w14:textId="77777777" w:rsidR="001F01FA" w:rsidRDefault="001F01FA">
            <w:pPr>
              <w:spacing w:after="300"/>
            </w:pPr>
            <w:r>
              <w:t>ELT1236810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17DF8FF" w14:textId="77777777" w:rsidR="001F01FA" w:rsidRDefault="001F01FA">
            <w:pPr>
              <w:spacing w:after="300"/>
            </w:pPr>
            <w:r>
              <w:t>ADVANCED READING and WRITING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C641B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D45669"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503CBD1"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DAEEA51" w14:textId="77777777" w:rsidR="001F01FA" w:rsidRDefault="001F01FA">
            <w:pPr>
              <w:spacing w:after="300"/>
            </w:pPr>
            <w:r>
              <w:t>10</w:t>
            </w:r>
          </w:p>
        </w:tc>
      </w:tr>
      <w:tr w:rsidR="001F01FA" w14:paraId="6C79D54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13196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C31037" w14:textId="77777777" w:rsidR="001F01FA" w:rsidRDefault="001F01FA">
            <w:pPr>
              <w:spacing w:after="300"/>
            </w:pPr>
            <w:r>
              <w:t>ATA1210500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F51C880"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85AB0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FEB47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5DDE05"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71B46D8" w14:textId="77777777" w:rsidR="001F01FA" w:rsidRDefault="001F01FA">
            <w:pPr>
              <w:spacing w:after="300"/>
            </w:pPr>
            <w:r>
              <w:t>2</w:t>
            </w:r>
          </w:p>
        </w:tc>
      </w:tr>
      <w:tr w:rsidR="001F01FA" w14:paraId="078C8D2B"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8F84570" w14:textId="77777777" w:rsidR="001F01FA" w:rsidRDefault="001F01FA">
            <w:pPr>
              <w:spacing w:after="300"/>
            </w:pPr>
            <w:r>
              <w:rPr>
                <w:b/>
                <w:bCs/>
              </w:rPr>
              <w:t xml:space="preserve">School of Health </w:t>
            </w:r>
            <w:proofErr w:type="gramStart"/>
            <w:r>
              <w:rPr>
                <w:b/>
                <w:bCs/>
              </w:rPr>
              <w:t>Sciences -</w:t>
            </w:r>
            <w:proofErr w:type="gramEnd"/>
            <w:r>
              <w:rPr>
                <w:b/>
                <w:bCs/>
              </w:rPr>
              <w:t xml:space="preserve"> Physical Therapy and Rehabilitation (English)</w:t>
            </w:r>
          </w:p>
        </w:tc>
      </w:tr>
      <w:tr w:rsidR="001F01FA" w14:paraId="2BBD64DA"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61055EE" w14:textId="77777777" w:rsidR="001F01FA" w:rsidRDefault="001F01FA">
            <w:pPr>
              <w:spacing w:after="300"/>
            </w:pPr>
            <w:r>
              <w:rPr>
                <w:b/>
                <w:bCs/>
              </w:rPr>
              <w:t>1. Class</w:t>
            </w:r>
          </w:p>
        </w:tc>
      </w:tr>
      <w:tr w:rsidR="001F01FA" w14:paraId="3956F15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D2CD6C"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1F73FE" w14:textId="77777777" w:rsidR="001F01FA" w:rsidRDefault="001F01FA">
            <w:pPr>
              <w:spacing w:after="300"/>
            </w:pPr>
            <w:r>
              <w:t>PTR1139550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EB17CE4" w14:textId="77777777" w:rsidR="001F01FA" w:rsidRDefault="001F01FA">
            <w:pPr>
              <w:spacing w:after="300"/>
            </w:pPr>
            <w:r>
              <w:t>INFORMATION TECHNOLOGIES and TOOLS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10F15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07C35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DE37F2"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B154077" w14:textId="77777777" w:rsidR="001F01FA" w:rsidRDefault="001F01FA">
            <w:pPr>
              <w:spacing w:after="300"/>
            </w:pPr>
            <w:r>
              <w:t>2</w:t>
            </w:r>
          </w:p>
        </w:tc>
      </w:tr>
      <w:tr w:rsidR="001F01FA" w14:paraId="7D933CA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74935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44F4BA" w14:textId="77777777" w:rsidR="001F01FA" w:rsidRDefault="001F01FA">
            <w:pPr>
              <w:spacing w:after="300"/>
            </w:pPr>
            <w:r>
              <w:t>PTR1139710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66D5D09" w14:textId="77777777" w:rsidR="001F01FA" w:rsidRDefault="001F01FA">
            <w:pPr>
              <w:spacing w:after="300"/>
            </w:pPr>
            <w:r>
              <w:t>INTRODUCTION to PHYSIOTHERAPY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96F77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A057DC"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5785A3"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8AE9B94" w14:textId="77777777" w:rsidR="001F01FA" w:rsidRDefault="001F01FA">
            <w:pPr>
              <w:spacing w:after="300"/>
            </w:pPr>
            <w:r>
              <w:t>5</w:t>
            </w:r>
          </w:p>
        </w:tc>
      </w:tr>
      <w:tr w:rsidR="001F01FA" w14:paraId="2C1B6DD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8BB6BB"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EDDD67" w14:textId="77777777" w:rsidR="001F01FA" w:rsidRDefault="001F01FA">
            <w:pPr>
              <w:spacing w:after="300"/>
            </w:pPr>
            <w:r>
              <w:t>PTR1139720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6539E79" w14:textId="77777777" w:rsidR="001F01FA" w:rsidRDefault="001F01FA">
            <w:pPr>
              <w:spacing w:after="300"/>
            </w:pPr>
            <w:r>
              <w:t>ANATOMY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F34A9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8088E0"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0FB7F1"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C1065BA" w14:textId="77777777" w:rsidR="001F01FA" w:rsidRDefault="001F01FA">
            <w:pPr>
              <w:spacing w:after="300"/>
            </w:pPr>
            <w:r>
              <w:t>4</w:t>
            </w:r>
          </w:p>
        </w:tc>
      </w:tr>
      <w:tr w:rsidR="001F01FA" w14:paraId="708541E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5249D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E8A548" w14:textId="77777777" w:rsidR="001F01FA" w:rsidRDefault="001F01FA">
            <w:pPr>
              <w:spacing w:after="300"/>
            </w:pPr>
            <w:r>
              <w:t>PTR1139730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619C0FA" w14:textId="77777777" w:rsidR="001F01FA" w:rsidRDefault="001F01FA">
            <w:pPr>
              <w:spacing w:after="300"/>
            </w:pPr>
            <w:r>
              <w:t>PHYSICS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0D208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A659A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CA1763"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6F001E2" w14:textId="77777777" w:rsidR="001F01FA" w:rsidRDefault="001F01FA">
            <w:pPr>
              <w:spacing w:after="300"/>
            </w:pPr>
            <w:r>
              <w:t>3</w:t>
            </w:r>
          </w:p>
        </w:tc>
      </w:tr>
      <w:tr w:rsidR="001F01FA" w14:paraId="52104BE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3DE5B4"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A1F971" w14:textId="77777777" w:rsidR="001F01FA" w:rsidRDefault="001F01FA">
            <w:pPr>
              <w:spacing w:after="300"/>
            </w:pPr>
            <w:r>
              <w:t>PTR1139740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8EB2FBB" w14:textId="77777777" w:rsidR="001F01FA" w:rsidRDefault="001F01FA">
            <w:pPr>
              <w:spacing w:after="300"/>
            </w:pPr>
            <w:r>
              <w:t>MEDICAL BIOLOGY and GENETICS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92DDF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594B8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B45AB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8099119" w14:textId="77777777" w:rsidR="001F01FA" w:rsidRDefault="001F01FA">
            <w:pPr>
              <w:spacing w:after="300"/>
            </w:pPr>
            <w:r>
              <w:t>4</w:t>
            </w:r>
          </w:p>
        </w:tc>
      </w:tr>
      <w:tr w:rsidR="001F01FA" w14:paraId="4559ADA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3D360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4FC66D" w14:textId="77777777" w:rsidR="001F01FA" w:rsidRDefault="001F01FA">
            <w:pPr>
              <w:spacing w:after="300"/>
            </w:pPr>
            <w:r>
              <w:t>PTR1139750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07C096E" w14:textId="77777777" w:rsidR="001F01FA" w:rsidRDefault="001F01FA">
            <w:pPr>
              <w:spacing w:after="300"/>
            </w:pPr>
            <w:r>
              <w:t>COMMUNICATION in HEALTH SERVICES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82A5E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22E901"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51A8A6"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1BFC79D" w14:textId="77777777" w:rsidR="001F01FA" w:rsidRDefault="001F01FA">
            <w:pPr>
              <w:spacing w:after="300"/>
            </w:pPr>
            <w:r>
              <w:t>2</w:t>
            </w:r>
          </w:p>
        </w:tc>
      </w:tr>
      <w:tr w:rsidR="001F01FA" w14:paraId="5E0A677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687EF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DACD1F" w14:textId="77777777" w:rsidR="001F01FA" w:rsidRDefault="001F01FA">
            <w:pPr>
              <w:spacing w:after="300"/>
            </w:pPr>
            <w:r>
              <w:t>PTR1140240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7FC1BD8" w14:textId="77777777" w:rsidR="001F01FA" w:rsidRDefault="001F01FA">
            <w:pPr>
              <w:spacing w:after="300"/>
            </w:pPr>
            <w:r>
              <w:t>ETHICS in PHYSIOTHERAPY and REHABILITATION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C4F16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6ED922"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8CD4D4"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FCD9CF0" w14:textId="77777777" w:rsidR="001F01FA" w:rsidRDefault="001F01FA">
            <w:pPr>
              <w:spacing w:after="300"/>
            </w:pPr>
            <w:r>
              <w:t>4</w:t>
            </w:r>
          </w:p>
        </w:tc>
      </w:tr>
      <w:tr w:rsidR="001F01FA" w14:paraId="309D7BC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2F6C7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60C1DC" w14:textId="77777777" w:rsidR="001F01FA" w:rsidRDefault="001F01FA">
            <w:pPr>
              <w:spacing w:after="300"/>
            </w:pPr>
            <w:r>
              <w:t>ATA1110300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8F9EA58"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9FE82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99936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B9C198"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E44CDF0" w14:textId="77777777" w:rsidR="001F01FA" w:rsidRDefault="001F01FA">
            <w:pPr>
              <w:spacing w:after="300"/>
            </w:pPr>
            <w:r>
              <w:t>2</w:t>
            </w:r>
          </w:p>
        </w:tc>
      </w:tr>
      <w:tr w:rsidR="001F01FA" w14:paraId="48DEF18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A26A6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D95EA5" w14:textId="77777777" w:rsidR="001F01FA" w:rsidRDefault="001F01FA">
            <w:pPr>
              <w:spacing w:after="300"/>
            </w:pPr>
            <w:r>
              <w:t>PTR1239590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F109643" w14:textId="77777777" w:rsidR="001F01FA" w:rsidRDefault="001F01FA">
            <w:pPr>
              <w:spacing w:after="300"/>
            </w:pPr>
            <w:r>
              <w:t>MEDICAL FIRST AID</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617CA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F702B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309C65"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EECAE14" w14:textId="77777777" w:rsidR="001F01FA" w:rsidRDefault="001F01FA">
            <w:pPr>
              <w:spacing w:after="300"/>
            </w:pPr>
            <w:r>
              <w:t>2</w:t>
            </w:r>
          </w:p>
        </w:tc>
      </w:tr>
      <w:tr w:rsidR="001F01FA" w14:paraId="651E7A5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E3E39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09DF542" w14:textId="77777777" w:rsidR="001F01FA" w:rsidRDefault="001F01FA">
            <w:pPr>
              <w:spacing w:after="300"/>
            </w:pPr>
            <w:r>
              <w:t>PTR1239620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6D6DF09" w14:textId="77777777" w:rsidR="001F01FA" w:rsidRDefault="001F01FA">
            <w:pPr>
              <w:spacing w:after="300"/>
            </w:pPr>
            <w:r>
              <w:t>INFORMATION TECHNOLOGIES and TOOLS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3731F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8588F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E3F4DE"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935EEFF" w14:textId="77777777" w:rsidR="001F01FA" w:rsidRDefault="001F01FA">
            <w:pPr>
              <w:spacing w:after="300"/>
            </w:pPr>
            <w:r>
              <w:t>2</w:t>
            </w:r>
          </w:p>
        </w:tc>
      </w:tr>
      <w:tr w:rsidR="001F01FA" w14:paraId="6357BBC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481CF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8B3260" w14:textId="77777777" w:rsidR="001F01FA" w:rsidRDefault="001F01FA">
            <w:pPr>
              <w:spacing w:after="300"/>
            </w:pPr>
            <w:r>
              <w:t>PTR1239760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1186B23" w14:textId="77777777" w:rsidR="001F01FA" w:rsidRDefault="001F01FA">
            <w:pPr>
              <w:spacing w:after="300"/>
            </w:pPr>
            <w:r>
              <w:t>INTRODUCTION to PHYSIOTHERAPY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D2E48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95B51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51B124"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8056DF2" w14:textId="77777777" w:rsidR="001F01FA" w:rsidRDefault="001F01FA">
            <w:pPr>
              <w:spacing w:after="300"/>
            </w:pPr>
            <w:r>
              <w:t>4</w:t>
            </w:r>
          </w:p>
        </w:tc>
      </w:tr>
      <w:tr w:rsidR="001F01FA" w14:paraId="32D0B04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CB731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0C3E16" w14:textId="77777777" w:rsidR="001F01FA" w:rsidRDefault="001F01FA">
            <w:pPr>
              <w:spacing w:after="300"/>
            </w:pPr>
            <w:r>
              <w:t>PTR1239770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7B692F4" w14:textId="77777777" w:rsidR="001F01FA" w:rsidRDefault="001F01FA">
            <w:pPr>
              <w:spacing w:after="300"/>
            </w:pPr>
            <w:r>
              <w:t>ANATOMY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3086F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B76469"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93FB7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021FC17" w14:textId="77777777" w:rsidR="001F01FA" w:rsidRDefault="001F01FA">
            <w:pPr>
              <w:spacing w:after="300"/>
            </w:pPr>
            <w:r>
              <w:t>4</w:t>
            </w:r>
          </w:p>
        </w:tc>
      </w:tr>
      <w:tr w:rsidR="001F01FA" w14:paraId="6754974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06ACC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1ECCCC" w14:textId="77777777" w:rsidR="001F01FA" w:rsidRDefault="001F01FA">
            <w:pPr>
              <w:spacing w:after="300"/>
            </w:pPr>
            <w:r>
              <w:t>PTR1239780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AA36FAC" w14:textId="77777777" w:rsidR="001F01FA" w:rsidRDefault="001F01FA">
            <w:pPr>
              <w:spacing w:after="300"/>
            </w:pPr>
            <w:r>
              <w:t>PHYSIOLOGY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FFF0D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C7AD1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4839A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7D87D88" w14:textId="77777777" w:rsidR="001F01FA" w:rsidRDefault="001F01FA">
            <w:pPr>
              <w:spacing w:after="300"/>
            </w:pPr>
            <w:r>
              <w:t>4</w:t>
            </w:r>
          </w:p>
        </w:tc>
      </w:tr>
      <w:tr w:rsidR="001F01FA" w14:paraId="18FAED0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3C8CE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F77641" w14:textId="77777777" w:rsidR="001F01FA" w:rsidRDefault="001F01FA">
            <w:pPr>
              <w:spacing w:after="300"/>
            </w:pPr>
            <w:r>
              <w:t>PTR1240260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48075C1" w14:textId="77777777" w:rsidR="001F01FA" w:rsidRDefault="001F01FA">
            <w:pPr>
              <w:spacing w:after="300"/>
            </w:pPr>
            <w:r>
              <w:t>BEHAVIORAL SCIENCES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32344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0D1083"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3F67AD"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F793BE0" w14:textId="77777777" w:rsidR="001F01FA" w:rsidRDefault="001F01FA">
            <w:pPr>
              <w:spacing w:after="300"/>
            </w:pPr>
            <w:r>
              <w:t>3</w:t>
            </w:r>
          </w:p>
        </w:tc>
      </w:tr>
      <w:tr w:rsidR="001F01FA" w14:paraId="5C0C97E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63C157"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FD0F5B" w14:textId="77777777" w:rsidR="001F01FA" w:rsidRDefault="001F01FA">
            <w:pPr>
              <w:spacing w:after="300"/>
            </w:pPr>
            <w:r>
              <w:t>PTR1240270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542ED80" w14:textId="77777777" w:rsidR="001F01FA" w:rsidRDefault="001F01FA">
            <w:pPr>
              <w:spacing w:after="300"/>
            </w:pPr>
            <w:r>
              <w:t>ASSISTIVE TECHNOLOGY and REHABILITATION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39E205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4C79F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EF949A"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624C7AA" w14:textId="77777777" w:rsidR="001F01FA" w:rsidRDefault="001F01FA">
            <w:pPr>
              <w:spacing w:after="300"/>
            </w:pPr>
            <w:r>
              <w:t>2</w:t>
            </w:r>
          </w:p>
        </w:tc>
      </w:tr>
      <w:tr w:rsidR="001F01FA" w14:paraId="29B0B6B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2D50C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8037BB" w14:textId="77777777" w:rsidR="001F01FA" w:rsidRDefault="001F01FA">
            <w:pPr>
              <w:spacing w:after="300"/>
            </w:pPr>
            <w:r>
              <w:t>PTR1234270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CE6FA8B" w14:textId="77777777" w:rsidR="001F01FA" w:rsidRDefault="001F01FA">
            <w:pPr>
              <w:spacing w:after="300"/>
            </w:pPr>
            <w:r>
              <w:t>ASSISTIVE DEVICES in PHYSIOTHERAPY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2678C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F3E1FA" w14:textId="77777777" w:rsidR="001F01FA" w:rsidRDefault="001F01FA">
            <w:pPr>
              <w:spacing w:after="300"/>
            </w:pPr>
            <w:r>
              <w:t>1+2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310770"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0F748CE" w14:textId="77777777" w:rsidR="001F01FA" w:rsidRDefault="001F01FA">
            <w:pPr>
              <w:spacing w:after="300"/>
            </w:pPr>
            <w:r>
              <w:t>2</w:t>
            </w:r>
          </w:p>
        </w:tc>
      </w:tr>
      <w:tr w:rsidR="001F01FA" w14:paraId="6B401E2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5E66F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A0166F" w14:textId="77777777" w:rsidR="001F01FA" w:rsidRDefault="001F01FA">
            <w:pPr>
              <w:spacing w:after="300"/>
            </w:pPr>
            <w:r>
              <w:t>PTR1234140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B8991B0" w14:textId="77777777" w:rsidR="001F01FA" w:rsidRDefault="001F01FA">
            <w:pPr>
              <w:spacing w:after="300"/>
            </w:pPr>
            <w:r>
              <w:t>HOLISTIC APPROACH in HEALTH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A7066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DAD3B7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CF17D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8D2D4F3" w14:textId="77777777" w:rsidR="001F01FA" w:rsidRDefault="001F01FA">
            <w:pPr>
              <w:spacing w:after="300"/>
            </w:pPr>
            <w:r>
              <w:t>2</w:t>
            </w:r>
          </w:p>
        </w:tc>
      </w:tr>
      <w:tr w:rsidR="001F01FA" w14:paraId="7DB240D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D1C0F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E5AFCF" w14:textId="77777777" w:rsidR="001F01FA" w:rsidRDefault="001F01FA">
            <w:pPr>
              <w:spacing w:after="300"/>
            </w:pPr>
            <w:r>
              <w:t>PTR1234190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8966261" w14:textId="77777777" w:rsidR="001F01FA" w:rsidRDefault="001F01FA">
            <w:pPr>
              <w:spacing w:after="300"/>
            </w:pPr>
            <w:r>
              <w:t>NUTRITION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48F65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1F0594"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25CB6C"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7F99ABE" w14:textId="77777777" w:rsidR="001F01FA" w:rsidRDefault="001F01FA">
            <w:pPr>
              <w:spacing w:after="300"/>
            </w:pPr>
            <w:r>
              <w:t>2</w:t>
            </w:r>
          </w:p>
        </w:tc>
      </w:tr>
      <w:tr w:rsidR="001F01FA" w14:paraId="78CB628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6D6AF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2AC714D" w14:textId="77777777" w:rsidR="001F01FA" w:rsidRDefault="001F01FA">
            <w:pPr>
              <w:spacing w:after="300"/>
            </w:pPr>
            <w:r>
              <w:t>ATA1210500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C8350F7"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C6043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9BE4B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A2A95C"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947F695" w14:textId="77777777" w:rsidR="001F01FA" w:rsidRDefault="001F01FA">
            <w:pPr>
              <w:spacing w:after="300"/>
            </w:pPr>
            <w:r>
              <w:t>2</w:t>
            </w:r>
          </w:p>
        </w:tc>
      </w:tr>
      <w:tr w:rsidR="001F01FA" w14:paraId="03E8CD23"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D8FE249" w14:textId="77777777" w:rsidR="001F01FA" w:rsidRDefault="001F01FA">
            <w:pPr>
              <w:spacing w:after="300"/>
            </w:pPr>
            <w:r>
              <w:rPr>
                <w:b/>
                <w:bCs/>
              </w:rPr>
              <w:t xml:space="preserve">School of </w:t>
            </w:r>
            <w:proofErr w:type="gramStart"/>
            <w:r>
              <w:rPr>
                <w:b/>
                <w:bCs/>
              </w:rPr>
              <w:t>Communication -</w:t>
            </w:r>
            <w:proofErr w:type="gramEnd"/>
            <w:r>
              <w:rPr>
                <w:b/>
                <w:bCs/>
              </w:rPr>
              <w:t xml:space="preserve"> Public Relations and Advertising (English)</w:t>
            </w:r>
          </w:p>
        </w:tc>
      </w:tr>
      <w:tr w:rsidR="001F01FA" w14:paraId="7BA78B00"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5125730" w14:textId="77777777" w:rsidR="001F01FA" w:rsidRDefault="001F01FA">
            <w:pPr>
              <w:spacing w:after="300"/>
            </w:pPr>
            <w:r>
              <w:rPr>
                <w:b/>
                <w:bCs/>
              </w:rPr>
              <w:t>1. Class</w:t>
            </w:r>
          </w:p>
        </w:tc>
      </w:tr>
      <w:tr w:rsidR="001F01FA" w14:paraId="6088012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8C728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812F591" w14:textId="77777777" w:rsidR="001F01FA" w:rsidRDefault="001F01FA">
            <w:pPr>
              <w:spacing w:after="300"/>
            </w:pPr>
            <w:r>
              <w:t>PR1190130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A63A8EB" w14:textId="77777777" w:rsidR="001F01FA" w:rsidRDefault="001F01FA">
            <w:pPr>
              <w:spacing w:after="300"/>
            </w:pPr>
            <w:r>
              <w:t>ACADEMIC ENGLISH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C54392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208733"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EF6BB1"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4036009" w14:textId="77777777" w:rsidR="001F01FA" w:rsidRDefault="001F01FA">
            <w:pPr>
              <w:spacing w:after="300"/>
            </w:pPr>
            <w:r>
              <w:t>4</w:t>
            </w:r>
          </w:p>
        </w:tc>
      </w:tr>
      <w:tr w:rsidR="001F01FA" w14:paraId="212D7EB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CA009E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A7F41A" w14:textId="77777777" w:rsidR="001F01FA" w:rsidRDefault="001F01FA">
            <w:pPr>
              <w:spacing w:after="300"/>
            </w:pPr>
            <w:r>
              <w:t>PR1138250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04C4A7D" w14:textId="77777777" w:rsidR="001F01FA" w:rsidRDefault="001F01FA">
            <w:pPr>
              <w:spacing w:after="300"/>
            </w:pPr>
            <w:r>
              <w:t>INTRODUCTION to COMMUNICATION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D2440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2879360"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2DC299"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48F1BE2" w14:textId="77777777" w:rsidR="001F01FA" w:rsidRDefault="001F01FA">
            <w:pPr>
              <w:spacing w:after="300"/>
            </w:pPr>
            <w:r>
              <w:t>6</w:t>
            </w:r>
          </w:p>
        </w:tc>
      </w:tr>
      <w:tr w:rsidR="001F01FA" w14:paraId="63A7EAF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626B7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C0ED1F" w14:textId="77777777" w:rsidR="001F01FA" w:rsidRDefault="001F01FA">
            <w:pPr>
              <w:spacing w:after="300"/>
            </w:pPr>
            <w:r>
              <w:t>PR1138260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755B001" w14:textId="77777777" w:rsidR="001F01FA" w:rsidRDefault="001F01FA">
            <w:pPr>
              <w:spacing w:after="300"/>
            </w:pPr>
            <w:r>
              <w:t>INTRODUCTION to POLITICAL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4DE60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07DDE26"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C04893"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6ACF109" w14:textId="77777777" w:rsidR="001F01FA" w:rsidRDefault="001F01FA">
            <w:pPr>
              <w:spacing w:after="300"/>
            </w:pPr>
            <w:r>
              <w:t>5</w:t>
            </w:r>
          </w:p>
        </w:tc>
      </w:tr>
      <w:tr w:rsidR="001F01FA" w14:paraId="7B45C13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EDF9F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39A8830" w14:textId="77777777" w:rsidR="001F01FA" w:rsidRDefault="001F01FA">
            <w:pPr>
              <w:spacing w:after="300"/>
            </w:pPr>
            <w:r>
              <w:t>PR1138270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A677A05" w14:textId="77777777" w:rsidR="001F01FA" w:rsidRDefault="001F01FA">
            <w:pPr>
              <w:spacing w:after="300"/>
            </w:pPr>
            <w:r>
              <w:t>FUNDAMENTALS of LAW</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EC0F0D2"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E3B4C7"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9B265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71993BF" w14:textId="77777777" w:rsidR="001F01FA" w:rsidRDefault="001F01FA">
            <w:pPr>
              <w:spacing w:after="300"/>
            </w:pPr>
            <w:r>
              <w:t>5</w:t>
            </w:r>
          </w:p>
        </w:tc>
      </w:tr>
      <w:tr w:rsidR="001F01FA" w14:paraId="7E1C189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E11D849"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A32DAE" w14:textId="77777777" w:rsidR="001F01FA" w:rsidRDefault="001F01FA">
            <w:pPr>
              <w:spacing w:after="300"/>
            </w:pPr>
            <w:r>
              <w:t>PR1138280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81C38CB" w14:textId="77777777" w:rsidR="001F01FA" w:rsidRDefault="001F01FA">
            <w:pPr>
              <w:spacing w:after="300"/>
            </w:pPr>
            <w:r>
              <w:t>INTRODUCTION to PUBLIC RELATIONS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BB694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C2EF6F"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684DF7"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A83D201" w14:textId="77777777" w:rsidR="001F01FA" w:rsidRDefault="001F01FA">
            <w:pPr>
              <w:spacing w:after="300"/>
            </w:pPr>
            <w:r>
              <w:t>6</w:t>
            </w:r>
          </w:p>
        </w:tc>
      </w:tr>
      <w:tr w:rsidR="001F01FA" w14:paraId="44D90FE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E8942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896015" w14:textId="77777777" w:rsidR="001F01FA" w:rsidRDefault="001F01FA">
            <w:pPr>
              <w:spacing w:after="300"/>
            </w:pPr>
            <w:r>
              <w:t>ATA1110300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837E862"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DAE10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F792E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CB54BB"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57E2EE0" w14:textId="77777777" w:rsidR="001F01FA" w:rsidRDefault="001F01FA">
            <w:pPr>
              <w:spacing w:after="300"/>
            </w:pPr>
            <w:r>
              <w:t>2</w:t>
            </w:r>
          </w:p>
        </w:tc>
      </w:tr>
      <w:tr w:rsidR="001F01FA" w14:paraId="27EAB4B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440A8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54AF51" w14:textId="77777777" w:rsidR="001F01FA" w:rsidRDefault="001F01FA">
            <w:pPr>
              <w:spacing w:after="300"/>
            </w:pPr>
            <w:r>
              <w:t>PR1290140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AD67AD6" w14:textId="77777777" w:rsidR="001F01FA" w:rsidRDefault="001F01FA">
            <w:pPr>
              <w:spacing w:after="300"/>
            </w:pPr>
            <w:r>
              <w:t>ACADEMIC ENGLISH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33375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4DFB989" w14:textId="77777777" w:rsidR="001F01FA" w:rsidRDefault="001F01FA">
            <w:pPr>
              <w:spacing w:after="300"/>
            </w:pPr>
            <w:r>
              <w:t>4+0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DD92F0"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05AD6AF" w14:textId="77777777" w:rsidR="001F01FA" w:rsidRDefault="001F01FA">
            <w:pPr>
              <w:spacing w:after="300"/>
            </w:pPr>
            <w:r>
              <w:t>4</w:t>
            </w:r>
          </w:p>
        </w:tc>
      </w:tr>
      <w:tr w:rsidR="001F01FA" w14:paraId="6B14A15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23B2B5"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8BCEFA" w14:textId="77777777" w:rsidR="001F01FA" w:rsidRDefault="001F01FA">
            <w:pPr>
              <w:spacing w:after="300"/>
            </w:pPr>
            <w:r>
              <w:t>PR1238290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4902529" w14:textId="77777777" w:rsidR="001F01FA" w:rsidRDefault="001F01FA">
            <w:pPr>
              <w:spacing w:after="300"/>
            </w:pPr>
            <w:r>
              <w:t>INTRODUCTION to SOCIOLOGY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8EE75A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F2466C1"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86C0D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6A10A4B" w14:textId="77777777" w:rsidR="001F01FA" w:rsidRDefault="001F01FA">
            <w:pPr>
              <w:spacing w:after="300"/>
            </w:pPr>
            <w:r>
              <w:t>5</w:t>
            </w:r>
          </w:p>
        </w:tc>
      </w:tr>
      <w:tr w:rsidR="001F01FA" w14:paraId="2C474F6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17E32A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6A1A3E" w14:textId="77777777" w:rsidR="001F01FA" w:rsidRDefault="001F01FA">
            <w:pPr>
              <w:spacing w:after="300"/>
            </w:pPr>
            <w:r>
              <w:t>PR1238310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E7D93BD" w14:textId="77777777" w:rsidR="001F01FA" w:rsidRDefault="001F01FA">
            <w:pPr>
              <w:spacing w:after="300"/>
            </w:pPr>
            <w:r>
              <w:t>COMMUNICATION LAW</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99A3F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B34CAB9"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51DC52"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67E09B6" w14:textId="77777777" w:rsidR="001F01FA" w:rsidRDefault="001F01FA">
            <w:pPr>
              <w:spacing w:after="300"/>
            </w:pPr>
            <w:r>
              <w:t>5</w:t>
            </w:r>
          </w:p>
        </w:tc>
      </w:tr>
      <w:tr w:rsidR="001F01FA" w14:paraId="6316C4E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BD01E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FF91BA" w14:textId="77777777" w:rsidR="001F01FA" w:rsidRDefault="001F01FA">
            <w:pPr>
              <w:spacing w:after="300"/>
            </w:pPr>
            <w:r>
              <w:t>PR1238320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68661FC" w14:textId="77777777" w:rsidR="001F01FA" w:rsidRDefault="001F01FA">
            <w:pPr>
              <w:spacing w:after="300"/>
            </w:pPr>
            <w:r>
              <w:t>COMMUNICATION SKILLS and PRESENTATION TECHNIQUES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6A037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1312D8"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C6A78F"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816F08B" w14:textId="77777777" w:rsidR="001F01FA" w:rsidRDefault="001F01FA">
            <w:pPr>
              <w:spacing w:after="300"/>
            </w:pPr>
            <w:r>
              <w:t>6</w:t>
            </w:r>
          </w:p>
        </w:tc>
      </w:tr>
      <w:tr w:rsidR="001F01FA" w14:paraId="7CF9CAC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8DE6C1"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DA6377" w14:textId="77777777" w:rsidR="001F01FA" w:rsidRDefault="001F01FA">
            <w:pPr>
              <w:spacing w:after="300"/>
            </w:pPr>
            <w:r>
              <w:t>PR1238330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E268EB2" w14:textId="77777777" w:rsidR="001F01FA" w:rsidRDefault="001F01FA">
            <w:pPr>
              <w:spacing w:after="300"/>
            </w:pPr>
            <w:r>
              <w:t>INTRODUCTION to ADVERTISING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3CFA8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652D1E"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80CAC5"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1EF8624" w14:textId="77777777" w:rsidR="001F01FA" w:rsidRDefault="001F01FA">
            <w:pPr>
              <w:spacing w:after="300"/>
            </w:pPr>
            <w:r>
              <w:t>6</w:t>
            </w:r>
          </w:p>
        </w:tc>
      </w:tr>
      <w:tr w:rsidR="001F01FA" w14:paraId="5339D7F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E41705"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53EA9D" w14:textId="77777777" w:rsidR="001F01FA" w:rsidRDefault="001F01FA">
            <w:pPr>
              <w:spacing w:after="300"/>
            </w:pPr>
            <w:r>
              <w:t>ATA1210500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05C7409"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DC3F6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7A47B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1DE868"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169CF14" w14:textId="77777777" w:rsidR="001F01FA" w:rsidRDefault="001F01FA">
            <w:pPr>
              <w:spacing w:after="300"/>
            </w:pPr>
            <w:r>
              <w:t>2</w:t>
            </w:r>
          </w:p>
        </w:tc>
      </w:tr>
      <w:tr w:rsidR="001F01FA" w14:paraId="490D24A3"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D1E937D" w14:textId="77777777" w:rsidR="001F01FA" w:rsidRDefault="001F01FA">
            <w:pPr>
              <w:spacing w:after="300"/>
            </w:pPr>
            <w:r>
              <w:rPr>
                <w:b/>
                <w:bCs/>
              </w:rPr>
              <w:t xml:space="preserve">School of Fine Arts Design and </w:t>
            </w:r>
            <w:proofErr w:type="gramStart"/>
            <w:r>
              <w:rPr>
                <w:b/>
                <w:bCs/>
              </w:rPr>
              <w:t>Architecture -</w:t>
            </w:r>
            <w:proofErr w:type="gramEnd"/>
            <w:r>
              <w:rPr>
                <w:b/>
                <w:bCs/>
              </w:rPr>
              <w:t xml:space="preserve"> Interior Architecture and Environmental Design (English)</w:t>
            </w:r>
          </w:p>
        </w:tc>
      </w:tr>
      <w:tr w:rsidR="001F01FA" w14:paraId="69488DEE"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8434F5E" w14:textId="77777777" w:rsidR="001F01FA" w:rsidRDefault="001F01FA">
            <w:pPr>
              <w:spacing w:after="300"/>
            </w:pPr>
            <w:r>
              <w:rPr>
                <w:b/>
                <w:bCs/>
              </w:rPr>
              <w:t>1. Class</w:t>
            </w:r>
          </w:p>
        </w:tc>
      </w:tr>
      <w:tr w:rsidR="001F01FA" w14:paraId="7D3B805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79D9ED"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AA133F" w14:textId="77777777" w:rsidR="001F01FA" w:rsidRDefault="001F01FA">
            <w:pPr>
              <w:spacing w:after="300"/>
            </w:pPr>
            <w:r>
              <w:t>IED1123840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7B10991" w14:textId="77777777" w:rsidR="001F01FA" w:rsidRDefault="001F01FA">
            <w:pPr>
              <w:spacing w:after="300"/>
            </w:pPr>
            <w:r>
              <w:t>INTORDUCTION to ARCHITECTULAR TERMINOLOGY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C8C39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03348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02978D"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67CCFC6" w14:textId="77777777" w:rsidR="001F01FA" w:rsidRDefault="001F01FA">
            <w:pPr>
              <w:spacing w:after="300"/>
            </w:pPr>
            <w:r>
              <w:t>2</w:t>
            </w:r>
          </w:p>
        </w:tc>
      </w:tr>
      <w:tr w:rsidR="001F01FA" w14:paraId="4638459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B7B09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FF98F5" w14:textId="77777777" w:rsidR="001F01FA" w:rsidRDefault="001F01FA">
            <w:pPr>
              <w:spacing w:after="300"/>
            </w:pPr>
            <w:r>
              <w:t>IED1123830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39BB6B6" w14:textId="77777777" w:rsidR="001F01FA" w:rsidRDefault="001F01FA">
            <w:pPr>
              <w:spacing w:after="300"/>
            </w:pPr>
            <w:r>
              <w:t>MATH for DESIGNERS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BD377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049CE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90516BF"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34697C0" w14:textId="77777777" w:rsidR="001F01FA" w:rsidRDefault="001F01FA">
            <w:pPr>
              <w:spacing w:after="300"/>
            </w:pPr>
            <w:r>
              <w:t>2</w:t>
            </w:r>
          </w:p>
        </w:tc>
      </w:tr>
      <w:tr w:rsidR="001F01FA" w14:paraId="403E147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D37FF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E0EEBE" w14:textId="77777777" w:rsidR="001F01FA" w:rsidRDefault="001F01FA">
            <w:pPr>
              <w:spacing w:after="300"/>
            </w:pPr>
            <w:r>
              <w:t>IED1123760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B339190" w14:textId="77777777" w:rsidR="001F01FA" w:rsidRDefault="001F01FA">
            <w:pPr>
              <w:spacing w:after="300"/>
            </w:pPr>
            <w:r>
              <w:t>TECHNICAL DRAWING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64376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AE2815"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449A4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1DF57F5" w14:textId="77777777" w:rsidR="001F01FA" w:rsidRDefault="001F01FA">
            <w:pPr>
              <w:spacing w:after="300"/>
            </w:pPr>
            <w:r>
              <w:t>5</w:t>
            </w:r>
          </w:p>
        </w:tc>
      </w:tr>
      <w:tr w:rsidR="001F01FA" w14:paraId="7F02865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A3F77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5A6395" w14:textId="77777777" w:rsidR="001F01FA" w:rsidRDefault="001F01FA">
            <w:pPr>
              <w:spacing w:after="300"/>
            </w:pPr>
            <w:r>
              <w:t>IED1123780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7AB178E" w14:textId="77777777" w:rsidR="001F01FA" w:rsidRDefault="001F01FA">
            <w:pPr>
              <w:spacing w:after="300"/>
            </w:pPr>
            <w:r>
              <w:t>FUNDAMENTALS of STRUCTURE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B386E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4BA129"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72A026"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776AE1E" w14:textId="77777777" w:rsidR="001F01FA" w:rsidRDefault="001F01FA">
            <w:pPr>
              <w:spacing w:after="300"/>
            </w:pPr>
            <w:r>
              <w:t>3</w:t>
            </w:r>
          </w:p>
        </w:tc>
      </w:tr>
      <w:tr w:rsidR="001F01FA" w14:paraId="474FF83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E8C8D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6CD4A9" w14:textId="77777777" w:rsidR="001F01FA" w:rsidRDefault="001F01FA">
            <w:pPr>
              <w:spacing w:after="300"/>
            </w:pPr>
            <w:r>
              <w:t>IED1123810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1275652" w14:textId="77777777" w:rsidR="001F01FA" w:rsidRDefault="001F01FA">
            <w:pPr>
              <w:spacing w:after="300"/>
            </w:pPr>
            <w:r>
              <w:t>HISTORY of ART</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277C7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DE40D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F6B2625"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CA31455" w14:textId="77777777" w:rsidR="001F01FA" w:rsidRDefault="001F01FA">
            <w:pPr>
              <w:spacing w:after="300"/>
            </w:pPr>
            <w:r>
              <w:t>2</w:t>
            </w:r>
          </w:p>
        </w:tc>
      </w:tr>
      <w:tr w:rsidR="001F01FA" w14:paraId="43CFEB7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F323A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AAF822" w14:textId="77777777" w:rsidR="001F01FA" w:rsidRDefault="001F01FA">
            <w:pPr>
              <w:spacing w:after="300"/>
            </w:pPr>
            <w:r>
              <w:t>IED1123790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4FE1AFA" w14:textId="77777777" w:rsidR="001F01FA" w:rsidRDefault="001F01FA">
            <w:pPr>
              <w:spacing w:after="300"/>
            </w:pPr>
            <w:r>
              <w:t>INTRODUCTION to MATERIAL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5DAE8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FC61D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42E3F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D30CA5C" w14:textId="77777777" w:rsidR="001F01FA" w:rsidRDefault="001F01FA">
            <w:pPr>
              <w:spacing w:after="300"/>
            </w:pPr>
            <w:r>
              <w:t>2</w:t>
            </w:r>
          </w:p>
        </w:tc>
      </w:tr>
      <w:tr w:rsidR="001F01FA" w14:paraId="4CC4D11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89D98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69DB18" w14:textId="77777777" w:rsidR="001F01FA" w:rsidRDefault="001F01FA">
            <w:pPr>
              <w:spacing w:after="300"/>
            </w:pPr>
            <w:r>
              <w:t>IED1123820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906E828" w14:textId="77777777" w:rsidR="001F01FA" w:rsidRDefault="001F01FA">
            <w:pPr>
              <w:spacing w:after="300"/>
            </w:pPr>
            <w:r>
              <w:t>INTRODUCTION to PROFESSIONAL PRACTICE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05287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EE2038"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56C6A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B0FEB5B" w14:textId="77777777" w:rsidR="001F01FA" w:rsidRDefault="001F01FA">
            <w:pPr>
              <w:spacing w:after="300"/>
            </w:pPr>
            <w:r>
              <w:t>2</w:t>
            </w:r>
          </w:p>
        </w:tc>
      </w:tr>
      <w:tr w:rsidR="001F01FA" w14:paraId="6817DD2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96EADA"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BC7233" w14:textId="77777777" w:rsidR="001F01FA" w:rsidRDefault="001F01FA">
            <w:pPr>
              <w:spacing w:after="300"/>
            </w:pPr>
            <w:r>
              <w:t>IED1141230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D7619E5" w14:textId="77777777" w:rsidR="001F01FA" w:rsidRDefault="001F01FA">
            <w:pPr>
              <w:spacing w:after="300"/>
            </w:pPr>
            <w:r>
              <w:t>DESIGN FUNDAMENTALS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CC3A5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E6CE69" w14:textId="77777777" w:rsidR="001F01FA" w:rsidRDefault="001F01FA">
            <w:pPr>
              <w:spacing w:after="300"/>
            </w:pPr>
            <w:r>
              <w:t>2+4</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894B76"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620EC58" w14:textId="77777777" w:rsidR="001F01FA" w:rsidRDefault="001F01FA">
            <w:pPr>
              <w:spacing w:after="300"/>
            </w:pPr>
            <w:r>
              <w:t>5</w:t>
            </w:r>
          </w:p>
        </w:tc>
      </w:tr>
      <w:tr w:rsidR="001F01FA" w14:paraId="56F0174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8D3F98"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3CD9D29" w14:textId="77777777" w:rsidR="001F01FA" w:rsidRDefault="001F01FA">
            <w:pPr>
              <w:spacing w:after="300"/>
            </w:pPr>
            <w:r>
              <w:t>IED1141220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212F9F3" w14:textId="77777777" w:rsidR="001F01FA" w:rsidRDefault="001F01FA">
            <w:pPr>
              <w:spacing w:after="300"/>
            </w:pPr>
            <w:r>
              <w:t>INTRODUCTION to DESIGN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0BA0C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234F9A" w14:textId="77777777" w:rsidR="001F01FA" w:rsidRDefault="001F01FA">
            <w:pPr>
              <w:spacing w:after="300"/>
            </w:pPr>
            <w:r>
              <w:t>2+6</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B19CF7" w14:textId="77777777" w:rsidR="001F01FA" w:rsidRDefault="001F01FA">
            <w:pPr>
              <w:spacing w:after="300"/>
            </w:pPr>
            <w:r>
              <w:t>5</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BDF7749" w14:textId="77777777" w:rsidR="001F01FA" w:rsidRDefault="001F01FA">
            <w:pPr>
              <w:spacing w:after="300"/>
            </w:pPr>
            <w:r>
              <w:t>6</w:t>
            </w:r>
          </w:p>
        </w:tc>
      </w:tr>
      <w:tr w:rsidR="001F01FA" w14:paraId="5F3A4CF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3B96D2F"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9E89FB" w14:textId="77777777" w:rsidR="001F01FA" w:rsidRDefault="001F01FA">
            <w:pPr>
              <w:spacing w:after="300"/>
            </w:pPr>
            <w:r>
              <w:t>IED1223850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C2016DB" w14:textId="77777777" w:rsidR="001F01FA" w:rsidRDefault="001F01FA">
            <w:pPr>
              <w:spacing w:after="300"/>
            </w:pPr>
            <w:r>
              <w:t>INTRODUCTION to DESIGN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19C3F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80F1D1" w14:textId="77777777" w:rsidR="001F01FA" w:rsidRDefault="001F01FA">
            <w:pPr>
              <w:spacing w:after="300"/>
            </w:pPr>
            <w:r>
              <w:t>2+6</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C9B326" w14:textId="77777777" w:rsidR="001F01FA" w:rsidRDefault="001F01FA">
            <w:pPr>
              <w:spacing w:after="300"/>
            </w:pPr>
            <w:r>
              <w:t>5</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AEA7294" w14:textId="77777777" w:rsidR="001F01FA" w:rsidRDefault="001F01FA">
            <w:pPr>
              <w:spacing w:after="300"/>
            </w:pPr>
            <w:r>
              <w:t>6</w:t>
            </w:r>
          </w:p>
        </w:tc>
      </w:tr>
      <w:tr w:rsidR="001F01FA" w14:paraId="62AFAC2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A7783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BBEA09" w14:textId="77777777" w:rsidR="001F01FA" w:rsidRDefault="001F01FA">
            <w:pPr>
              <w:spacing w:after="300"/>
            </w:pPr>
            <w:r>
              <w:t>IED1223860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50E5879" w14:textId="77777777" w:rsidR="001F01FA" w:rsidRDefault="001F01FA">
            <w:pPr>
              <w:spacing w:after="300"/>
            </w:pPr>
            <w:r>
              <w:t>TECHNICAL DRAWING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6507C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E92867"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BFC498"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EE5D881" w14:textId="77777777" w:rsidR="001F01FA" w:rsidRDefault="001F01FA">
            <w:pPr>
              <w:spacing w:after="300"/>
            </w:pPr>
            <w:r>
              <w:t>5</w:t>
            </w:r>
          </w:p>
        </w:tc>
      </w:tr>
      <w:tr w:rsidR="001F01FA" w14:paraId="663C02D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86CEFA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318638" w14:textId="77777777" w:rsidR="001F01FA" w:rsidRDefault="001F01FA">
            <w:pPr>
              <w:spacing w:after="300"/>
            </w:pPr>
            <w:r>
              <w:t>IED1223870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4F6FBEB" w14:textId="77777777" w:rsidR="001F01FA" w:rsidRDefault="001F01FA">
            <w:pPr>
              <w:spacing w:after="300"/>
            </w:pPr>
            <w:r>
              <w:t>DESIGN FUNDAMENTALS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2B3D9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E68DD0" w14:textId="77777777" w:rsidR="001F01FA" w:rsidRDefault="001F01FA">
            <w:pPr>
              <w:spacing w:after="300"/>
            </w:pPr>
            <w:r>
              <w:t>2+4</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DB5B1A" w14:textId="77777777" w:rsidR="001F01FA" w:rsidRDefault="001F01FA">
            <w:pPr>
              <w:spacing w:after="300"/>
            </w:pPr>
            <w:r>
              <w:t>4</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C42B58F" w14:textId="77777777" w:rsidR="001F01FA" w:rsidRDefault="001F01FA">
            <w:pPr>
              <w:spacing w:after="300"/>
            </w:pPr>
            <w:r>
              <w:t>5</w:t>
            </w:r>
          </w:p>
        </w:tc>
      </w:tr>
      <w:tr w:rsidR="001F01FA" w14:paraId="60C5D18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46E94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6FE81C" w14:textId="77777777" w:rsidR="001F01FA" w:rsidRDefault="001F01FA">
            <w:pPr>
              <w:spacing w:after="300"/>
            </w:pPr>
            <w:r>
              <w:t>IED1223880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E287786" w14:textId="77777777" w:rsidR="001F01FA" w:rsidRDefault="001F01FA">
            <w:pPr>
              <w:spacing w:after="300"/>
            </w:pPr>
            <w:r>
              <w:t>STRUCTURE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17E4B7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21CA68" w14:textId="77777777" w:rsidR="001F01FA" w:rsidRDefault="001F01FA">
            <w:pPr>
              <w:spacing w:after="300"/>
            </w:pPr>
            <w:r>
              <w:t>2+2</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5EB7C4"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8BCDF0D" w14:textId="77777777" w:rsidR="001F01FA" w:rsidRDefault="001F01FA">
            <w:pPr>
              <w:spacing w:after="300"/>
            </w:pPr>
            <w:r>
              <w:t>3</w:t>
            </w:r>
          </w:p>
        </w:tc>
      </w:tr>
      <w:tr w:rsidR="001F01FA" w14:paraId="475F750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0355A0"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AF89618" w14:textId="77777777" w:rsidR="001F01FA" w:rsidRDefault="001F01FA">
            <w:pPr>
              <w:spacing w:after="300"/>
            </w:pPr>
            <w:r>
              <w:t>IED1223890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DA2EEAF" w14:textId="77777777" w:rsidR="001F01FA" w:rsidRDefault="001F01FA">
            <w:pPr>
              <w:spacing w:after="300"/>
            </w:pPr>
            <w:r>
              <w:t>MATERIAL and TECHNOLOGY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AB92D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2DA8F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B7B131"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B159E1C" w14:textId="77777777" w:rsidR="001F01FA" w:rsidRDefault="001F01FA">
            <w:pPr>
              <w:spacing w:after="300"/>
            </w:pPr>
            <w:r>
              <w:t>2</w:t>
            </w:r>
          </w:p>
        </w:tc>
      </w:tr>
      <w:tr w:rsidR="001F01FA" w14:paraId="2B1F386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18A99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2ED3DB" w14:textId="77777777" w:rsidR="001F01FA" w:rsidRDefault="001F01FA">
            <w:pPr>
              <w:spacing w:after="300"/>
            </w:pPr>
            <w:r>
              <w:t>IED1223920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C8255C4" w14:textId="77777777" w:rsidR="001F01FA" w:rsidRDefault="001F01FA">
            <w:pPr>
              <w:spacing w:after="300"/>
            </w:pPr>
            <w:r>
              <w:t>HISTORY of DESIGN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213EE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772A1E"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978097"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E2CE377" w14:textId="77777777" w:rsidR="001F01FA" w:rsidRDefault="001F01FA">
            <w:pPr>
              <w:spacing w:after="300"/>
            </w:pPr>
            <w:r>
              <w:t>2</w:t>
            </w:r>
          </w:p>
        </w:tc>
      </w:tr>
      <w:tr w:rsidR="001F01FA" w14:paraId="168BA996"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C4928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361237" w14:textId="77777777" w:rsidR="001F01FA" w:rsidRDefault="001F01FA">
            <w:pPr>
              <w:spacing w:after="300"/>
            </w:pPr>
            <w:r>
              <w:t>IED1223940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465CBA1" w14:textId="77777777" w:rsidR="001F01FA" w:rsidRDefault="001F01FA">
            <w:pPr>
              <w:spacing w:after="300"/>
            </w:pPr>
            <w:r>
              <w:t>INTRODUCTION to PROJECT MANAGEMENT</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41BEE0"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544539E"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48AFBD"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48AA93F" w14:textId="77777777" w:rsidR="001F01FA" w:rsidRDefault="001F01FA">
            <w:pPr>
              <w:spacing w:after="300"/>
            </w:pPr>
            <w:r>
              <w:t>2</w:t>
            </w:r>
          </w:p>
        </w:tc>
      </w:tr>
      <w:tr w:rsidR="001F01FA" w14:paraId="1575ECE2"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6F58EDA" w14:textId="77777777" w:rsidR="001F01FA" w:rsidRDefault="001F01FA">
            <w:pPr>
              <w:spacing w:after="300"/>
            </w:pPr>
            <w:r>
              <w:rPr>
                <w:b/>
                <w:bCs/>
              </w:rPr>
              <w:t xml:space="preserve">School of Health </w:t>
            </w:r>
            <w:proofErr w:type="gramStart"/>
            <w:r>
              <w:rPr>
                <w:b/>
                <w:bCs/>
              </w:rPr>
              <w:t>Sciences -</w:t>
            </w:r>
            <w:proofErr w:type="gramEnd"/>
            <w:r>
              <w:rPr>
                <w:b/>
                <w:bCs/>
              </w:rPr>
              <w:t xml:space="preserve"> Health Management (English)</w:t>
            </w:r>
          </w:p>
        </w:tc>
      </w:tr>
      <w:tr w:rsidR="001F01FA" w14:paraId="60CD9F4A"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80D499B" w14:textId="77777777" w:rsidR="001F01FA" w:rsidRDefault="001F01FA">
            <w:pPr>
              <w:spacing w:after="300"/>
            </w:pPr>
            <w:r>
              <w:rPr>
                <w:b/>
                <w:bCs/>
              </w:rPr>
              <w:t>1. Class</w:t>
            </w:r>
          </w:p>
        </w:tc>
      </w:tr>
      <w:tr w:rsidR="001F01FA" w14:paraId="7BC96F7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64CDDF"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53AC4BE" w14:textId="77777777" w:rsidR="001F01FA" w:rsidRDefault="001F01FA">
            <w:pPr>
              <w:spacing w:after="300"/>
            </w:pPr>
            <w:r>
              <w:t>HM1139550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A9A99F8" w14:textId="77777777" w:rsidR="001F01FA" w:rsidRDefault="001F01FA">
            <w:pPr>
              <w:spacing w:after="300"/>
            </w:pPr>
            <w:r>
              <w:t>INFORMATION TECHNOLOGIES and TOOLS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119D2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C5D340"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463D67"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7AE7B9F" w14:textId="77777777" w:rsidR="001F01FA" w:rsidRDefault="001F01FA">
            <w:pPr>
              <w:spacing w:after="300"/>
            </w:pPr>
            <w:r>
              <w:t>2</w:t>
            </w:r>
          </w:p>
        </w:tc>
      </w:tr>
      <w:tr w:rsidR="001F01FA" w14:paraId="7D9D403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9C6B119"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85102E" w14:textId="77777777" w:rsidR="001F01FA" w:rsidRDefault="001F01FA">
            <w:pPr>
              <w:spacing w:after="300"/>
            </w:pPr>
            <w:r>
              <w:t>HM1139610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9CA978B" w14:textId="77777777" w:rsidR="001F01FA" w:rsidRDefault="001F01FA">
            <w:pPr>
              <w:spacing w:after="300"/>
            </w:pPr>
            <w:r>
              <w:t>ORGANIZATIONAL BEHAVIOUR</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24795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E513576"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7CC4C3"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9953EF6" w14:textId="77777777" w:rsidR="001F01FA" w:rsidRDefault="001F01FA">
            <w:pPr>
              <w:spacing w:after="300"/>
            </w:pPr>
            <w:r>
              <w:t>3</w:t>
            </w:r>
          </w:p>
        </w:tc>
      </w:tr>
      <w:tr w:rsidR="001F01FA" w14:paraId="1DEF11B8"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4B4E6C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B054843" w14:textId="77777777" w:rsidR="001F01FA" w:rsidRDefault="001F01FA">
            <w:pPr>
              <w:spacing w:after="300"/>
            </w:pPr>
            <w:r>
              <w:t>HM1139520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4B21D7E" w14:textId="77777777" w:rsidR="001F01FA" w:rsidRDefault="001F01FA">
            <w:pPr>
              <w:spacing w:after="300"/>
            </w:pPr>
            <w:r>
              <w:t>BUSINESS MATHEMATICS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2214A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7F5F7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7E9B1E"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711B8E6" w14:textId="77777777" w:rsidR="001F01FA" w:rsidRDefault="001F01FA">
            <w:pPr>
              <w:spacing w:after="300"/>
            </w:pPr>
            <w:r>
              <w:t>4</w:t>
            </w:r>
          </w:p>
        </w:tc>
      </w:tr>
      <w:tr w:rsidR="001F01FA" w14:paraId="4F7F09C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787823A" w14:textId="77777777" w:rsidR="001F01FA" w:rsidRDefault="001F01FA">
            <w:pPr>
              <w:spacing w:after="300"/>
            </w:pPr>
            <w:r>
              <w:lastRenderedPageBreak/>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9BE8BA" w14:textId="77777777" w:rsidR="001F01FA" w:rsidRDefault="001F01FA">
            <w:pPr>
              <w:spacing w:after="300"/>
            </w:pPr>
            <w:r>
              <w:t>HM1139530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C3BF294" w14:textId="77777777" w:rsidR="001F01FA" w:rsidRDefault="001F01FA">
            <w:pPr>
              <w:spacing w:after="300"/>
            </w:pPr>
            <w:r>
              <w:t>BASIC LAW</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D5C46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DDD46F8"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F84293"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B1F013B" w14:textId="77777777" w:rsidR="001F01FA" w:rsidRDefault="001F01FA">
            <w:pPr>
              <w:spacing w:after="300"/>
            </w:pPr>
            <w:r>
              <w:t>3</w:t>
            </w:r>
          </w:p>
        </w:tc>
      </w:tr>
      <w:tr w:rsidR="001F01FA" w14:paraId="5EDA42C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7A6ECDC"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9D99E65" w14:textId="77777777" w:rsidR="001F01FA" w:rsidRDefault="001F01FA">
            <w:pPr>
              <w:spacing w:after="300"/>
            </w:pPr>
            <w:r>
              <w:t>HM1139490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6C9E66CD" w14:textId="77777777" w:rsidR="001F01FA" w:rsidRDefault="001F01FA">
            <w:pPr>
              <w:spacing w:after="300"/>
            </w:pPr>
            <w:r>
              <w:t>MICROECONOMICS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DAA5B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613E57F"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5823B0"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45DD5A7" w14:textId="77777777" w:rsidR="001F01FA" w:rsidRDefault="001F01FA">
            <w:pPr>
              <w:spacing w:after="300"/>
            </w:pPr>
            <w:r>
              <w:t>5</w:t>
            </w:r>
          </w:p>
        </w:tc>
      </w:tr>
      <w:tr w:rsidR="001F01FA" w14:paraId="2E2E6BFE"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640C7B2"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39FE16" w14:textId="77777777" w:rsidR="001F01FA" w:rsidRDefault="001F01FA">
            <w:pPr>
              <w:spacing w:after="300"/>
            </w:pPr>
            <w:r>
              <w:t>HM1139510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1D566BD" w14:textId="77777777" w:rsidR="001F01FA" w:rsidRDefault="001F01FA">
            <w:pPr>
              <w:spacing w:after="300"/>
            </w:pPr>
            <w:r>
              <w:t>INTRODUCTION to BUSINESS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D324D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939578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7E087FA"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BCD4DCD" w14:textId="77777777" w:rsidR="001F01FA" w:rsidRDefault="001F01FA">
            <w:pPr>
              <w:spacing w:after="300"/>
            </w:pPr>
            <w:r>
              <w:t>4</w:t>
            </w:r>
          </w:p>
        </w:tc>
      </w:tr>
      <w:tr w:rsidR="001F01FA" w14:paraId="15FCAA3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F1C3CB"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6F11863" w14:textId="77777777" w:rsidR="001F01FA" w:rsidRDefault="001F01FA">
            <w:pPr>
              <w:spacing w:after="300"/>
            </w:pPr>
            <w:r>
              <w:t>HM1139560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A417F68" w14:textId="77777777" w:rsidR="001F01FA" w:rsidRDefault="001F01FA">
            <w:pPr>
              <w:spacing w:after="300"/>
            </w:pPr>
            <w:r>
              <w:t>CRITICAL THINKING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C192C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6286F2E"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83DE27F"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926F11C" w14:textId="77777777" w:rsidR="001F01FA" w:rsidRDefault="001F01FA">
            <w:pPr>
              <w:spacing w:after="300"/>
            </w:pPr>
            <w:r>
              <w:t>3</w:t>
            </w:r>
          </w:p>
        </w:tc>
      </w:tr>
      <w:tr w:rsidR="001F01FA" w14:paraId="5582FCD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1BFC05"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1A00A15" w14:textId="77777777" w:rsidR="001F01FA" w:rsidRDefault="001F01FA">
            <w:pPr>
              <w:spacing w:after="300"/>
            </w:pPr>
            <w:r>
              <w:t>HM1139570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3AF9F4B" w14:textId="77777777" w:rsidR="001F01FA" w:rsidRDefault="001F01FA">
            <w:pPr>
              <w:spacing w:after="300"/>
            </w:pPr>
            <w:r>
              <w:t>WORLD CULTURES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37EEE05"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7DED44"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040D11"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77603F8" w14:textId="77777777" w:rsidR="001F01FA" w:rsidRDefault="001F01FA">
            <w:pPr>
              <w:spacing w:after="300"/>
            </w:pPr>
            <w:r>
              <w:t>3</w:t>
            </w:r>
          </w:p>
        </w:tc>
      </w:tr>
      <w:tr w:rsidR="001F01FA" w14:paraId="606E820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D29887D"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D65DD7A" w14:textId="77777777" w:rsidR="001F01FA" w:rsidRDefault="001F01FA">
            <w:pPr>
              <w:spacing w:after="300"/>
            </w:pPr>
            <w:r>
              <w:t>HM1139580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7EE88C2" w14:textId="77777777" w:rsidR="001F01FA" w:rsidRDefault="001F01FA">
            <w:pPr>
              <w:spacing w:after="300"/>
            </w:pPr>
            <w:r>
              <w:t>POLITICAL SCIENCE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501427D"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6057E1"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181B7F"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2E398ED" w14:textId="77777777" w:rsidR="001F01FA" w:rsidRDefault="001F01FA">
            <w:pPr>
              <w:spacing w:after="300"/>
            </w:pPr>
            <w:r>
              <w:t>3</w:t>
            </w:r>
          </w:p>
        </w:tc>
      </w:tr>
      <w:tr w:rsidR="001F01FA" w14:paraId="4205AA0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A7E4C43"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406F66" w14:textId="77777777" w:rsidR="001F01FA" w:rsidRDefault="001F01FA">
            <w:pPr>
              <w:spacing w:after="300"/>
            </w:pPr>
            <w:r>
              <w:t>ATA1110300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4FE535B" w14:textId="77777777" w:rsidR="001F01FA" w:rsidRDefault="001F01FA">
            <w:pPr>
              <w:spacing w:after="300"/>
            </w:pPr>
            <w:r>
              <w:t>HISTORY of the TURKISH REPUBLIC 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D07F7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8B77F13"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293039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CFDDC9F" w14:textId="77777777" w:rsidR="001F01FA" w:rsidRDefault="001F01FA">
            <w:pPr>
              <w:spacing w:after="300"/>
            </w:pPr>
            <w:r>
              <w:t>2</w:t>
            </w:r>
          </w:p>
        </w:tc>
      </w:tr>
      <w:tr w:rsidR="001F01FA" w14:paraId="112CE414"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57FE4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0C36ED8" w14:textId="77777777" w:rsidR="001F01FA" w:rsidRDefault="001F01FA">
            <w:pPr>
              <w:spacing w:after="300"/>
            </w:pPr>
            <w:r>
              <w:t>HM1240260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4802804" w14:textId="77777777" w:rsidR="001F01FA" w:rsidRDefault="001F01FA">
            <w:pPr>
              <w:spacing w:after="300"/>
            </w:pPr>
            <w:r>
              <w:t>BEHAVIORAL SCIENCES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38BE93C"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7F7D17"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EE8A1C"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C353B33" w14:textId="77777777" w:rsidR="001F01FA" w:rsidRDefault="001F01FA">
            <w:pPr>
              <w:spacing w:after="300"/>
            </w:pPr>
            <w:r>
              <w:t>3</w:t>
            </w:r>
          </w:p>
        </w:tc>
      </w:tr>
      <w:tr w:rsidR="001F01FA" w14:paraId="481BF76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3690D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260073E" w14:textId="77777777" w:rsidR="001F01FA" w:rsidRDefault="001F01FA">
            <w:pPr>
              <w:spacing w:after="300"/>
            </w:pPr>
            <w:r>
              <w:t>HM1239650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902754C" w14:textId="77777777" w:rsidR="001F01FA" w:rsidRDefault="001F01FA">
            <w:pPr>
              <w:spacing w:after="300"/>
            </w:pPr>
            <w:r>
              <w:t>FUNDAMENTALS of MANAGEMENT</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5AAFA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8129EEB"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D678F1D"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8EA1B08" w14:textId="77777777" w:rsidR="001F01FA" w:rsidRDefault="001F01FA">
            <w:pPr>
              <w:spacing w:after="300"/>
            </w:pPr>
            <w:r>
              <w:t>4</w:t>
            </w:r>
          </w:p>
        </w:tc>
      </w:tr>
      <w:tr w:rsidR="001F01FA" w14:paraId="0186590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EEB05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EFBA7F" w14:textId="77777777" w:rsidR="001F01FA" w:rsidRDefault="001F01FA">
            <w:pPr>
              <w:spacing w:after="300"/>
            </w:pPr>
            <w:r>
              <w:t>HM1239630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5D2594D" w14:textId="77777777" w:rsidR="001F01FA" w:rsidRDefault="001F01FA">
            <w:pPr>
              <w:spacing w:after="300"/>
            </w:pPr>
            <w:r>
              <w:t>ESSENTIAL HEALTH KNOWLEDGE and MEDICAL TERMINOLOGY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1B8BD8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4BED17"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6D3474D"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2632B71" w14:textId="77777777" w:rsidR="001F01FA" w:rsidRDefault="001F01FA">
            <w:pPr>
              <w:spacing w:after="300"/>
            </w:pPr>
            <w:r>
              <w:t>3</w:t>
            </w:r>
          </w:p>
        </w:tc>
      </w:tr>
      <w:tr w:rsidR="001F01FA" w14:paraId="1A4648D2"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13411C"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B58C89" w14:textId="77777777" w:rsidR="001F01FA" w:rsidRDefault="001F01FA">
            <w:pPr>
              <w:spacing w:after="300"/>
            </w:pPr>
            <w:r>
              <w:t>HM1239620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2DD6669" w14:textId="77777777" w:rsidR="001F01FA" w:rsidRDefault="001F01FA">
            <w:pPr>
              <w:spacing w:after="300"/>
            </w:pPr>
            <w:r>
              <w:t>INFORMATION TECHNOLOGIES and TOOLS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AE84F7"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C2FC1C3"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F291AFF"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16FD9B94" w14:textId="77777777" w:rsidR="001F01FA" w:rsidRDefault="001F01FA">
            <w:pPr>
              <w:spacing w:after="300"/>
            </w:pPr>
            <w:r>
              <w:t>2</w:t>
            </w:r>
          </w:p>
        </w:tc>
      </w:tr>
      <w:tr w:rsidR="001F01FA" w14:paraId="2B77D91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56461C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707DFB1" w14:textId="77777777" w:rsidR="001F01FA" w:rsidRDefault="001F01FA">
            <w:pPr>
              <w:spacing w:after="300"/>
            </w:pPr>
            <w:r>
              <w:t>HM1239640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41D5F52" w14:textId="77777777" w:rsidR="001F01FA" w:rsidRDefault="001F01FA">
            <w:pPr>
              <w:spacing w:after="300"/>
            </w:pPr>
            <w:r>
              <w:t>GENERAL ACCOUNTING</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5DE945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EDDFB8"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AC50F6"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3AAD345" w14:textId="77777777" w:rsidR="001F01FA" w:rsidRDefault="001F01FA">
            <w:pPr>
              <w:spacing w:after="300"/>
            </w:pPr>
            <w:r>
              <w:t>3</w:t>
            </w:r>
          </w:p>
        </w:tc>
      </w:tr>
      <w:tr w:rsidR="001F01FA" w14:paraId="6C987DE0"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FD0AEE3"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D1F847" w14:textId="77777777" w:rsidR="001F01FA" w:rsidRDefault="001F01FA">
            <w:pPr>
              <w:spacing w:after="300"/>
            </w:pPr>
            <w:r>
              <w:t>HM1239590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92EB660" w14:textId="77777777" w:rsidR="001F01FA" w:rsidRDefault="001F01FA">
            <w:pPr>
              <w:spacing w:after="300"/>
            </w:pPr>
            <w:r>
              <w:t>MEDICAL FIRST AID</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017610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F1654A"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C7A087"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36609F3" w14:textId="77777777" w:rsidR="001F01FA" w:rsidRDefault="001F01FA">
            <w:pPr>
              <w:spacing w:after="300"/>
            </w:pPr>
            <w:r>
              <w:t>2</w:t>
            </w:r>
          </w:p>
        </w:tc>
      </w:tr>
      <w:tr w:rsidR="001F01FA" w14:paraId="01EB595C"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21E8F8"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CF34FD3" w14:textId="77777777" w:rsidR="001F01FA" w:rsidRDefault="001F01FA">
            <w:pPr>
              <w:spacing w:after="300"/>
            </w:pPr>
            <w:r>
              <w:t>HM1239540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D4A5AC6" w14:textId="77777777" w:rsidR="001F01FA" w:rsidRDefault="001F01FA">
            <w:pPr>
              <w:spacing w:after="300"/>
            </w:pPr>
            <w:r>
              <w:t>MACROECONOMICS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88920FE"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FC3798D" w14:textId="77777777" w:rsidR="001F01FA" w:rsidRDefault="001F01FA">
            <w:pPr>
              <w:spacing w:after="300"/>
            </w:pPr>
            <w:r>
              <w:t>3+0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1B08CA" w14:textId="77777777" w:rsidR="001F01FA" w:rsidRDefault="001F01FA">
            <w:pPr>
              <w:spacing w:after="300"/>
            </w:pPr>
            <w:r>
              <w:t>3</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D2CFCCF" w14:textId="77777777" w:rsidR="001F01FA" w:rsidRDefault="001F01FA">
            <w:pPr>
              <w:spacing w:after="300"/>
            </w:pPr>
            <w:r>
              <w:t>5</w:t>
            </w:r>
          </w:p>
        </w:tc>
      </w:tr>
      <w:tr w:rsidR="001F01FA" w14:paraId="157A8A1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CCFCED3" w14:textId="77777777" w:rsidR="001F01FA" w:rsidRDefault="001F01FA">
            <w:pPr>
              <w:spacing w:after="300"/>
            </w:pPr>
            <w:r>
              <w:lastRenderedPageBreak/>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3E5B89" w14:textId="77777777" w:rsidR="001F01FA" w:rsidRDefault="001F01FA">
            <w:pPr>
              <w:spacing w:after="300"/>
            </w:pPr>
            <w:r>
              <w:t>HM1239680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24A49F1" w14:textId="77777777" w:rsidR="001F01FA" w:rsidRDefault="001F01FA">
            <w:pPr>
              <w:spacing w:after="300"/>
            </w:pPr>
            <w:r>
              <w:t>HEALTH LITERACY</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703A51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1E0B3E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6365C3"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443BB6F" w14:textId="77777777" w:rsidR="001F01FA" w:rsidRDefault="001F01FA">
            <w:pPr>
              <w:spacing w:after="300"/>
            </w:pPr>
            <w:r>
              <w:t>3</w:t>
            </w:r>
          </w:p>
        </w:tc>
      </w:tr>
      <w:tr w:rsidR="001F01FA" w14:paraId="10964F89"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9112685"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FF87B2" w14:textId="77777777" w:rsidR="001F01FA" w:rsidRDefault="001F01FA">
            <w:pPr>
              <w:spacing w:after="300"/>
            </w:pPr>
            <w:r>
              <w:t>HM1239660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305872B" w14:textId="77777777" w:rsidR="001F01FA" w:rsidRDefault="001F01FA">
            <w:pPr>
              <w:spacing w:after="300"/>
            </w:pPr>
            <w:r>
              <w:t>ACADEMIC WRITING and PRESENTATION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61F256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E9F33F"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25B621"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EC90374" w14:textId="77777777" w:rsidR="001F01FA" w:rsidRDefault="001F01FA">
            <w:pPr>
              <w:spacing w:after="300"/>
            </w:pPr>
            <w:r>
              <w:t>-</w:t>
            </w:r>
          </w:p>
        </w:tc>
      </w:tr>
      <w:tr w:rsidR="001F01FA" w14:paraId="5890B48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175FECD"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BCFBFA" w14:textId="77777777" w:rsidR="001F01FA" w:rsidRDefault="001F01FA">
            <w:pPr>
              <w:spacing w:after="300"/>
            </w:pPr>
            <w:r>
              <w:t>HM1239670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2B1B8940" w14:textId="77777777" w:rsidR="001F01FA" w:rsidRDefault="001F01FA">
            <w:pPr>
              <w:spacing w:after="300"/>
            </w:pPr>
            <w:r>
              <w:t>INFORMATION MANAGEMENT and LEARNING ORGANIZATIONS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A6D3783"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AF77F92"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E5DBDA"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43035E7" w14:textId="77777777" w:rsidR="001F01FA" w:rsidRDefault="001F01FA">
            <w:pPr>
              <w:spacing w:after="300"/>
            </w:pPr>
            <w:r>
              <w:t>3</w:t>
            </w:r>
          </w:p>
        </w:tc>
      </w:tr>
      <w:tr w:rsidR="001F01FA" w14:paraId="221261C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26BC364"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33AD51" w14:textId="77777777" w:rsidR="001F01FA" w:rsidRDefault="001F01FA">
            <w:pPr>
              <w:spacing w:after="300"/>
            </w:pPr>
            <w:r>
              <w:t>ATA1210500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88CDC09" w14:textId="77777777" w:rsidR="001F01FA" w:rsidRDefault="001F01FA">
            <w:pPr>
              <w:spacing w:after="300"/>
            </w:pPr>
            <w:r>
              <w:t>HISTORY of the TURKISH REPUBLIC II</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E2166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82D5D9"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052AA8B"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E655FA0" w14:textId="77777777" w:rsidR="001F01FA" w:rsidRDefault="001F01FA">
            <w:pPr>
              <w:spacing w:after="300"/>
            </w:pPr>
            <w:r>
              <w:t>2</w:t>
            </w:r>
          </w:p>
        </w:tc>
      </w:tr>
      <w:tr w:rsidR="001F01FA" w14:paraId="5D53C010"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63D00C8" w14:textId="77777777" w:rsidR="001F01FA" w:rsidRDefault="001F01FA">
            <w:pPr>
              <w:spacing w:after="300"/>
            </w:pPr>
            <w:r>
              <w:rPr>
                <w:b/>
                <w:bCs/>
              </w:rPr>
              <w:t xml:space="preserve">College of Health </w:t>
            </w:r>
            <w:proofErr w:type="gramStart"/>
            <w:r>
              <w:rPr>
                <w:b/>
                <w:bCs/>
              </w:rPr>
              <w:t>Sciences -</w:t>
            </w:r>
            <w:proofErr w:type="gramEnd"/>
            <w:r>
              <w:rPr>
                <w:b/>
                <w:bCs/>
              </w:rPr>
              <w:t xml:space="preserve"> Nutrition and Dietetics</w:t>
            </w:r>
          </w:p>
        </w:tc>
      </w:tr>
      <w:tr w:rsidR="001F01FA" w14:paraId="0F23D47D"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0FC039F" w14:textId="77777777" w:rsidR="001F01FA" w:rsidRDefault="001F01FA">
            <w:pPr>
              <w:spacing w:after="300"/>
            </w:pPr>
            <w:r>
              <w:rPr>
                <w:b/>
                <w:bCs/>
              </w:rPr>
              <w:t>1. Class</w:t>
            </w:r>
          </w:p>
        </w:tc>
      </w:tr>
      <w:tr w:rsidR="001F01FA" w14:paraId="3058798F"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C9B7E46"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482C7B" w14:textId="77777777" w:rsidR="001F01FA" w:rsidRDefault="001F01FA">
            <w:pPr>
              <w:spacing w:after="300"/>
            </w:pPr>
            <w:r>
              <w:t>YBES1272000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FDF37A2" w14:textId="77777777" w:rsidR="001F01FA" w:rsidRDefault="001F01FA">
            <w:pPr>
              <w:spacing w:after="300"/>
            </w:pPr>
            <w:r>
              <w:t>INTRODUCTION to FOODS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1663099"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63230B"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E441F15"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6694A6A" w14:textId="77777777" w:rsidR="001F01FA" w:rsidRDefault="001F01FA">
            <w:pPr>
              <w:spacing w:after="300"/>
            </w:pPr>
            <w:r>
              <w:t>2</w:t>
            </w:r>
          </w:p>
        </w:tc>
      </w:tr>
      <w:tr w:rsidR="001F01FA" w14:paraId="18AA7D71"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D3C2D81" w14:textId="77777777" w:rsidR="001F01FA" w:rsidRDefault="001F01FA">
            <w:pPr>
              <w:spacing w:after="300"/>
            </w:pPr>
            <w:r>
              <w:rPr>
                <w:b/>
                <w:bCs/>
              </w:rPr>
              <w:t>2. Class</w:t>
            </w:r>
          </w:p>
        </w:tc>
      </w:tr>
      <w:tr w:rsidR="001F01FA" w14:paraId="43A70253"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F9B07C7"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86522E" w14:textId="77777777" w:rsidR="001F01FA" w:rsidRDefault="001F01FA">
            <w:pPr>
              <w:spacing w:after="300"/>
            </w:pPr>
            <w:r>
              <w:t>YBES2154100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110B9657" w14:textId="77777777" w:rsidR="001F01FA" w:rsidRDefault="001F01FA">
            <w:pPr>
              <w:spacing w:after="300"/>
            </w:pPr>
            <w:r>
              <w:t>FUNDAMENTALS of NUTRITIONAL SCIENCES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493431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081F877"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525B3AA"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26A50B6" w14:textId="77777777" w:rsidR="001F01FA" w:rsidRDefault="001F01FA">
            <w:pPr>
              <w:spacing w:after="300"/>
            </w:pPr>
            <w:r>
              <w:t>2</w:t>
            </w:r>
          </w:p>
        </w:tc>
      </w:tr>
      <w:tr w:rsidR="001F01FA" w14:paraId="1DCA44D4"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9110A6F" w14:textId="77777777" w:rsidR="001F01FA" w:rsidRDefault="001F01FA">
            <w:pPr>
              <w:spacing w:after="300"/>
            </w:pPr>
            <w:r>
              <w:rPr>
                <w:b/>
                <w:bCs/>
              </w:rPr>
              <w:t xml:space="preserve">School of Health </w:t>
            </w:r>
            <w:proofErr w:type="gramStart"/>
            <w:r>
              <w:rPr>
                <w:b/>
                <w:bCs/>
              </w:rPr>
              <w:t>Sciences -</w:t>
            </w:r>
            <w:proofErr w:type="gramEnd"/>
            <w:r>
              <w:rPr>
                <w:b/>
                <w:bCs/>
              </w:rPr>
              <w:t xml:space="preserve"> Nutrition and Dietetics</w:t>
            </w:r>
          </w:p>
        </w:tc>
      </w:tr>
      <w:tr w:rsidR="001F01FA" w14:paraId="0B118D4F"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3BF4045" w14:textId="77777777" w:rsidR="001F01FA" w:rsidRDefault="001F01FA">
            <w:pPr>
              <w:spacing w:after="300"/>
            </w:pPr>
            <w:r>
              <w:rPr>
                <w:b/>
                <w:bCs/>
              </w:rPr>
              <w:t>1. Class</w:t>
            </w:r>
          </w:p>
        </w:tc>
      </w:tr>
      <w:tr w:rsidR="001F01FA" w14:paraId="2236ECE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66B51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E3DFF55" w14:textId="77777777" w:rsidR="001F01FA" w:rsidRDefault="001F01FA">
            <w:pPr>
              <w:spacing w:after="300"/>
            </w:pPr>
            <w:r>
              <w:t>BES1272000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B7940C3" w14:textId="77777777" w:rsidR="001F01FA" w:rsidRDefault="001F01FA">
            <w:pPr>
              <w:spacing w:after="300"/>
            </w:pPr>
            <w:r>
              <w:t>INTRODUCTION to FOODS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B64D6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DC577EF"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B96F925"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9E0DACE" w14:textId="77777777" w:rsidR="001F01FA" w:rsidRDefault="001F01FA">
            <w:pPr>
              <w:spacing w:after="300"/>
            </w:pPr>
            <w:r>
              <w:t>2</w:t>
            </w:r>
          </w:p>
        </w:tc>
      </w:tr>
      <w:tr w:rsidR="001F01FA" w14:paraId="2287F06E"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02BFCA4" w14:textId="77777777" w:rsidR="001F01FA" w:rsidRDefault="001F01FA">
            <w:pPr>
              <w:spacing w:after="300"/>
            </w:pPr>
            <w:r>
              <w:rPr>
                <w:b/>
                <w:bCs/>
              </w:rPr>
              <w:t>2. Class</w:t>
            </w:r>
          </w:p>
        </w:tc>
      </w:tr>
      <w:tr w:rsidR="001F01FA" w14:paraId="1FAB10DA"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41F5F10"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28EBE01" w14:textId="77777777" w:rsidR="001F01FA" w:rsidRDefault="001F01FA">
            <w:pPr>
              <w:spacing w:after="300"/>
            </w:pPr>
            <w:r>
              <w:t>BES2154100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491C1A5C" w14:textId="77777777" w:rsidR="001F01FA" w:rsidRDefault="001F01FA">
            <w:pPr>
              <w:spacing w:after="300"/>
            </w:pPr>
            <w:r>
              <w:t>FUNDAMENTALS of NUTRITIONAL SCIENCES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62C07C6"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233144A"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C9E412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E36997C" w14:textId="77777777" w:rsidR="001F01FA" w:rsidRDefault="001F01FA">
            <w:pPr>
              <w:spacing w:after="300"/>
            </w:pPr>
            <w:r>
              <w:t>2</w:t>
            </w:r>
          </w:p>
        </w:tc>
      </w:tr>
      <w:tr w:rsidR="001F01FA" w14:paraId="4FEBC030"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0B236C4" w14:textId="77777777" w:rsidR="001F01FA" w:rsidRDefault="001F01FA">
            <w:pPr>
              <w:spacing w:after="300"/>
            </w:pPr>
            <w:r>
              <w:rPr>
                <w:b/>
                <w:bCs/>
              </w:rPr>
              <w:lastRenderedPageBreak/>
              <w:t>3. Class</w:t>
            </w:r>
          </w:p>
        </w:tc>
      </w:tr>
      <w:tr w:rsidR="001F01FA" w14:paraId="52A6A9D7"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238DA1E"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A146652" w14:textId="77777777" w:rsidR="001F01FA" w:rsidRDefault="001F01FA">
            <w:pPr>
              <w:spacing w:after="300"/>
            </w:pPr>
            <w:r>
              <w:t>BES3117300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BA6452E" w14:textId="77777777" w:rsidR="001F01FA" w:rsidRDefault="001F01FA">
            <w:pPr>
              <w:spacing w:after="300"/>
            </w:pPr>
            <w:r>
              <w:t>DIETETICS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4B8FD68"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7DE56D3"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7B5A089"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DDC9757" w14:textId="77777777" w:rsidR="001F01FA" w:rsidRDefault="001F01FA">
            <w:pPr>
              <w:spacing w:after="300"/>
            </w:pPr>
            <w:r>
              <w:t>2</w:t>
            </w:r>
          </w:p>
        </w:tc>
      </w:tr>
      <w:tr w:rsidR="001F01FA" w14:paraId="71759F75"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ECE70A6"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0C47E73" w14:textId="77777777" w:rsidR="001F01FA" w:rsidRDefault="001F01FA">
            <w:pPr>
              <w:spacing w:after="300"/>
            </w:pPr>
            <w:r>
              <w:t>BES3119360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7D33DC10" w14:textId="77777777" w:rsidR="001F01FA" w:rsidRDefault="001F01FA">
            <w:pPr>
              <w:spacing w:after="300"/>
            </w:pPr>
            <w:r>
              <w:t>ACADEMIC TRANSLATION and WRITING SKILLS</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98E4D4B"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381D45"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C7D6E7"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F8C390D" w14:textId="77777777" w:rsidR="001F01FA" w:rsidRDefault="001F01FA">
            <w:pPr>
              <w:spacing w:after="300"/>
            </w:pPr>
            <w:r>
              <w:t>4</w:t>
            </w:r>
          </w:p>
        </w:tc>
      </w:tr>
      <w:tr w:rsidR="001F01FA" w14:paraId="05F36122"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48732F88" w14:textId="77777777" w:rsidR="001F01FA" w:rsidRDefault="001F01FA">
            <w:pPr>
              <w:spacing w:after="300"/>
            </w:pPr>
            <w:r>
              <w:rPr>
                <w:b/>
                <w:bCs/>
              </w:rPr>
              <w:t>4. Class</w:t>
            </w:r>
          </w:p>
        </w:tc>
      </w:tr>
      <w:tr w:rsidR="001F01FA" w14:paraId="4670370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4E1F7F7"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BF2BBC9" w14:textId="77777777" w:rsidR="001F01FA" w:rsidRDefault="001F01FA">
            <w:pPr>
              <w:spacing w:after="300"/>
            </w:pPr>
            <w:r>
              <w:t>BES4259800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A1AEDEE" w14:textId="77777777" w:rsidR="001F01FA" w:rsidRDefault="001F01FA">
            <w:pPr>
              <w:spacing w:after="300"/>
            </w:pPr>
            <w:r>
              <w:t>APPLIED NUTRITION</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6268A1F"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F8D85C0"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73510351"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5F94246" w14:textId="77777777" w:rsidR="001F01FA" w:rsidRDefault="001F01FA">
            <w:pPr>
              <w:spacing w:after="300"/>
            </w:pPr>
            <w:r>
              <w:t>4</w:t>
            </w:r>
          </w:p>
        </w:tc>
      </w:tr>
      <w:tr w:rsidR="001F01FA" w14:paraId="473A8751"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59FC8300" w14:textId="77777777" w:rsidR="001F01FA" w:rsidRDefault="001F01FA">
            <w:pPr>
              <w:spacing w:after="300"/>
            </w:pPr>
            <w:r>
              <w:rPr>
                <w:b/>
                <w:bCs/>
              </w:rPr>
              <w:t>- Elective Courses</w:t>
            </w:r>
          </w:p>
        </w:tc>
      </w:tr>
      <w:tr w:rsidR="001F01FA" w14:paraId="05F2F7E3" w14:textId="77777777" w:rsidTr="001F01FA">
        <w:tc>
          <w:tcPr>
            <w:tcW w:w="0" w:type="auto"/>
            <w:gridSpan w:val="7"/>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2B6612FB" w14:textId="77777777" w:rsidR="001F01FA" w:rsidRDefault="001F01FA">
            <w:pPr>
              <w:spacing w:after="300"/>
            </w:pPr>
            <w:r>
              <w:rPr>
                <w:b/>
                <w:bCs/>
              </w:rPr>
              <w:t>0. Class</w:t>
            </w:r>
          </w:p>
        </w:tc>
      </w:tr>
      <w:tr w:rsidR="001F01FA" w14:paraId="2D8BF5DD"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51C64A1"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D4D51ED" w14:textId="77777777" w:rsidR="001F01FA" w:rsidRDefault="001F01FA">
            <w:pPr>
              <w:spacing w:after="300"/>
            </w:pPr>
            <w:r>
              <w:t>SEC0180360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5A4CB7FB" w14:textId="77777777" w:rsidR="001F01FA" w:rsidRDefault="001F01FA">
            <w:pPr>
              <w:spacing w:after="300"/>
            </w:pPr>
            <w:r>
              <w:t xml:space="preserve">ALGO., APPR. </w:t>
            </w:r>
            <w:proofErr w:type="gramStart"/>
            <w:r>
              <w:t>to</w:t>
            </w:r>
            <w:proofErr w:type="gramEnd"/>
            <w:r>
              <w:t xml:space="preserve"> PATIENT with PAIN,INTER. PAIN TREAT.</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C3AEB9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B6C6CFA"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9D6EFD"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07B7B448" w14:textId="77777777" w:rsidR="001F01FA" w:rsidRDefault="001F01FA">
            <w:pPr>
              <w:spacing w:after="300"/>
            </w:pPr>
            <w:r>
              <w:t>2</w:t>
            </w:r>
          </w:p>
        </w:tc>
      </w:tr>
      <w:tr w:rsidR="001F01FA" w14:paraId="2316FBA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D63F29A" w14:textId="77777777" w:rsidR="001F01FA" w:rsidRDefault="001F01FA">
            <w:pPr>
              <w:spacing w:after="300"/>
            </w:pPr>
            <w:r>
              <w:t>Fall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E5EFD8D" w14:textId="77777777" w:rsidR="001F01FA" w:rsidRDefault="001F01FA">
            <w:pPr>
              <w:spacing w:after="300"/>
            </w:pPr>
            <w:r>
              <w:t>SEC0181240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0D31CA97" w14:textId="77777777" w:rsidR="001F01FA" w:rsidRDefault="001F01FA">
            <w:pPr>
              <w:spacing w:after="300"/>
            </w:pPr>
            <w:r>
              <w:t>SUSTAINABLE BUILDINGS and HEALTH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A35B774"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9CBCA9D"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28AAF8"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3533E64E" w14:textId="77777777" w:rsidR="001F01FA" w:rsidRDefault="001F01FA">
            <w:pPr>
              <w:spacing w:after="300"/>
            </w:pPr>
            <w:r>
              <w:t>2</w:t>
            </w:r>
          </w:p>
        </w:tc>
      </w:tr>
      <w:tr w:rsidR="001F01FA" w14:paraId="1459EFC1"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3C0194B"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B9728DD" w14:textId="77777777" w:rsidR="001F01FA" w:rsidRDefault="001F01FA">
            <w:pPr>
              <w:spacing w:after="300"/>
            </w:pPr>
            <w:r>
              <w:t>SEC0280920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1077F3A" w14:textId="77777777" w:rsidR="001F01FA" w:rsidRDefault="001F01FA">
            <w:pPr>
              <w:spacing w:after="300"/>
            </w:pPr>
            <w:r>
              <w:t>LEADERSHIP and EMOTIONAL INTELLIGENCE</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07A89EDA"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6AE2CF4F"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1A37F9CB"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7076B064" w14:textId="77777777" w:rsidR="001F01FA" w:rsidRDefault="001F01FA">
            <w:pPr>
              <w:spacing w:after="300"/>
            </w:pPr>
            <w:r>
              <w:t>2</w:t>
            </w:r>
          </w:p>
        </w:tc>
      </w:tr>
      <w:tr w:rsidR="001F01FA" w14:paraId="7B2D391B" w14:textId="77777777" w:rsidTr="001F01FA">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94F89AA" w14:textId="77777777" w:rsidR="001F01FA" w:rsidRDefault="001F01FA">
            <w:pPr>
              <w:spacing w:after="300"/>
            </w:pPr>
            <w:r>
              <w:t>Spring Semester</w:t>
            </w:r>
          </w:p>
        </w:tc>
        <w:tc>
          <w:tcPr>
            <w:tcW w:w="717" w:type="dxa"/>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5B6134B2" w14:textId="77777777" w:rsidR="001F01FA" w:rsidRDefault="001F01FA">
            <w:pPr>
              <w:spacing w:after="300"/>
            </w:pPr>
            <w:r>
              <w:t>SEC0280360</w:t>
            </w:r>
          </w:p>
        </w:tc>
        <w:tc>
          <w:tcPr>
            <w:tcW w:w="11078" w:type="dxa"/>
            <w:tcBorders>
              <w:top w:val="single" w:sz="6" w:space="0" w:color="auto"/>
              <w:left w:val="single" w:sz="2" w:space="0" w:color="auto"/>
              <w:bottom w:val="single" w:sz="2" w:space="0" w:color="auto"/>
              <w:right w:val="single" w:sz="6" w:space="0" w:color="auto"/>
            </w:tcBorders>
            <w:shd w:val="clear" w:color="auto" w:fill="auto"/>
            <w:noWrap/>
            <w:tcMar>
              <w:top w:w="120" w:type="dxa"/>
              <w:left w:w="120" w:type="dxa"/>
              <w:bottom w:w="120" w:type="dxa"/>
              <w:right w:w="120" w:type="dxa"/>
            </w:tcMar>
            <w:hideMark/>
          </w:tcPr>
          <w:p w14:paraId="3B2F66C2" w14:textId="77777777" w:rsidR="001F01FA" w:rsidRDefault="001F01FA">
            <w:pPr>
              <w:spacing w:after="300"/>
            </w:pPr>
            <w:r>
              <w:t xml:space="preserve">ALGO., APPR. </w:t>
            </w:r>
            <w:proofErr w:type="gramStart"/>
            <w:r>
              <w:t>to</w:t>
            </w:r>
            <w:proofErr w:type="gramEnd"/>
            <w:r>
              <w:t xml:space="preserve"> PATIENT with PAIN,INTER. PAIN TREAT.</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2485EF01" w14:textId="77777777" w:rsidR="001F01FA" w:rsidRDefault="001F01FA">
            <w:pPr>
              <w:spacing w:after="300"/>
            </w:pPr>
            <w:r>
              <w:t>English</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412EBAA0" w14:textId="77777777" w:rsidR="001F01FA" w:rsidRDefault="001F01FA">
            <w:pPr>
              <w:spacing w:after="300"/>
            </w:pPr>
            <w:r>
              <w:t>2+0</w:t>
            </w:r>
          </w:p>
        </w:tc>
        <w:tc>
          <w:tcPr>
            <w:tcW w:w="0" w:type="auto"/>
            <w:tcBorders>
              <w:top w:val="single" w:sz="6" w:space="0" w:color="auto"/>
              <w:left w:val="single" w:sz="2" w:space="0" w:color="auto"/>
              <w:bottom w:val="single" w:sz="2" w:space="0" w:color="auto"/>
              <w:right w:val="single" w:sz="6" w:space="0" w:color="auto"/>
            </w:tcBorders>
            <w:shd w:val="clear" w:color="auto" w:fill="auto"/>
            <w:tcMar>
              <w:top w:w="120" w:type="dxa"/>
              <w:left w:w="120" w:type="dxa"/>
              <w:bottom w:w="120" w:type="dxa"/>
              <w:right w:w="120" w:type="dxa"/>
            </w:tcMar>
            <w:hideMark/>
          </w:tcPr>
          <w:p w14:paraId="38BA6DFB" w14:textId="77777777" w:rsidR="001F01FA" w:rsidRDefault="001F01FA">
            <w:pPr>
              <w:spacing w:after="300"/>
            </w:pPr>
            <w:r>
              <w:t>2</w:t>
            </w:r>
          </w:p>
        </w:tc>
        <w:tc>
          <w:tcPr>
            <w:tcW w:w="0" w:type="auto"/>
            <w:tcBorders>
              <w:top w:val="single" w:sz="6" w:space="0" w:color="auto"/>
              <w:left w:val="single" w:sz="2" w:space="0" w:color="auto"/>
              <w:bottom w:val="single" w:sz="2" w:space="0" w:color="auto"/>
              <w:right w:val="single" w:sz="2" w:space="0" w:color="auto"/>
            </w:tcBorders>
            <w:shd w:val="clear" w:color="auto" w:fill="auto"/>
            <w:tcMar>
              <w:top w:w="120" w:type="dxa"/>
              <w:left w:w="120" w:type="dxa"/>
              <w:bottom w:w="120" w:type="dxa"/>
              <w:right w:w="120" w:type="dxa"/>
            </w:tcMar>
            <w:hideMark/>
          </w:tcPr>
          <w:p w14:paraId="631A1890" w14:textId="77777777" w:rsidR="001F01FA" w:rsidRDefault="001F01FA">
            <w:pPr>
              <w:spacing w:after="300"/>
            </w:pPr>
            <w:r>
              <w:t>2</w:t>
            </w:r>
          </w:p>
        </w:tc>
      </w:tr>
    </w:tbl>
    <w:p w14:paraId="449E6B85" w14:textId="5644A63A" w:rsidR="001F01FA" w:rsidRDefault="001F01FA" w:rsidP="007F6C61">
      <w:pPr>
        <w:shd w:val="clear" w:color="auto" w:fill="FFFFFF"/>
        <w:spacing w:after="180" w:line="255" w:lineRule="atLeast"/>
        <w:jc w:val="center"/>
      </w:pPr>
    </w:p>
    <w:p w14:paraId="22A9F622" w14:textId="6D5441E0" w:rsidR="000A7B70" w:rsidRDefault="000A7B70" w:rsidP="007F6C61">
      <w:pPr>
        <w:shd w:val="clear" w:color="auto" w:fill="FFFFFF"/>
        <w:spacing w:after="180" w:line="255" w:lineRule="atLeast"/>
        <w:jc w:val="center"/>
      </w:pPr>
    </w:p>
    <w:p w14:paraId="5470322C" w14:textId="6F41AF4D" w:rsidR="000A7B70" w:rsidRDefault="000A7B70" w:rsidP="007F6C61">
      <w:pPr>
        <w:shd w:val="clear" w:color="auto" w:fill="FFFFFF"/>
        <w:spacing w:after="180" w:line="255" w:lineRule="atLeast"/>
        <w:jc w:val="center"/>
      </w:pPr>
    </w:p>
    <w:p w14:paraId="45EF1DB3" w14:textId="2EDA3F4D" w:rsidR="000A7B70" w:rsidRDefault="00BE7A83" w:rsidP="007F6C61">
      <w:pPr>
        <w:shd w:val="clear" w:color="auto" w:fill="FFFFFF"/>
        <w:spacing w:after="180" w:line="255" w:lineRule="atLeast"/>
        <w:jc w:val="center"/>
      </w:pPr>
      <w:hyperlink r:id="rId10" w:history="1">
        <w:r w:rsidR="000A7B70">
          <w:rPr>
            <w:rStyle w:val="Gl"/>
          </w:rPr>
          <w:t>https://mebis.medipol.edu.tr/dersbilgi/ingilizcedersler?lang=en</w:t>
        </w:r>
      </w:hyperlink>
    </w:p>
    <w:p w14:paraId="05BB29E5" w14:textId="7842DD27" w:rsidR="000A7B70" w:rsidRDefault="000A7B70" w:rsidP="007F6C61">
      <w:pPr>
        <w:shd w:val="clear" w:color="auto" w:fill="FFFFFF"/>
        <w:spacing w:after="180" w:line="255" w:lineRule="atLeast"/>
        <w:jc w:val="center"/>
      </w:pPr>
    </w:p>
    <w:p w14:paraId="1F87BFA0" w14:textId="77777777" w:rsidR="00431545" w:rsidRDefault="00431545" w:rsidP="00431545">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Partner Universities</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53"/>
        <w:gridCol w:w="1523"/>
        <w:gridCol w:w="1109"/>
        <w:gridCol w:w="1457"/>
        <w:gridCol w:w="706"/>
        <w:gridCol w:w="2908"/>
      </w:tblGrid>
      <w:tr w:rsidR="00431545" w14:paraId="42CF9153"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5CF1579" w14:textId="77777777" w:rsidR="00431545" w:rsidRDefault="00431545">
            <w:pPr>
              <w:spacing w:before="45" w:after="45"/>
              <w:ind w:left="45" w:right="45"/>
              <w:rPr>
                <w:rFonts w:ascii="Arial" w:hAnsi="Arial" w:cs="Arial"/>
                <w:sz w:val="16"/>
                <w:szCs w:val="16"/>
              </w:rPr>
            </w:pPr>
            <w:r>
              <w:rPr>
                <w:rFonts w:ascii="Arial" w:hAnsi="Arial" w:cs="Arial"/>
                <w:sz w:val="16"/>
                <w:szCs w:val="16"/>
              </w:rPr>
              <w:lastRenderedPageBreak/>
              <w:t>Codes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4778D36" w14:textId="77777777" w:rsidR="00431545" w:rsidRDefault="00431545">
            <w:pPr>
              <w:spacing w:before="45" w:after="45"/>
              <w:ind w:left="45" w:right="45"/>
              <w:rPr>
                <w:rFonts w:ascii="Arial" w:hAnsi="Arial" w:cs="Arial"/>
                <w:sz w:val="16"/>
                <w:szCs w:val="16"/>
              </w:rPr>
            </w:pPr>
            <w:r>
              <w:rPr>
                <w:rFonts w:ascii="Arial" w:hAnsi="Arial" w:cs="Arial"/>
                <w:sz w:val="16"/>
                <w:szCs w:val="16"/>
              </w:rPr>
              <w:t>Name of University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9712AAE" w14:textId="77777777" w:rsidR="00431545" w:rsidRDefault="00431545">
            <w:pPr>
              <w:spacing w:before="45" w:after="45"/>
              <w:ind w:left="45" w:right="45"/>
              <w:rPr>
                <w:rFonts w:ascii="Arial" w:hAnsi="Arial" w:cs="Arial"/>
                <w:sz w:val="16"/>
                <w:szCs w:val="16"/>
              </w:rPr>
            </w:pPr>
            <w:r>
              <w:rPr>
                <w:rFonts w:ascii="Arial" w:hAnsi="Arial" w:cs="Arial"/>
                <w:sz w:val="16"/>
                <w:szCs w:val="16"/>
              </w:rPr>
              <w:t>Country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57F3BC9" w14:textId="77777777" w:rsidR="00431545" w:rsidRDefault="00431545">
            <w:pPr>
              <w:spacing w:before="45" w:after="45"/>
              <w:ind w:left="45" w:right="45"/>
              <w:rPr>
                <w:rFonts w:ascii="Arial" w:hAnsi="Arial" w:cs="Arial"/>
                <w:sz w:val="16"/>
                <w:szCs w:val="16"/>
              </w:rPr>
            </w:pPr>
            <w:r>
              <w:rPr>
                <w:rFonts w:ascii="Arial" w:hAnsi="Arial" w:cs="Arial"/>
                <w:sz w:val="16"/>
                <w:szCs w:val="16"/>
              </w:rPr>
              <w:t>Department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D258168" w14:textId="77777777" w:rsidR="00431545" w:rsidRDefault="00431545">
            <w:pPr>
              <w:spacing w:before="45" w:after="45"/>
              <w:ind w:left="45" w:right="45"/>
              <w:rPr>
                <w:rFonts w:ascii="Arial" w:hAnsi="Arial" w:cs="Arial"/>
                <w:sz w:val="16"/>
                <w:szCs w:val="16"/>
              </w:rPr>
            </w:pPr>
            <w:r>
              <w:rPr>
                <w:rFonts w:ascii="Arial" w:hAnsi="Arial" w:cs="Arial"/>
                <w:sz w:val="16"/>
                <w:szCs w:val="16"/>
              </w:rPr>
              <w:t>Quato</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2E2687F" w14:textId="77777777" w:rsidR="00431545" w:rsidRDefault="00431545">
            <w:pPr>
              <w:spacing w:before="45" w:after="45"/>
              <w:ind w:left="45" w:right="45"/>
              <w:rPr>
                <w:rFonts w:ascii="Arial" w:hAnsi="Arial" w:cs="Arial"/>
                <w:sz w:val="16"/>
                <w:szCs w:val="16"/>
              </w:rPr>
            </w:pPr>
            <w:r>
              <w:rPr>
                <w:rFonts w:ascii="Arial" w:hAnsi="Arial" w:cs="Arial"/>
                <w:sz w:val="16"/>
                <w:szCs w:val="16"/>
              </w:rPr>
              <w:t>Contact Person</w:t>
            </w:r>
          </w:p>
        </w:tc>
      </w:tr>
      <w:tr w:rsidR="00431545" w14:paraId="3B30AF6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006F80B" w14:textId="77777777" w:rsidR="00431545" w:rsidRDefault="00431545">
            <w:pPr>
              <w:spacing w:before="45" w:after="45"/>
              <w:ind w:left="45" w:right="45"/>
              <w:rPr>
                <w:rFonts w:ascii="Arial" w:hAnsi="Arial" w:cs="Arial"/>
                <w:sz w:val="16"/>
                <w:szCs w:val="16"/>
              </w:rPr>
            </w:pPr>
            <w:r>
              <w:rPr>
                <w:rFonts w:ascii="Arial" w:hAnsi="Arial" w:cs="Arial"/>
                <w:sz w:val="16"/>
                <w:szCs w:val="16"/>
              </w:rPr>
              <w:t>CH BASEL01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6669524"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Universitat Basel</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8744311" w14:textId="77777777" w:rsidR="00431545" w:rsidRDefault="00431545">
            <w:pPr>
              <w:spacing w:before="45" w:after="45"/>
              <w:ind w:left="45" w:right="45"/>
              <w:rPr>
                <w:rFonts w:ascii="Arial" w:hAnsi="Arial" w:cs="Arial"/>
                <w:sz w:val="16"/>
                <w:szCs w:val="16"/>
              </w:rPr>
            </w:pPr>
            <w:r>
              <w:rPr>
                <w:rFonts w:ascii="Arial" w:hAnsi="Arial" w:cs="Arial"/>
                <w:sz w:val="16"/>
                <w:szCs w:val="16"/>
              </w:rPr>
              <w:t>Switzerland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F3DDDD6" w14:textId="77777777" w:rsidR="00431545" w:rsidRDefault="00431545">
            <w:pPr>
              <w:spacing w:before="45" w:after="45"/>
              <w:ind w:left="45" w:right="45"/>
              <w:rPr>
                <w:rFonts w:ascii="Arial" w:hAnsi="Arial" w:cs="Arial"/>
                <w:sz w:val="16"/>
                <w:szCs w:val="16"/>
              </w:rPr>
            </w:pPr>
            <w:r>
              <w:rPr>
                <w:rFonts w:ascii="Arial" w:hAnsi="Arial" w:cs="Arial"/>
                <w:sz w:val="16"/>
                <w:szCs w:val="16"/>
              </w:rPr>
              <w:t>Medicine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3741B8F"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851F4FF" w14:textId="77777777" w:rsidR="00431545" w:rsidRDefault="00431545">
            <w:pPr>
              <w:spacing w:before="45" w:after="45"/>
              <w:ind w:left="45" w:right="45"/>
              <w:rPr>
                <w:rFonts w:ascii="Arial" w:hAnsi="Arial" w:cs="Arial"/>
                <w:sz w:val="16"/>
                <w:szCs w:val="16"/>
              </w:rPr>
            </w:pPr>
            <w:r>
              <w:rPr>
                <w:rFonts w:ascii="Arial" w:hAnsi="Arial" w:cs="Arial"/>
                <w:sz w:val="16"/>
                <w:szCs w:val="16"/>
              </w:rPr>
              <w:t>anja.palmowski-wolfe@usb.ch</w:t>
            </w:r>
          </w:p>
        </w:tc>
      </w:tr>
      <w:tr w:rsidR="00431545" w14:paraId="51E7AF13"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5C506C9" w14:textId="77777777" w:rsidR="00431545" w:rsidRDefault="00431545">
            <w:pPr>
              <w:spacing w:before="45" w:after="45"/>
              <w:ind w:left="45" w:right="45"/>
              <w:rPr>
                <w:rFonts w:ascii="Arial" w:hAnsi="Arial" w:cs="Arial"/>
                <w:sz w:val="16"/>
                <w:szCs w:val="16"/>
              </w:rPr>
            </w:pPr>
            <w:r>
              <w:rPr>
                <w:rFonts w:ascii="Arial" w:hAnsi="Arial" w:cs="Arial"/>
                <w:sz w:val="16"/>
                <w:szCs w:val="16"/>
              </w:rPr>
              <w:t>CZ OLOMOUC 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2A2321A" w14:textId="77777777" w:rsidR="00431545" w:rsidRDefault="00431545">
            <w:pPr>
              <w:spacing w:before="45" w:after="45"/>
              <w:ind w:left="45" w:right="45"/>
              <w:rPr>
                <w:rFonts w:ascii="Arial" w:hAnsi="Arial" w:cs="Arial"/>
                <w:sz w:val="16"/>
                <w:szCs w:val="16"/>
              </w:rPr>
            </w:pPr>
            <w:r>
              <w:rPr>
                <w:rFonts w:ascii="Arial" w:hAnsi="Arial" w:cs="Arial"/>
                <w:sz w:val="16"/>
                <w:szCs w:val="16"/>
              </w:rPr>
              <w:t>Palacky University Olomouc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368C432" w14:textId="77777777" w:rsidR="00431545" w:rsidRDefault="00431545">
            <w:pPr>
              <w:spacing w:before="45" w:after="45"/>
              <w:ind w:left="45" w:right="45"/>
              <w:rPr>
                <w:rFonts w:ascii="Arial" w:hAnsi="Arial" w:cs="Arial"/>
                <w:sz w:val="16"/>
                <w:szCs w:val="16"/>
              </w:rPr>
            </w:pPr>
            <w:r>
              <w:rPr>
                <w:rFonts w:ascii="Arial" w:hAnsi="Arial" w:cs="Arial"/>
                <w:sz w:val="16"/>
                <w:szCs w:val="16"/>
              </w:rPr>
              <w:t>Czech Republic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53B8737" w14:textId="77777777" w:rsidR="00431545" w:rsidRDefault="00431545">
            <w:pPr>
              <w:spacing w:before="45" w:after="45"/>
              <w:ind w:left="45" w:right="45"/>
              <w:rPr>
                <w:rFonts w:ascii="Arial" w:hAnsi="Arial" w:cs="Arial"/>
                <w:sz w:val="16"/>
                <w:szCs w:val="16"/>
              </w:rPr>
            </w:pPr>
            <w:r>
              <w:rPr>
                <w:rFonts w:ascii="Arial" w:hAnsi="Arial" w:cs="Arial"/>
                <w:sz w:val="16"/>
                <w:szCs w:val="16"/>
              </w:rPr>
              <w:t>Medicine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7BEF350"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38935F4" w14:textId="77777777" w:rsidR="00431545" w:rsidRDefault="00431545">
            <w:pPr>
              <w:spacing w:before="45" w:after="45"/>
              <w:ind w:left="45" w:right="45"/>
              <w:rPr>
                <w:rFonts w:ascii="Arial" w:hAnsi="Arial" w:cs="Arial"/>
                <w:sz w:val="16"/>
                <w:szCs w:val="16"/>
              </w:rPr>
            </w:pPr>
            <w:r>
              <w:rPr>
                <w:rFonts w:ascii="Arial" w:hAnsi="Arial" w:cs="Arial"/>
                <w:sz w:val="16"/>
                <w:szCs w:val="16"/>
              </w:rPr>
              <w:t>ivana.oborna@upol.cz</w:t>
            </w:r>
          </w:p>
        </w:tc>
      </w:tr>
      <w:tr w:rsidR="00431545" w14:paraId="134C9FC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0345926" w14:textId="77777777" w:rsidR="00431545" w:rsidRDefault="00431545">
            <w:pPr>
              <w:spacing w:before="45" w:after="45"/>
              <w:ind w:left="45" w:right="45"/>
              <w:rPr>
                <w:rFonts w:ascii="Arial" w:hAnsi="Arial" w:cs="Arial"/>
                <w:sz w:val="16"/>
                <w:szCs w:val="16"/>
              </w:rPr>
            </w:pPr>
            <w:r>
              <w:rPr>
                <w:rFonts w:ascii="Arial" w:hAnsi="Arial" w:cs="Arial"/>
                <w:sz w:val="16"/>
                <w:szCs w:val="16"/>
              </w:rPr>
              <w:t>I PARMA01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34CDA33"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 degli Studi di Parma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65BB6BD" w14:textId="77777777" w:rsidR="00431545" w:rsidRDefault="00431545">
            <w:pPr>
              <w:spacing w:before="45" w:after="45"/>
              <w:ind w:left="45" w:right="45"/>
              <w:rPr>
                <w:rFonts w:ascii="Arial" w:hAnsi="Arial" w:cs="Arial"/>
                <w:sz w:val="16"/>
                <w:szCs w:val="16"/>
              </w:rPr>
            </w:pPr>
            <w:r>
              <w:rPr>
                <w:rFonts w:ascii="Arial" w:hAnsi="Arial" w:cs="Arial"/>
                <w:sz w:val="16"/>
                <w:szCs w:val="16"/>
              </w:rPr>
              <w:t>Italy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77E2CD4" w14:textId="77777777" w:rsidR="00431545" w:rsidRDefault="00431545">
            <w:pPr>
              <w:spacing w:before="45" w:after="45"/>
              <w:ind w:left="45" w:right="45"/>
              <w:rPr>
                <w:rFonts w:ascii="Arial" w:hAnsi="Arial" w:cs="Arial"/>
                <w:sz w:val="16"/>
                <w:szCs w:val="16"/>
              </w:rPr>
            </w:pPr>
            <w:r>
              <w:rPr>
                <w:rFonts w:ascii="Arial" w:hAnsi="Arial" w:cs="Arial"/>
                <w:sz w:val="16"/>
                <w:szCs w:val="16"/>
              </w:rPr>
              <w:t>Medicine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E8A9563"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591BEAD" w14:textId="77777777" w:rsidR="00431545" w:rsidRDefault="00431545">
            <w:pPr>
              <w:spacing w:before="45" w:after="45"/>
              <w:ind w:left="45" w:right="45"/>
              <w:rPr>
                <w:rFonts w:ascii="Arial" w:hAnsi="Arial" w:cs="Arial"/>
                <w:sz w:val="16"/>
                <w:szCs w:val="16"/>
              </w:rPr>
            </w:pPr>
            <w:r>
              <w:rPr>
                <w:rFonts w:ascii="Arial" w:hAnsi="Arial" w:cs="Arial"/>
                <w:sz w:val="16"/>
                <w:szCs w:val="16"/>
              </w:rPr>
              <w:t>incoming@unipr.it</w:t>
            </w:r>
          </w:p>
        </w:tc>
      </w:tr>
      <w:tr w:rsidR="00431545" w14:paraId="72882D6C"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D9B7B12" w14:textId="77777777" w:rsidR="00431545" w:rsidRDefault="00431545">
            <w:pPr>
              <w:spacing w:before="45" w:after="45"/>
              <w:ind w:left="45" w:right="45"/>
              <w:rPr>
                <w:rFonts w:ascii="Arial" w:hAnsi="Arial" w:cs="Arial"/>
                <w:sz w:val="16"/>
                <w:szCs w:val="16"/>
              </w:rPr>
            </w:pPr>
            <w:r>
              <w:rPr>
                <w:rFonts w:ascii="Arial" w:hAnsi="Arial" w:cs="Arial"/>
                <w:sz w:val="16"/>
                <w:szCs w:val="16"/>
              </w:rPr>
              <w:t>I-TORINO01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CD6E8E"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 Degli Studi di Torino</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41711BA" w14:textId="77777777" w:rsidR="00431545" w:rsidRDefault="00431545">
            <w:pPr>
              <w:spacing w:before="45" w:after="45"/>
              <w:ind w:left="45" w:right="45"/>
              <w:rPr>
                <w:rFonts w:ascii="Arial" w:hAnsi="Arial" w:cs="Arial"/>
                <w:sz w:val="16"/>
                <w:szCs w:val="16"/>
              </w:rPr>
            </w:pPr>
            <w:r>
              <w:rPr>
                <w:rFonts w:ascii="Arial" w:hAnsi="Arial" w:cs="Arial"/>
                <w:sz w:val="16"/>
                <w:szCs w:val="16"/>
              </w:rPr>
              <w:t>Italy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4100C19" w14:textId="77777777" w:rsidR="00431545" w:rsidRDefault="00431545">
            <w:pPr>
              <w:spacing w:before="45" w:after="45"/>
              <w:ind w:left="45" w:right="45"/>
              <w:rPr>
                <w:rFonts w:ascii="Arial" w:hAnsi="Arial" w:cs="Arial"/>
                <w:sz w:val="16"/>
                <w:szCs w:val="16"/>
              </w:rPr>
            </w:pPr>
            <w:r>
              <w:rPr>
                <w:rFonts w:ascii="Arial" w:hAnsi="Arial" w:cs="Arial"/>
                <w:sz w:val="16"/>
                <w:szCs w:val="16"/>
              </w:rPr>
              <w:t>Medicine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6ACFAEA"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522C910" w14:textId="77777777" w:rsidR="00431545" w:rsidRDefault="00431545">
            <w:pPr>
              <w:spacing w:before="45" w:after="45"/>
              <w:ind w:left="45" w:right="45"/>
              <w:rPr>
                <w:rFonts w:ascii="Arial" w:hAnsi="Arial" w:cs="Arial"/>
                <w:sz w:val="16"/>
                <w:szCs w:val="16"/>
              </w:rPr>
            </w:pPr>
            <w:r>
              <w:rPr>
                <w:rFonts w:ascii="Arial" w:hAnsi="Arial" w:cs="Arial"/>
                <w:sz w:val="16"/>
                <w:szCs w:val="16"/>
              </w:rPr>
              <w:t>relint@unito.it</w:t>
            </w:r>
          </w:p>
        </w:tc>
      </w:tr>
      <w:tr w:rsidR="00431545" w14:paraId="5D027CF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D43746E" w14:textId="77777777" w:rsidR="00431545" w:rsidRDefault="00431545">
            <w:pPr>
              <w:spacing w:before="45" w:after="45"/>
              <w:ind w:left="45" w:right="45"/>
              <w:rPr>
                <w:rFonts w:ascii="Arial" w:hAnsi="Arial" w:cs="Arial"/>
                <w:sz w:val="16"/>
                <w:szCs w:val="16"/>
              </w:rPr>
            </w:pPr>
            <w:r>
              <w:rPr>
                <w:rFonts w:ascii="Arial" w:hAnsi="Arial" w:cs="Arial"/>
                <w:sz w:val="16"/>
                <w:szCs w:val="16"/>
              </w:rPr>
              <w:t>PL LUBLIN 05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FD684E4" w14:textId="77777777" w:rsidR="00431545" w:rsidRDefault="00431545">
            <w:pPr>
              <w:spacing w:before="45" w:after="45"/>
              <w:ind w:left="45" w:right="45"/>
              <w:rPr>
                <w:rFonts w:ascii="Arial" w:hAnsi="Arial" w:cs="Arial"/>
                <w:sz w:val="16"/>
                <w:szCs w:val="16"/>
              </w:rPr>
            </w:pPr>
            <w:r>
              <w:rPr>
                <w:rFonts w:ascii="Arial" w:hAnsi="Arial" w:cs="Arial"/>
                <w:sz w:val="16"/>
                <w:szCs w:val="16"/>
              </w:rPr>
              <w:t>Medical University of Lublin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3B4EC14"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ED19F84" w14:textId="77777777" w:rsidR="00431545" w:rsidRDefault="00431545">
            <w:pPr>
              <w:spacing w:before="45" w:after="45"/>
              <w:ind w:left="45" w:right="45"/>
              <w:rPr>
                <w:rFonts w:ascii="Arial" w:hAnsi="Arial" w:cs="Arial"/>
                <w:sz w:val="16"/>
                <w:szCs w:val="16"/>
              </w:rPr>
            </w:pPr>
            <w:r>
              <w:rPr>
                <w:rFonts w:ascii="Arial" w:hAnsi="Arial" w:cs="Arial"/>
                <w:sz w:val="16"/>
                <w:szCs w:val="16"/>
              </w:rPr>
              <w:t>Medicine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AE18CA7"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9DDCCB1" w14:textId="77777777" w:rsidR="00431545" w:rsidRDefault="00431545">
            <w:pPr>
              <w:spacing w:before="45" w:after="45"/>
              <w:ind w:left="45" w:right="45"/>
              <w:rPr>
                <w:rFonts w:ascii="Arial" w:hAnsi="Arial" w:cs="Arial"/>
                <w:sz w:val="16"/>
                <w:szCs w:val="16"/>
              </w:rPr>
            </w:pPr>
            <w:r>
              <w:rPr>
                <w:rFonts w:ascii="Arial" w:hAnsi="Arial" w:cs="Arial"/>
                <w:sz w:val="16"/>
                <w:szCs w:val="16"/>
              </w:rPr>
              <w:t>justyna.warda@umlub.pl</w:t>
            </w:r>
          </w:p>
        </w:tc>
      </w:tr>
      <w:tr w:rsidR="00431545" w14:paraId="4F1FE683"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380E154" w14:textId="77777777" w:rsidR="00431545" w:rsidRDefault="00431545">
            <w:pPr>
              <w:spacing w:before="45" w:after="45"/>
              <w:ind w:left="45" w:right="45"/>
              <w:rPr>
                <w:rFonts w:ascii="Arial" w:hAnsi="Arial" w:cs="Arial"/>
                <w:sz w:val="16"/>
                <w:szCs w:val="16"/>
              </w:rPr>
            </w:pPr>
            <w:r>
              <w:rPr>
                <w:rFonts w:ascii="Arial" w:hAnsi="Arial" w:cs="Arial"/>
                <w:sz w:val="16"/>
                <w:szCs w:val="16"/>
              </w:rPr>
              <w:t>PL OLSZTYN01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25125F0"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Warmia and Mazury in Olsztyn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E293A89"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EB76526" w14:textId="77777777" w:rsidR="00431545" w:rsidRDefault="00431545">
            <w:pPr>
              <w:spacing w:before="45" w:after="45"/>
              <w:ind w:left="45" w:right="45"/>
              <w:rPr>
                <w:rFonts w:ascii="Arial" w:hAnsi="Arial" w:cs="Arial"/>
                <w:sz w:val="16"/>
                <w:szCs w:val="16"/>
              </w:rPr>
            </w:pPr>
            <w:r>
              <w:rPr>
                <w:rFonts w:ascii="Arial" w:hAnsi="Arial" w:cs="Arial"/>
                <w:sz w:val="16"/>
                <w:szCs w:val="16"/>
              </w:rPr>
              <w:t>Medicine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CB0324D"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E86A976" w14:textId="77777777" w:rsidR="00431545" w:rsidRDefault="00431545">
            <w:pPr>
              <w:spacing w:before="45" w:after="45"/>
              <w:ind w:left="45" w:right="45"/>
              <w:rPr>
                <w:rFonts w:ascii="Arial" w:hAnsi="Arial" w:cs="Arial"/>
                <w:sz w:val="16"/>
                <w:szCs w:val="16"/>
              </w:rPr>
            </w:pPr>
            <w:r>
              <w:rPr>
                <w:rFonts w:ascii="Arial" w:hAnsi="Arial" w:cs="Arial"/>
                <w:sz w:val="16"/>
                <w:szCs w:val="16"/>
              </w:rPr>
              <w:t>agnieszka.matejko@uwm.edu.pl</w:t>
            </w:r>
          </w:p>
        </w:tc>
      </w:tr>
      <w:tr w:rsidR="00431545" w14:paraId="51CF19A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5DB16D8" w14:textId="77777777" w:rsidR="00431545" w:rsidRDefault="00431545">
            <w:pPr>
              <w:spacing w:before="45" w:after="45"/>
              <w:ind w:left="45" w:right="45"/>
              <w:rPr>
                <w:rFonts w:ascii="Arial" w:hAnsi="Arial" w:cs="Arial"/>
                <w:sz w:val="16"/>
                <w:szCs w:val="16"/>
              </w:rPr>
            </w:pPr>
            <w:r>
              <w:rPr>
                <w:rFonts w:ascii="Arial" w:hAnsi="Arial" w:cs="Arial"/>
                <w:sz w:val="16"/>
                <w:szCs w:val="16"/>
              </w:rPr>
              <w:t>RO ARAD02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081B7D"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Universitatea de Vest "Vasile Goldiş" Din Arad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F1334AB"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ED86F0C" w14:textId="77777777" w:rsidR="00431545" w:rsidRDefault="00431545">
            <w:pPr>
              <w:spacing w:before="45" w:after="45"/>
              <w:ind w:left="45" w:right="45"/>
              <w:rPr>
                <w:rFonts w:ascii="Arial" w:hAnsi="Arial" w:cs="Arial"/>
                <w:sz w:val="16"/>
                <w:szCs w:val="16"/>
              </w:rPr>
            </w:pPr>
            <w:r>
              <w:rPr>
                <w:rFonts w:ascii="Arial" w:hAnsi="Arial" w:cs="Arial"/>
                <w:sz w:val="16"/>
                <w:szCs w:val="16"/>
              </w:rPr>
              <w:t>Medicine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028DAA0"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A581FF6" w14:textId="77777777" w:rsidR="00431545" w:rsidRDefault="00431545">
            <w:pPr>
              <w:spacing w:before="45" w:after="45"/>
              <w:ind w:left="45" w:right="45"/>
              <w:rPr>
                <w:rFonts w:ascii="Arial" w:hAnsi="Arial" w:cs="Arial"/>
                <w:sz w:val="16"/>
                <w:szCs w:val="16"/>
              </w:rPr>
            </w:pPr>
            <w:r>
              <w:rPr>
                <w:rFonts w:ascii="Arial" w:hAnsi="Arial" w:cs="Arial"/>
                <w:sz w:val="16"/>
                <w:szCs w:val="16"/>
              </w:rPr>
              <w:t>relint@uvvg.ro</w:t>
            </w:r>
          </w:p>
        </w:tc>
      </w:tr>
      <w:tr w:rsidR="00431545" w14:paraId="6AC9BEE3"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18DE9D" w14:textId="77777777" w:rsidR="00431545" w:rsidRDefault="00431545">
            <w:pPr>
              <w:spacing w:before="45" w:after="45"/>
              <w:ind w:left="45" w:right="45"/>
              <w:rPr>
                <w:rFonts w:ascii="Arial" w:hAnsi="Arial" w:cs="Arial"/>
                <w:sz w:val="16"/>
                <w:szCs w:val="16"/>
              </w:rPr>
            </w:pPr>
            <w:r>
              <w:rPr>
                <w:rFonts w:ascii="Arial" w:hAnsi="Arial" w:cs="Arial"/>
                <w:sz w:val="16"/>
                <w:szCs w:val="16"/>
              </w:rPr>
              <w:t>RO BUCURES16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220DB92" w14:textId="77777777" w:rsidR="00431545" w:rsidRDefault="00431545">
            <w:pPr>
              <w:spacing w:before="45" w:after="45"/>
              <w:ind w:left="45" w:right="45"/>
              <w:rPr>
                <w:rFonts w:ascii="Arial" w:hAnsi="Arial" w:cs="Arial"/>
                <w:sz w:val="16"/>
                <w:szCs w:val="16"/>
              </w:rPr>
            </w:pPr>
            <w:r>
              <w:rPr>
                <w:rFonts w:ascii="Arial" w:hAnsi="Arial" w:cs="Arial"/>
                <w:sz w:val="16"/>
                <w:szCs w:val="16"/>
              </w:rPr>
              <w:t>Titu Maiorescu University Bucharest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941BCC"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9FB3DF2" w14:textId="77777777" w:rsidR="00431545" w:rsidRDefault="00431545">
            <w:pPr>
              <w:spacing w:before="45" w:after="45"/>
              <w:ind w:left="45" w:right="45"/>
              <w:rPr>
                <w:rFonts w:ascii="Arial" w:hAnsi="Arial" w:cs="Arial"/>
                <w:sz w:val="16"/>
                <w:szCs w:val="16"/>
              </w:rPr>
            </w:pPr>
            <w:r>
              <w:rPr>
                <w:rFonts w:ascii="Arial" w:hAnsi="Arial" w:cs="Arial"/>
                <w:sz w:val="16"/>
                <w:szCs w:val="16"/>
              </w:rPr>
              <w:t>Medicine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6845FC7"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F5B4096" w14:textId="77777777" w:rsidR="00431545" w:rsidRDefault="00431545">
            <w:pPr>
              <w:spacing w:before="45" w:after="45"/>
              <w:ind w:left="45" w:right="45"/>
              <w:rPr>
                <w:rFonts w:ascii="Arial" w:hAnsi="Arial" w:cs="Arial"/>
                <w:sz w:val="16"/>
                <w:szCs w:val="16"/>
              </w:rPr>
            </w:pPr>
            <w:r>
              <w:rPr>
                <w:rFonts w:ascii="Arial" w:hAnsi="Arial" w:cs="Arial"/>
                <w:sz w:val="16"/>
                <w:szCs w:val="16"/>
              </w:rPr>
              <w:t>carmen.oneata@upit.ro</w:t>
            </w:r>
          </w:p>
        </w:tc>
      </w:tr>
      <w:tr w:rsidR="00431545" w14:paraId="4F178C08"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8AD092B" w14:textId="77777777" w:rsidR="00431545" w:rsidRDefault="00431545">
            <w:pPr>
              <w:spacing w:before="45" w:after="45"/>
              <w:ind w:left="45" w:right="45"/>
              <w:rPr>
                <w:rFonts w:ascii="Arial" w:hAnsi="Arial" w:cs="Arial"/>
                <w:sz w:val="16"/>
                <w:szCs w:val="16"/>
              </w:rPr>
            </w:pPr>
            <w:r>
              <w:rPr>
                <w:rFonts w:ascii="Arial" w:hAnsi="Arial" w:cs="Arial"/>
                <w:sz w:val="16"/>
                <w:szCs w:val="16"/>
              </w:rPr>
              <w:t>RO CONSTANT02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1459675" w14:textId="77777777" w:rsidR="00431545" w:rsidRDefault="00431545">
            <w:pPr>
              <w:spacing w:before="45" w:after="45"/>
              <w:ind w:left="45" w:right="45"/>
              <w:rPr>
                <w:rFonts w:ascii="Arial" w:hAnsi="Arial" w:cs="Arial"/>
                <w:sz w:val="16"/>
                <w:szCs w:val="16"/>
              </w:rPr>
            </w:pPr>
            <w:r>
              <w:rPr>
                <w:rFonts w:ascii="Arial" w:hAnsi="Arial" w:cs="Arial"/>
                <w:sz w:val="16"/>
                <w:szCs w:val="16"/>
              </w:rPr>
              <w:t>Ovidius University of Constanta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5A9C631"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D252EC7" w14:textId="77777777" w:rsidR="00431545" w:rsidRDefault="00431545">
            <w:pPr>
              <w:spacing w:before="45" w:after="45"/>
              <w:ind w:left="45" w:right="45"/>
              <w:rPr>
                <w:rFonts w:ascii="Arial" w:hAnsi="Arial" w:cs="Arial"/>
                <w:sz w:val="16"/>
                <w:szCs w:val="16"/>
              </w:rPr>
            </w:pPr>
            <w:r>
              <w:rPr>
                <w:rFonts w:ascii="Arial" w:hAnsi="Arial" w:cs="Arial"/>
                <w:sz w:val="16"/>
                <w:szCs w:val="16"/>
              </w:rPr>
              <w:t>Medicine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6805997"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4F9D2C5" w14:textId="77777777" w:rsidR="00431545" w:rsidRDefault="00431545">
            <w:pPr>
              <w:spacing w:before="45" w:after="45"/>
              <w:ind w:left="45" w:right="45"/>
              <w:rPr>
                <w:rFonts w:ascii="Arial" w:hAnsi="Arial" w:cs="Arial"/>
                <w:sz w:val="16"/>
                <w:szCs w:val="16"/>
              </w:rPr>
            </w:pPr>
            <w:r>
              <w:rPr>
                <w:rFonts w:ascii="Arial" w:hAnsi="Arial" w:cs="Arial"/>
                <w:sz w:val="16"/>
                <w:szCs w:val="16"/>
              </w:rPr>
              <w:t>cpoffice@univ-ovidius.ro</w:t>
            </w:r>
          </w:p>
        </w:tc>
      </w:tr>
      <w:tr w:rsidR="00431545" w14:paraId="10276115"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563FF26" w14:textId="77777777" w:rsidR="00431545" w:rsidRDefault="00431545">
            <w:pPr>
              <w:spacing w:before="45" w:after="45"/>
              <w:ind w:left="45" w:right="45"/>
              <w:rPr>
                <w:rFonts w:ascii="Arial" w:hAnsi="Arial" w:cs="Arial"/>
                <w:sz w:val="16"/>
                <w:szCs w:val="16"/>
              </w:rPr>
            </w:pPr>
            <w:r>
              <w:rPr>
                <w:rFonts w:ascii="Arial" w:hAnsi="Arial" w:cs="Arial"/>
                <w:sz w:val="16"/>
                <w:szCs w:val="16"/>
              </w:rPr>
              <w:t>RO ORADEA01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8403263"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Universitatea din Oradea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1D9FB25"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284ABF5" w14:textId="77777777" w:rsidR="00431545" w:rsidRDefault="00431545">
            <w:pPr>
              <w:spacing w:before="45" w:after="45"/>
              <w:ind w:left="45" w:right="45"/>
              <w:rPr>
                <w:rFonts w:ascii="Arial" w:hAnsi="Arial" w:cs="Arial"/>
                <w:sz w:val="16"/>
                <w:szCs w:val="16"/>
              </w:rPr>
            </w:pPr>
            <w:r>
              <w:rPr>
                <w:rFonts w:ascii="Arial" w:hAnsi="Arial" w:cs="Arial"/>
                <w:sz w:val="16"/>
                <w:szCs w:val="16"/>
              </w:rPr>
              <w:t>Medicine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6C5B6F7"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A08D6DC" w14:textId="77777777" w:rsidR="00431545" w:rsidRDefault="00431545">
            <w:pPr>
              <w:spacing w:before="45" w:after="45"/>
              <w:ind w:left="45" w:right="45"/>
              <w:rPr>
                <w:rFonts w:ascii="Arial" w:hAnsi="Arial" w:cs="Arial"/>
                <w:sz w:val="16"/>
                <w:szCs w:val="16"/>
              </w:rPr>
            </w:pPr>
            <w:r>
              <w:rPr>
                <w:rFonts w:ascii="Arial" w:hAnsi="Arial" w:cs="Arial"/>
                <w:sz w:val="16"/>
                <w:szCs w:val="16"/>
              </w:rPr>
              <w:t>cburan@uoradea.ro</w:t>
            </w:r>
          </w:p>
        </w:tc>
      </w:tr>
      <w:tr w:rsidR="00431545" w14:paraId="5732A283"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1C42E15" w14:textId="77777777" w:rsidR="00431545" w:rsidRDefault="00431545">
            <w:pPr>
              <w:spacing w:before="45" w:after="45"/>
              <w:ind w:left="45" w:right="45"/>
              <w:rPr>
                <w:rFonts w:ascii="Arial" w:hAnsi="Arial" w:cs="Arial"/>
                <w:sz w:val="16"/>
                <w:szCs w:val="16"/>
              </w:rPr>
            </w:pPr>
            <w:r>
              <w:rPr>
                <w:rFonts w:ascii="Arial" w:hAnsi="Arial" w:cs="Arial"/>
                <w:sz w:val="16"/>
                <w:szCs w:val="16"/>
              </w:rPr>
              <w:t>SK BRATISL11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E28B218" w14:textId="77777777" w:rsidR="00431545" w:rsidRDefault="00431545">
            <w:pPr>
              <w:spacing w:before="45" w:after="45"/>
              <w:ind w:left="45" w:right="45"/>
              <w:rPr>
                <w:rFonts w:ascii="Arial" w:hAnsi="Arial" w:cs="Arial"/>
                <w:sz w:val="16"/>
                <w:szCs w:val="16"/>
              </w:rPr>
            </w:pPr>
            <w:r>
              <w:rPr>
                <w:rFonts w:ascii="Arial" w:hAnsi="Arial" w:cs="Arial"/>
                <w:sz w:val="16"/>
                <w:szCs w:val="16"/>
              </w:rPr>
              <w:t>Slovak Medical University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A453416" w14:textId="77777777" w:rsidR="00431545" w:rsidRDefault="00431545">
            <w:pPr>
              <w:spacing w:before="45" w:after="45"/>
              <w:ind w:left="45" w:right="45"/>
              <w:rPr>
                <w:rFonts w:ascii="Arial" w:hAnsi="Arial" w:cs="Arial"/>
                <w:sz w:val="16"/>
                <w:szCs w:val="16"/>
              </w:rPr>
            </w:pPr>
            <w:r>
              <w:rPr>
                <w:rFonts w:ascii="Arial" w:hAnsi="Arial" w:cs="Arial"/>
                <w:sz w:val="16"/>
                <w:szCs w:val="16"/>
              </w:rPr>
              <w:t>Slovakia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BEC0317" w14:textId="77777777" w:rsidR="00431545" w:rsidRDefault="00431545">
            <w:pPr>
              <w:spacing w:before="45" w:after="45"/>
              <w:ind w:left="45" w:right="45"/>
              <w:rPr>
                <w:rFonts w:ascii="Arial" w:hAnsi="Arial" w:cs="Arial"/>
                <w:sz w:val="16"/>
                <w:szCs w:val="16"/>
              </w:rPr>
            </w:pPr>
            <w:r>
              <w:rPr>
                <w:rFonts w:ascii="Arial" w:hAnsi="Arial" w:cs="Arial"/>
                <w:sz w:val="16"/>
                <w:szCs w:val="16"/>
              </w:rPr>
              <w:t>Medicine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83F4DB0"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F944BF3" w14:textId="77777777" w:rsidR="00431545" w:rsidRDefault="00431545">
            <w:pPr>
              <w:spacing w:before="45" w:after="45"/>
              <w:ind w:left="45" w:right="45"/>
              <w:rPr>
                <w:rFonts w:ascii="Arial" w:hAnsi="Arial" w:cs="Arial"/>
                <w:sz w:val="16"/>
                <w:szCs w:val="16"/>
              </w:rPr>
            </w:pPr>
            <w:r>
              <w:rPr>
                <w:rFonts w:ascii="Arial" w:hAnsi="Arial" w:cs="Arial"/>
                <w:sz w:val="16"/>
                <w:szCs w:val="16"/>
              </w:rPr>
              <w:t>jan.slezak@szu.sk</w:t>
            </w:r>
          </w:p>
        </w:tc>
      </w:tr>
      <w:tr w:rsidR="00431545" w14:paraId="527F87E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C915162" w14:textId="77777777" w:rsidR="00431545" w:rsidRDefault="00431545">
            <w:pPr>
              <w:spacing w:before="45" w:after="45"/>
              <w:ind w:left="45" w:right="45"/>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DEBF59D"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Nis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03A8025" w14:textId="77777777" w:rsidR="00431545" w:rsidRDefault="00431545">
            <w:pPr>
              <w:spacing w:before="45" w:after="45"/>
              <w:ind w:left="45" w:right="45"/>
              <w:rPr>
                <w:rFonts w:ascii="Arial" w:hAnsi="Arial" w:cs="Arial"/>
                <w:sz w:val="16"/>
                <w:szCs w:val="16"/>
              </w:rPr>
            </w:pPr>
            <w:r>
              <w:rPr>
                <w:rFonts w:ascii="Arial" w:hAnsi="Arial" w:cs="Arial"/>
                <w:sz w:val="16"/>
                <w:szCs w:val="16"/>
              </w:rPr>
              <w:t>Serbia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F52EBE0" w14:textId="77777777" w:rsidR="00431545" w:rsidRDefault="00431545">
            <w:pPr>
              <w:spacing w:before="45" w:after="45"/>
              <w:ind w:left="45" w:right="45"/>
              <w:rPr>
                <w:rFonts w:ascii="Arial" w:hAnsi="Arial" w:cs="Arial"/>
                <w:sz w:val="16"/>
                <w:szCs w:val="16"/>
              </w:rPr>
            </w:pPr>
            <w:r>
              <w:rPr>
                <w:rFonts w:ascii="Arial" w:hAnsi="Arial" w:cs="Arial"/>
                <w:sz w:val="16"/>
                <w:szCs w:val="16"/>
              </w:rPr>
              <w:t>Medicine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B2FC172"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21D20C9" w14:textId="77777777" w:rsidR="00431545" w:rsidRDefault="00431545">
            <w:pPr>
              <w:spacing w:before="45" w:after="45"/>
              <w:ind w:left="45" w:right="45"/>
              <w:rPr>
                <w:rFonts w:ascii="Arial" w:hAnsi="Arial" w:cs="Arial"/>
                <w:sz w:val="16"/>
                <w:szCs w:val="16"/>
              </w:rPr>
            </w:pPr>
            <w:r>
              <w:rPr>
                <w:rFonts w:ascii="Arial" w:hAnsi="Arial" w:cs="Arial"/>
                <w:sz w:val="16"/>
                <w:szCs w:val="16"/>
              </w:rPr>
              <w:t>ivica.manic@elfak.ni.ac.rs</w:t>
            </w:r>
          </w:p>
        </w:tc>
      </w:tr>
      <w:tr w:rsidR="00431545" w14:paraId="5D58E1DA"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18E5ED3" w14:textId="77777777" w:rsidR="00431545" w:rsidRDefault="00431545">
            <w:pPr>
              <w:spacing w:before="45" w:after="45"/>
              <w:ind w:left="45" w:right="45"/>
              <w:rPr>
                <w:rFonts w:ascii="Arial" w:hAnsi="Arial" w:cs="Arial"/>
                <w:sz w:val="16"/>
                <w:szCs w:val="16"/>
              </w:rPr>
            </w:pPr>
            <w:r>
              <w:rPr>
                <w:rFonts w:ascii="Arial" w:hAnsi="Arial" w:cs="Arial"/>
                <w:sz w:val="16"/>
                <w:szCs w:val="16"/>
              </w:rPr>
              <w:t>CZ OLOMOUC 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D88251" w14:textId="77777777" w:rsidR="00431545" w:rsidRDefault="00431545">
            <w:pPr>
              <w:spacing w:before="45" w:after="45"/>
              <w:ind w:left="45" w:right="45"/>
              <w:rPr>
                <w:rFonts w:ascii="Arial" w:hAnsi="Arial" w:cs="Arial"/>
                <w:sz w:val="16"/>
                <w:szCs w:val="16"/>
              </w:rPr>
            </w:pPr>
            <w:r>
              <w:rPr>
                <w:rFonts w:ascii="Arial" w:hAnsi="Arial" w:cs="Arial"/>
                <w:sz w:val="16"/>
                <w:szCs w:val="16"/>
              </w:rPr>
              <w:t>Palacky University Olomouc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60C4A14" w14:textId="77777777" w:rsidR="00431545" w:rsidRDefault="00431545">
            <w:pPr>
              <w:spacing w:before="45" w:after="45"/>
              <w:ind w:left="45" w:right="45"/>
              <w:rPr>
                <w:rFonts w:ascii="Arial" w:hAnsi="Arial" w:cs="Arial"/>
                <w:sz w:val="16"/>
                <w:szCs w:val="16"/>
              </w:rPr>
            </w:pPr>
            <w:r>
              <w:rPr>
                <w:rFonts w:ascii="Arial" w:hAnsi="Arial" w:cs="Arial"/>
                <w:sz w:val="16"/>
                <w:szCs w:val="16"/>
              </w:rPr>
              <w:t>Czech Republic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0828861" w14:textId="77777777" w:rsidR="00431545" w:rsidRDefault="00431545">
            <w:pPr>
              <w:spacing w:before="45" w:after="45"/>
              <w:ind w:left="45" w:right="45"/>
              <w:rPr>
                <w:rFonts w:ascii="Arial" w:hAnsi="Arial" w:cs="Arial"/>
                <w:sz w:val="16"/>
                <w:szCs w:val="16"/>
              </w:rPr>
            </w:pPr>
            <w:r>
              <w:rPr>
                <w:rFonts w:ascii="Arial" w:hAnsi="Arial" w:cs="Arial"/>
                <w:sz w:val="16"/>
                <w:szCs w:val="16"/>
              </w:rPr>
              <w:t>Dentistry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AB6C409"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08B5C18" w14:textId="77777777" w:rsidR="00431545" w:rsidRDefault="00431545">
            <w:pPr>
              <w:spacing w:before="45" w:after="45"/>
              <w:ind w:left="45" w:right="45"/>
              <w:rPr>
                <w:rFonts w:ascii="Arial" w:hAnsi="Arial" w:cs="Arial"/>
                <w:sz w:val="16"/>
                <w:szCs w:val="16"/>
              </w:rPr>
            </w:pPr>
            <w:r>
              <w:rPr>
                <w:rFonts w:ascii="Arial" w:hAnsi="Arial" w:cs="Arial"/>
                <w:sz w:val="16"/>
                <w:szCs w:val="16"/>
              </w:rPr>
              <w:t>ivana.oborna@upol.cz</w:t>
            </w:r>
          </w:p>
        </w:tc>
      </w:tr>
      <w:tr w:rsidR="00431545" w14:paraId="041A48C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5DD5FEF" w14:textId="77777777" w:rsidR="00431545" w:rsidRDefault="00431545">
            <w:pPr>
              <w:spacing w:before="45" w:after="45"/>
              <w:ind w:left="45" w:right="45"/>
              <w:rPr>
                <w:rFonts w:ascii="Arial" w:hAnsi="Arial" w:cs="Arial"/>
                <w:sz w:val="16"/>
                <w:szCs w:val="16"/>
              </w:rPr>
            </w:pPr>
            <w:r>
              <w:rPr>
                <w:rFonts w:ascii="Arial" w:hAnsi="Arial" w:cs="Arial"/>
                <w:sz w:val="16"/>
                <w:szCs w:val="16"/>
              </w:rPr>
              <w:t>E OVIEDO01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8B61158"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Ovideo</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BC41550" w14:textId="77777777" w:rsidR="00431545" w:rsidRDefault="00431545">
            <w:pPr>
              <w:spacing w:before="45" w:after="45"/>
              <w:ind w:left="45" w:right="45"/>
              <w:rPr>
                <w:rFonts w:ascii="Arial" w:hAnsi="Arial" w:cs="Arial"/>
                <w:sz w:val="16"/>
                <w:szCs w:val="16"/>
              </w:rPr>
            </w:pPr>
            <w:r>
              <w:rPr>
                <w:rFonts w:ascii="Arial" w:hAnsi="Arial" w:cs="Arial"/>
                <w:sz w:val="16"/>
                <w:szCs w:val="16"/>
              </w:rPr>
              <w:t>Spain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C728EAE" w14:textId="77777777" w:rsidR="00431545" w:rsidRDefault="00431545">
            <w:pPr>
              <w:spacing w:before="45" w:after="45"/>
              <w:ind w:left="45" w:right="45"/>
              <w:rPr>
                <w:rFonts w:ascii="Arial" w:hAnsi="Arial" w:cs="Arial"/>
                <w:sz w:val="16"/>
                <w:szCs w:val="16"/>
              </w:rPr>
            </w:pPr>
            <w:r>
              <w:rPr>
                <w:rFonts w:ascii="Arial" w:hAnsi="Arial" w:cs="Arial"/>
                <w:sz w:val="16"/>
                <w:szCs w:val="16"/>
              </w:rPr>
              <w:t>Dentistry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D88347"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A30FB02" w14:textId="77777777" w:rsidR="00431545" w:rsidRDefault="00431545">
            <w:pPr>
              <w:spacing w:before="45" w:after="45"/>
              <w:ind w:left="45" w:right="45"/>
              <w:rPr>
                <w:rFonts w:ascii="Arial" w:hAnsi="Arial" w:cs="Arial"/>
                <w:sz w:val="16"/>
                <w:szCs w:val="16"/>
              </w:rPr>
            </w:pPr>
            <w:r>
              <w:rPr>
                <w:rFonts w:ascii="Arial" w:hAnsi="Arial" w:cs="Arial"/>
                <w:sz w:val="16"/>
                <w:szCs w:val="16"/>
              </w:rPr>
              <w:t>jal@uniovi.es</w:t>
            </w:r>
          </w:p>
        </w:tc>
      </w:tr>
      <w:tr w:rsidR="00431545" w14:paraId="7A3B1AB1"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F65E375" w14:textId="77777777" w:rsidR="00431545" w:rsidRDefault="00431545">
            <w:pPr>
              <w:spacing w:before="45" w:after="45"/>
              <w:ind w:left="45" w:right="45"/>
              <w:rPr>
                <w:rFonts w:ascii="Arial" w:hAnsi="Arial" w:cs="Arial"/>
                <w:sz w:val="16"/>
                <w:szCs w:val="16"/>
              </w:rPr>
            </w:pPr>
            <w:r>
              <w:rPr>
                <w:rFonts w:ascii="Arial" w:hAnsi="Arial" w:cs="Arial"/>
                <w:sz w:val="16"/>
                <w:szCs w:val="16"/>
              </w:rPr>
              <w:t>I PARMA01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2D40D6C"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 degli Studi di Parma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C139CE9" w14:textId="77777777" w:rsidR="00431545" w:rsidRDefault="00431545">
            <w:pPr>
              <w:spacing w:before="45" w:after="45"/>
              <w:ind w:left="45" w:right="45"/>
              <w:rPr>
                <w:rFonts w:ascii="Arial" w:hAnsi="Arial" w:cs="Arial"/>
                <w:sz w:val="16"/>
                <w:szCs w:val="16"/>
              </w:rPr>
            </w:pPr>
            <w:r>
              <w:rPr>
                <w:rFonts w:ascii="Arial" w:hAnsi="Arial" w:cs="Arial"/>
                <w:sz w:val="16"/>
                <w:szCs w:val="16"/>
              </w:rPr>
              <w:t>Italy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77764B9" w14:textId="77777777" w:rsidR="00431545" w:rsidRDefault="00431545">
            <w:pPr>
              <w:spacing w:before="45" w:after="45"/>
              <w:ind w:left="45" w:right="45"/>
              <w:rPr>
                <w:rFonts w:ascii="Arial" w:hAnsi="Arial" w:cs="Arial"/>
                <w:sz w:val="16"/>
                <w:szCs w:val="16"/>
              </w:rPr>
            </w:pPr>
            <w:r>
              <w:rPr>
                <w:rFonts w:ascii="Arial" w:hAnsi="Arial" w:cs="Arial"/>
                <w:sz w:val="16"/>
                <w:szCs w:val="16"/>
              </w:rPr>
              <w:t>Dentistry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A5FE206"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B6EF1B2" w14:textId="77777777" w:rsidR="00431545" w:rsidRDefault="00431545">
            <w:pPr>
              <w:spacing w:before="45" w:after="45"/>
              <w:ind w:left="45" w:right="45"/>
              <w:rPr>
                <w:rFonts w:ascii="Arial" w:hAnsi="Arial" w:cs="Arial"/>
                <w:sz w:val="16"/>
                <w:szCs w:val="16"/>
              </w:rPr>
            </w:pPr>
            <w:r>
              <w:rPr>
                <w:rFonts w:ascii="Arial" w:hAnsi="Arial" w:cs="Arial"/>
                <w:sz w:val="16"/>
                <w:szCs w:val="16"/>
              </w:rPr>
              <w:t>incoming@unipr.it</w:t>
            </w:r>
          </w:p>
        </w:tc>
      </w:tr>
      <w:tr w:rsidR="00431545" w14:paraId="3BFAF46B"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87C011F" w14:textId="77777777" w:rsidR="00431545" w:rsidRDefault="00431545">
            <w:pPr>
              <w:spacing w:before="45" w:after="45"/>
              <w:ind w:left="45" w:right="45"/>
              <w:rPr>
                <w:rFonts w:ascii="Arial" w:hAnsi="Arial" w:cs="Arial"/>
                <w:sz w:val="16"/>
                <w:szCs w:val="16"/>
              </w:rPr>
            </w:pPr>
            <w:r>
              <w:rPr>
                <w:rFonts w:ascii="Arial" w:hAnsi="Arial" w:cs="Arial"/>
                <w:sz w:val="16"/>
                <w:szCs w:val="16"/>
              </w:rPr>
              <w:t>PL LUBLIN 05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843CFD0" w14:textId="77777777" w:rsidR="00431545" w:rsidRDefault="00431545">
            <w:pPr>
              <w:spacing w:before="45" w:after="45"/>
              <w:ind w:left="45" w:right="45"/>
              <w:rPr>
                <w:rFonts w:ascii="Arial" w:hAnsi="Arial" w:cs="Arial"/>
                <w:sz w:val="16"/>
                <w:szCs w:val="16"/>
              </w:rPr>
            </w:pPr>
            <w:r>
              <w:rPr>
                <w:rFonts w:ascii="Arial" w:hAnsi="Arial" w:cs="Arial"/>
                <w:sz w:val="16"/>
                <w:szCs w:val="16"/>
              </w:rPr>
              <w:t>Medical University of Lublin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C883854"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E5B938" w14:textId="77777777" w:rsidR="00431545" w:rsidRDefault="00431545">
            <w:pPr>
              <w:spacing w:before="45" w:after="45"/>
              <w:ind w:left="45" w:right="45"/>
              <w:rPr>
                <w:rFonts w:ascii="Arial" w:hAnsi="Arial" w:cs="Arial"/>
                <w:sz w:val="16"/>
                <w:szCs w:val="16"/>
              </w:rPr>
            </w:pPr>
            <w:r>
              <w:rPr>
                <w:rFonts w:ascii="Arial" w:hAnsi="Arial" w:cs="Arial"/>
                <w:sz w:val="16"/>
                <w:szCs w:val="16"/>
              </w:rPr>
              <w:t>Dentistry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7FF76DB"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E7F7D69" w14:textId="77777777" w:rsidR="00431545" w:rsidRDefault="00431545">
            <w:pPr>
              <w:spacing w:before="45" w:after="45"/>
              <w:ind w:left="45" w:right="45"/>
              <w:rPr>
                <w:rFonts w:ascii="Arial" w:hAnsi="Arial" w:cs="Arial"/>
                <w:sz w:val="16"/>
                <w:szCs w:val="16"/>
              </w:rPr>
            </w:pPr>
            <w:r>
              <w:rPr>
                <w:rFonts w:ascii="Arial" w:hAnsi="Arial" w:cs="Arial"/>
                <w:sz w:val="16"/>
                <w:szCs w:val="16"/>
              </w:rPr>
              <w:t>justyna.warda@umlub.pl</w:t>
            </w:r>
          </w:p>
        </w:tc>
      </w:tr>
      <w:tr w:rsidR="00431545" w14:paraId="3C977DCB"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57F8D75" w14:textId="77777777" w:rsidR="00431545" w:rsidRDefault="00431545">
            <w:pPr>
              <w:spacing w:before="45" w:after="45"/>
              <w:ind w:left="45" w:right="45"/>
              <w:rPr>
                <w:rFonts w:ascii="Arial" w:hAnsi="Arial" w:cs="Arial"/>
                <w:sz w:val="16"/>
                <w:szCs w:val="16"/>
              </w:rPr>
            </w:pPr>
            <w:r>
              <w:rPr>
                <w:rFonts w:ascii="Arial" w:hAnsi="Arial" w:cs="Arial"/>
                <w:sz w:val="16"/>
                <w:szCs w:val="16"/>
              </w:rPr>
              <w:t>RO ARAD02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9627A27"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Universitatea de Vest "Vasile Goldiş" Din Arad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F4E9EF"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BBF3F67" w14:textId="77777777" w:rsidR="00431545" w:rsidRDefault="00431545">
            <w:pPr>
              <w:spacing w:before="45" w:after="45"/>
              <w:ind w:left="45" w:right="45"/>
              <w:rPr>
                <w:rFonts w:ascii="Arial" w:hAnsi="Arial" w:cs="Arial"/>
                <w:sz w:val="16"/>
                <w:szCs w:val="16"/>
              </w:rPr>
            </w:pPr>
            <w:r>
              <w:rPr>
                <w:rFonts w:ascii="Arial" w:hAnsi="Arial" w:cs="Arial"/>
                <w:sz w:val="16"/>
                <w:szCs w:val="16"/>
              </w:rPr>
              <w:t>Dentistry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2F03A7F"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500D926" w14:textId="77777777" w:rsidR="00431545" w:rsidRDefault="00431545">
            <w:pPr>
              <w:spacing w:before="45" w:after="45"/>
              <w:ind w:left="45" w:right="45"/>
              <w:rPr>
                <w:rFonts w:ascii="Arial" w:hAnsi="Arial" w:cs="Arial"/>
                <w:sz w:val="16"/>
                <w:szCs w:val="16"/>
              </w:rPr>
            </w:pPr>
            <w:r>
              <w:rPr>
                <w:rFonts w:ascii="Arial" w:hAnsi="Arial" w:cs="Arial"/>
                <w:sz w:val="16"/>
                <w:szCs w:val="16"/>
              </w:rPr>
              <w:t>relint@uvvg.ro</w:t>
            </w:r>
          </w:p>
        </w:tc>
      </w:tr>
      <w:tr w:rsidR="00431545" w14:paraId="5782A8E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AC1994F" w14:textId="77777777" w:rsidR="00431545" w:rsidRDefault="00431545">
            <w:pPr>
              <w:spacing w:before="45" w:after="45"/>
              <w:ind w:left="45" w:right="45"/>
              <w:rPr>
                <w:rFonts w:ascii="Arial" w:hAnsi="Arial" w:cs="Arial"/>
                <w:sz w:val="16"/>
                <w:szCs w:val="16"/>
              </w:rPr>
            </w:pPr>
            <w:r>
              <w:rPr>
                <w:rFonts w:ascii="Arial" w:hAnsi="Arial" w:cs="Arial"/>
                <w:sz w:val="16"/>
                <w:szCs w:val="16"/>
              </w:rPr>
              <w:lastRenderedPageBreak/>
              <w:t>RO BUCURES16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02326E5" w14:textId="77777777" w:rsidR="00431545" w:rsidRDefault="00431545">
            <w:pPr>
              <w:spacing w:before="45" w:after="45"/>
              <w:ind w:left="45" w:right="45"/>
              <w:rPr>
                <w:rFonts w:ascii="Arial" w:hAnsi="Arial" w:cs="Arial"/>
                <w:sz w:val="16"/>
                <w:szCs w:val="16"/>
              </w:rPr>
            </w:pPr>
            <w:r>
              <w:rPr>
                <w:rFonts w:ascii="Arial" w:hAnsi="Arial" w:cs="Arial"/>
                <w:sz w:val="16"/>
                <w:szCs w:val="16"/>
              </w:rPr>
              <w:t>Titu Maiorescu University Bucharest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F97E5B3"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153DAF1" w14:textId="77777777" w:rsidR="00431545" w:rsidRDefault="00431545">
            <w:pPr>
              <w:spacing w:before="45" w:after="45"/>
              <w:ind w:left="45" w:right="45"/>
              <w:rPr>
                <w:rFonts w:ascii="Arial" w:hAnsi="Arial" w:cs="Arial"/>
                <w:sz w:val="16"/>
                <w:szCs w:val="16"/>
              </w:rPr>
            </w:pPr>
            <w:r>
              <w:rPr>
                <w:rFonts w:ascii="Arial" w:hAnsi="Arial" w:cs="Arial"/>
                <w:sz w:val="16"/>
                <w:szCs w:val="16"/>
              </w:rPr>
              <w:t>Dentistry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903445D"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628484"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international@univ.utm.ro</w:t>
            </w:r>
          </w:p>
        </w:tc>
      </w:tr>
      <w:tr w:rsidR="00431545" w14:paraId="00FD5B74"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A965D71" w14:textId="77777777" w:rsidR="00431545" w:rsidRDefault="00431545">
            <w:pPr>
              <w:spacing w:before="45" w:after="45"/>
              <w:ind w:left="45" w:right="45"/>
              <w:rPr>
                <w:rFonts w:ascii="Arial" w:hAnsi="Arial" w:cs="Arial"/>
                <w:sz w:val="16"/>
                <w:szCs w:val="16"/>
              </w:rPr>
            </w:pPr>
            <w:r>
              <w:rPr>
                <w:rFonts w:ascii="Arial" w:hAnsi="Arial" w:cs="Arial"/>
                <w:sz w:val="16"/>
                <w:szCs w:val="16"/>
              </w:rPr>
              <w:t>RO CONSTANT02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58B8262" w14:textId="77777777" w:rsidR="00431545" w:rsidRDefault="00431545">
            <w:pPr>
              <w:spacing w:before="45" w:after="45"/>
              <w:ind w:left="45" w:right="45"/>
              <w:rPr>
                <w:rFonts w:ascii="Arial" w:hAnsi="Arial" w:cs="Arial"/>
                <w:sz w:val="16"/>
                <w:szCs w:val="16"/>
              </w:rPr>
            </w:pPr>
            <w:r>
              <w:rPr>
                <w:rFonts w:ascii="Arial" w:hAnsi="Arial" w:cs="Arial"/>
                <w:sz w:val="16"/>
                <w:szCs w:val="16"/>
              </w:rPr>
              <w:t>Ovidius University of Constanta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415A445"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D4BCD85" w14:textId="77777777" w:rsidR="00431545" w:rsidRDefault="00431545">
            <w:pPr>
              <w:spacing w:before="45" w:after="45"/>
              <w:ind w:left="45" w:right="45"/>
              <w:rPr>
                <w:rFonts w:ascii="Arial" w:hAnsi="Arial" w:cs="Arial"/>
                <w:sz w:val="16"/>
                <w:szCs w:val="16"/>
              </w:rPr>
            </w:pPr>
            <w:r>
              <w:rPr>
                <w:rFonts w:ascii="Arial" w:hAnsi="Arial" w:cs="Arial"/>
                <w:sz w:val="16"/>
                <w:szCs w:val="16"/>
              </w:rPr>
              <w:t>Dentistry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0185B15"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16B0076" w14:textId="77777777" w:rsidR="00431545" w:rsidRDefault="00431545">
            <w:pPr>
              <w:spacing w:before="45" w:after="45"/>
              <w:ind w:left="45" w:right="45"/>
              <w:rPr>
                <w:rFonts w:ascii="Arial" w:hAnsi="Arial" w:cs="Arial"/>
                <w:sz w:val="16"/>
                <w:szCs w:val="16"/>
              </w:rPr>
            </w:pPr>
            <w:r>
              <w:rPr>
                <w:rFonts w:ascii="Arial" w:hAnsi="Arial" w:cs="Arial"/>
                <w:sz w:val="16"/>
                <w:szCs w:val="16"/>
              </w:rPr>
              <w:t>cpoffice@univ-ovidius.ro</w:t>
            </w:r>
          </w:p>
        </w:tc>
      </w:tr>
      <w:tr w:rsidR="00431545" w14:paraId="29BBE49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2AA278B" w14:textId="77777777" w:rsidR="00431545" w:rsidRDefault="00431545">
            <w:pPr>
              <w:spacing w:before="45" w:after="45"/>
              <w:ind w:left="45" w:right="45"/>
              <w:rPr>
                <w:rFonts w:ascii="Arial" w:hAnsi="Arial" w:cs="Arial"/>
                <w:sz w:val="16"/>
                <w:szCs w:val="16"/>
              </w:rPr>
            </w:pPr>
            <w:r>
              <w:rPr>
                <w:rFonts w:ascii="Arial" w:hAnsi="Arial" w:cs="Arial"/>
                <w:sz w:val="16"/>
                <w:szCs w:val="16"/>
              </w:rPr>
              <w:t>RO ORADEA01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4BBB987"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Universitatea din Oradea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C939CF"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2BBA083" w14:textId="77777777" w:rsidR="00431545" w:rsidRDefault="00431545">
            <w:pPr>
              <w:spacing w:before="45" w:after="45"/>
              <w:ind w:left="45" w:right="45"/>
              <w:rPr>
                <w:rFonts w:ascii="Arial" w:hAnsi="Arial" w:cs="Arial"/>
                <w:sz w:val="16"/>
                <w:szCs w:val="16"/>
              </w:rPr>
            </w:pPr>
            <w:r>
              <w:rPr>
                <w:rFonts w:ascii="Arial" w:hAnsi="Arial" w:cs="Arial"/>
                <w:sz w:val="16"/>
                <w:szCs w:val="16"/>
              </w:rPr>
              <w:t>Dentistry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309AFBD"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5A79996" w14:textId="77777777" w:rsidR="00431545" w:rsidRDefault="00431545">
            <w:pPr>
              <w:spacing w:before="45" w:after="45"/>
              <w:ind w:left="45" w:right="45"/>
              <w:rPr>
                <w:rFonts w:ascii="Arial" w:hAnsi="Arial" w:cs="Arial"/>
                <w:sz w:val="16"/>
                <w:szCs w:val="16"/>
              </w:rPr>
            </w:pPr>
            <w:r>
              <w:rPr>
                <w:rFonts w:ascii="Arial" w:hAnsi="Arial" w:cs="Arial"/>
                <w:sz w:val="16"/>
                <w:szCs w:val="16"/>
              </w:rPr>
              <w:t>cburan@uoradea.ro</w:t>
            </w:r>
          </w:p>
        </w:tc>
      </w:tr>
      <w:tr w:rsidR="00431545" w14:paraId="2BE82D6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83E32B4" w14:textId="77777777" w:rsidR="00431545" w:rsidRDefault="00431545">
            <w:pPr>
              <w:spacing w:before="45" w:after="45"/>
              <w:ind w:left="45" w:right="45"/>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52BEACB"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Nis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0DB71EC" w14:textId="77777777" w:rsidR="00431545" w:rsidRDefault="00431545">
            <w:pPr>
              <w:spacing w:before="45" w:after="45"/>
              <w:ind w:left="45" w:right="45"/>
              <w:rPr>
                <w:rFonts w:ascii="Arial" w:hAnsi="Arial" w:cs="Arial"/>
                <w:sz w:val="16"/>
                <w:szCs w:val="16"/>
              </w:rPr>
            </w:pPr>
            <w:r>
              <w:rPr>
                <w:rFonts w:ascii="Arial" w:hAnsi="Arial" w:cs="Arial"/>
                <w:sz w:val="16"/>
                <w:szCs w:val="16"/>
              </w:rPr>
              <w:t>Serbia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DAE2E18" w14:textId="77777777" w:rsidR="00431545" w:rsidRDefault="00431545">
            <w:pPr>
              <w:spacing w:before="45" w:after="45"/>
              <w:ind w:left="45" w:right="45"/>
              <w:rPr>
                <w:rFonts w:ascii="Arial" w:hAnsi="Arial" w:cs="Arial"/>
                <w:sz w:val="16"/>
                <w:szCs w:val="16"/>
              </w:rPr>
            </w:pPr>
            <w:r>
              <w:rPr>
                <w:rFonts w:ascii="Arial" w:hAnsi="Arial" w:cs="Arial"/>
                <w:sz w:val="16"/>
                <w:szCs w:val="16"/>
              </w:rPr>
              <w:t>Dentistry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E2B33DF"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A71D43E" w14:textId="77777777" w:rsidR="00431545" w:rsidRDefault="00431545">
            <w:pPr>
              <w:spacing w:before="45" w:after="45"/>
              <w:ind w:left="45" w:right="45"/>
              <w:rPr>
                <w:rFonts w:ascii="Arial" w:hAnsi="Arial" w:cs="Arial"/>
                <w:sz w:val="16"/>
                <w:szCs w:val="16"/>
              </w:rPr>
            </w:pPr>
            <w:r>
              <w:rPr>
                <w:rFonts w:ascii="Arial" w:hAnsi="Arial" w:cs="Arial"/>
                <w:sz w:val="16"/>
                <w:szCs w:val="16"/>
              </w:rPr>
              <w:t>ivica.manic@elfak.ni.ac.rs</w:t>
            </w:r>
          </w:p>
        </w:tc>
      </w:tr>
      <w:tr w:rsidR="00431545" w14:paraId="5456C229"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521E0CC" w14:textId="77777777" w:rsidR="00431545" w:rsidRDefault="00431545">
            <w:pPr>
              <w:spacing w:before="45" w:after="45"/>
              <w:ind w:left="45" w:right="45"/>
              <w:rPr>
                <w:rFonts w:ascii="Arial" w:hAnsi="Arial" w:cs="Arial"/>
                <w:sz w:val="16"/>
                <w:szCs w:val="16"/>
              </w:rPr>
            </w:pPr>
            <w:r>
              <w:rPr>
                <w:rFonts w:ascii="Arial" w:hAnsi="Arial" w:cs="Arial"/>
                <w:sz w:val="16"/>
                <w:szCs w:val="16"/>
              </w:rPr>
              <w:t>CZ BRNO 06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FB99D90"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Veterinary and Pharmaceutical Sciences Brno</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EDEAB01" w14:textId="77777777" w:rsidR="00431545" w:rsidRDefault="00431545">
            <w:pPr>
              <w:spacing w:before="45" w:after="45"/>
              <w:ind w:left="45" w:right="45"/>
              <w:rPr>
                <w:rFonts w:ascii="Arial" w:hAnsi="Arial" w:cs="Arial"/>
                <w:sz w:val="16"/>
                <w:szCs w:val="16"/>
              </w:rPr>
            </w:pPr>
            <w:r>
              <w:rPr>
                <w:rFonts w:ascii="Arial" w:hAnsi="Arial" w:cs="Arial"/>
                <w:sz w:val="16"/>
                <w:szCs w:val="16"/>
              </w:rPr>
              <w:t>Czech Republic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F530B6D" w14:textId="77777777" w:rsidR="00431545" w:rsidRDefault="00431545">
            <w:pPr>
              <w:spacing w:before="45" w:after="45"/>
              <w:ind w:left="45" w:right="45"/>
              <w:rPr>
                <w:rFonts w:ascii="Arial" w:hAnsi="Arial" w:cs="Arial"/>
                <w:sz w:val="16"/>
                <w:szCs w:val="16"/>
              </w:rPr>
            </w:pPr>
            <w:r>
              <w:rPr>
                <w:rFonts w:ascii="Arial" w:hAnsi="Arial" w:cs="Arial"/>
                <w:sz w:val="16"/>
                <w:szCs w:val="16"/>
              </w:rPr>
              <w:t>Pharmacy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FEA01B3"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F503D91" w14:textId="77777777" w:rsidR="00431545" w:rsidRDefault="00431545">
            <w:pPr>
              <w:spacing w:before="45" w:after="45"/>
              <w:ind w:left="45" w:right="45"/>
              <w:rPr>
                <w:rFonts w:ascii="Arial" w:hAnsi="Arial" w:cs="Arial"/>
                <w:sz w:val="16"/>
                <w:szCs w:val="16"/>
              </w:rPr>
            </w:pPr>
            <w:r>
              <w:rPr>
                <w:rFonts w:ascii="Arial" w:hAnsi="Arial" w:cs="Arial"/>
                <w:sz w:val="16"/>
                <w:szCs w:val="16"/>
              </w:rPr>
              <w:t>levicekd@vfu.cz</w:t>
            </w:r>
          </w:p>
        </w:tc>
      </w:tr>
      <w:tr w:rsidR="00431545" w14:paraId="0B9BC05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F637A9C" w14:textId="77777777" w:rsidR="00431545" w:rsidRDefault="00431545">
            <w:pPr>
              <w:spacing w:before="45" w:after="45"/>
              <w:ind w:left="45" w:right="45"/>
              <w:rPr>
                <w:rFonts w:ascii="Arial" w:hAnsi="Arial" w:cs="Arial"/>
                <w:sz w:val="16"/>
                <w:szCs w:val="16"/>
              </w:rPr>
            </w:pPr>
            <w:r>
              <w:rPr>
                <w:rFonts w:ascii="Arial" w:hAnsi="Arial" w:cs="Arial"/>
                <w:sz w:val="16"/>
                <w:szCs w:val="16"/>
              </w:rPr>
              <w:t>D HAMM 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66372BC" w14:textId="77777777" w:rsidR="00431545" w:rsidRDefault="00431545">
            <w:pPr>
              <w:spacing w:before="45" w:after="45"/>
              <w:ind w:left="45" w:right="45"/>
              <w:rPr>
                <w:rFonts w:ascii="Arial" w:hAnsi="Arial" w:cs="Arial"/>
                <w:sz w:val="16"/>
                <w:szCs w:val="16"/>
              </w:rPr>
            </w:pPr>
            <w:r>
              <w:rPr>
                <w:rFonts w:ascii="Arial" w:hAnsi="Arial" w:cs="Arial"/>
                <w:sz w:val="16"/>
                <w:szCs w:val="16"/>
              </w:rPr>
              <w:t>Hochschule Hamm-Lippstadt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0357BBF" w14:textId="77777777" w:rsidR="00431545" w:rsidRDefault="00431545">
            <w:pPr>
              <w:spacing w:before="45" w:after="45"/>
              <w:ind w:left="45" w:right="45"/>
              <w:rPr>
                <w:rFonts w:ascii="Arial" w:hAnsi="Arial" w:cs="Arial"/>
                <w:sz w:val="16"/>
                <w:szCs w:val="16"/>
              </w:rPr>
            </w:pPr>
            <w:r>
              <w:rPr>
                <w:rFonts w:ascii="Arial" w:hAnsi="Arial" w:cs="Arial"/>
                <w:sz w:val="16"/>
                <w:szCs w:val="16"/>
              </w:rPr>
              <w:t>Germany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ED94C57" w14:textId="77777777" w:rsidR="00431545" w:rsidRDefault="00431545">
            <w:pPr>
              <w:spacing w:before="45" w:after="45"/>
              <w:ind w:left="45" w:right="45"/>
              <w:rPr>
                <w:rFonts w:ascii="Arial" w:hAnsi="Arial" w:cs="Arial"/>
                <w:sz w:val="16"/>
                <w:szCs w:val="16"/>
              </w:rPr>
            </w:pPr>
            <w:r>
              <w:rPr>
                <w:rFonts w:ascii="Arial" w:hAnsi="Arial" w:cs="Arial"/>
                <w:sz w:val="16"/>
                <w:szCs w:val="16"/>
              </w:rPr>
              <w:t>Pharmacy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1528C7C" w14:textId="77777777" w:rsidR="00431545" w:rsidRDefault="00431545">
            <w:pPr>
              <w:spacing w:before="45" w:after="45"/>
              <w:ind w:left="45" w:right="45"/>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6E43395"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internationaloffice@hshl.de</w:t>
            </w:r>
          </w:p>
        </w:tc>
      </w:tr>
      <w:tr w:rsidR="00431545" w14:paraId="3C85C06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12F5792" w14:textId="77777777" w:rsidR="00431545" w:rsidRDefault="00431545">
            <w:pPr>
              <w:spacing w:before="45" w:after="45"/>
              <w:ind w:left="45" w:right="45"/>
              <w:rPr>
                <w:rFonts w:ascii="Arial" w:hAnsi="Arial" w:cs="Arial"/>
                <w:sz w:val="16"/>
                <w:szCs w:val="16"/>
              </w:rPr>
            </w:pPr>
            <w:r>
              <w:rPr>
                <w:rFonts w:ascii="Arial" w:hAnsi="Arial" w:cs="Arial"/>
                <w:sz w:val="16"/>
                <w:szCs w:val="16"/>
              </w:rPr>
              <w:t>I PARMA01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03F6730"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 degli Studi di Parma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B666CAF" w14:textId="77777777" w:rsidR="00431545" w:rsidRDefault="00431545">
            <w:pPr>
              <w:spacing w:before="45" w:after="45"/>
              <w:ind w:left="45" w:right="45"/>
              <w:rPr>
                <w:rFonts w:ascii="Arial" w:hAnsi="Arial" w:cs="Arial"/>
                <w:sz w:val="16"/>
                <w:szCs w:val="16"/>
              </w:rPr>
            </w:pPr>
            <w:r>
              <w:rPr>
                <w:rFonts w:ascii="Arial" w:hAnsi="Arial" w:cs="Arial"/>
                <w:sz w:val="16"/>
                <w:szCs w:val="16"/>
              </w:rPr>
              <w:t>Italy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3646406" w14:textId="77777777" w:rsidR="00431545" w:rsidRDefault="00431545">
            <w:pPr>
              <w:spacing w:before="45" w:after="45"/>
              <w:ind w:left="45" w:right="45"/>
              <w:rPr>
                <w:rFonts w:ascii="Arial" w:hAnsi="Arial" w:cs="Arial"/>
                <w:sz w:val="16"/>
                <w:szCs w:val="16"/>
              </w:rPr>
            </w:pPr>
            <w:r>
              <w:rPr>
                <w:rFonts w:ascii="Arial" w:hAnsi="Arial" w:cs="Arial"/>
                <w:sz w:val="16"/>
                <w:szCs w:val="16"/>
              </w:rPr>
              <w:t>Pharmacy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D5DE39E"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5F1E908" w14:textId="77777777" w:rsidR="00431545" w:rsidRDefault="00431545">
            <w:pPr>
              <w:spacing w:before="45" w:after="45"/>
              <w:ind w:left="45" w:right="45"/>
              <w:rPr>
                <w:rFonts w:ascii="Arial" w:hAnsi="Arial" w:cs="Arial"/>
                <w:sz w:val="16"/>
                <w:szCs w:val="16"/>
              </w:rPr>
            </w:pPr>
            <w:r>
              <w:rPr>
                <w:rFonts w:ascii="Arial" w:hAnsi="Arial" w:cs="Arial"/>
                <w:sz w:val="16"/>
                <w:szCs w:val="16"/>
              </w:rPr>
              <w:t>incoming@unipr.it</w:t>
            </w:r>
          </w:p>
        </w:tc>
      </w:tr>
      <w:tr w:rsidR="00431545" w14:paraId="07E2EF60"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23424B5" w14:textId="77777777" w:rsidR="00431545" w:rsidRDefault="00431545">
            <w:pPr>
              <w:spacing w:before="45" w:after="45"/>
              <w:ind w:left="45" w:right="45"/>
              <w:rPr>
                <w:rFonts w:ascii="Arial" w:hAnsi="Arial" w:cs="Arial"/>
                <w:sz w:val="16"/>
                <w:szCs w:val="16"/>
              </w:rPr>
            </w:pPr>
            <w:r>
              <w:rPr>
                <w:rFonts w:ascii="Arial" w:hAnsi="Arial" w:cs="Arial"/>
                <w:sz w:val="16"/>
                <w:szCs w:val="16"/>
              </w:rPr>
              <w:t>P COIMBRA02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5713168" w14:textId="77777777" w:rsidR="00431545" w:rsidRDefault="00431545">
            <w:pPr>
              <w:spacing w:before="45" w:after="45"/>
              <w:ind w:left="45" w:right="45"/>
              <w:rPr>
                <w:rFonts w:ascii="Arial" w:hAnsi="Arial" w:cs="Arial"/>
                <w:sz w:val="16"/>
                <w:szCs w:val="16"/>
              </w:rPr>
            </w:pPr>
            <w:r>
              <w:rPr>
                <w:rFonts w:ascii="Arial" w:hAnsi="Arial" w:cs="Arial"/>
                <w:sz w:val="16"/>
                <w:szCs w:val="16"/>
              </w:rPr>
              <w:t>Polytechnic Institute of Coimbra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2815425" w14:textId="77777777" w:rsidR="00431545" w:rsidRDefault="00431545">
            <w:pPr>
              <w:spacing w:before="45" w:after="45"/>
              <w:ind w:left="45" w:right="45"/>
              <w:rPr>
                <w:rFonts w:ascii="Arial" w:hAnsi="Arial" w:cs="Arial"/>
                <w:sz w:val="16"/>
                <w:szCs w:val="16"/>
              </w:rPr>
            </w:pPr>
            <w:r>
              <w:rPr>
                <w:rFonts w:ascii="Arial" w:hAnsi="Arial" w:cs="Arial"/>
                <w:sz w:val="16"/>
                <w:szCs w:val="16"/>
              </w:rPr>
              <w:t>Portugal</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68608D3" w14:textId="77777777" w:rsidR="00431545" w:rsidRDefault="00431545">
            <w:pPr>
              <w:spacing w:before="45" w:after="45"/>
              <w:ind w:left="45" w:right="45"/>
              <w:rPr>
                <w:rFonts w:ascii="Arial" w:hAnsi="Arial" w:cs="Arial"/>
                <w:sz w:val="16"/>
                <w:szCs w:val="16"/>
              </w:rPr>
            </w:pPr>
            <w:r>
              <w:rPr>
                <w:rFonts w:ascii="Arial" w:hAnsi="Arial" w:cs="Arial"/>
                <w:sz w:val="16"/>
                <w:szCs w:val="16"/>
              </w:rPr>
              <w:t>Pharmacy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F0D6A62"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0B70261" w14:textId="77777777" w:rsidR="00431545" w:rsidRDefault="00431545">
            <w:pPr>
              <w:spacing w:before="45" w:after="45"/>
              <w:ind w:left="45" w:right="45"/>
              <w:rPr>
                <w:rFonts w:ascii="Arial" w:hAnsi="Arial" w:cs="Arial"/>
                <w:sz w:val="16"/>
                <w:szCs w:val="16"/>
              </w:rPr>
            </w:pPr>
            <w:r>
              <w:rPr>
                <w:rFonts w:ascii="Arial" w:hAnsi="Arial" w:cs="Arial"/>
                <w:sz w:val="16"/>
                <w:szCs w:val="16"/>
              </w:rPr>
              <w:t>dga.sri@ipc.pt</w:t>
            </w:r>
          </w:p>
        </w:tc>
      </w:tr>
      <w:tr w:rsidR="00431545" w14:paraId="06EB6DE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805E8D4" w14:textId="77777777" w:rsidR="00431545" w:rsidRDefault="00431545">
            <w:pPr>
              <w:spacing w:before="45" w:after="45"/>
              <w:ind w:left="45" w:right="45"/>
              <w:rPr>
                <w:rFonts w:ascii="Arial" w:hAnsi="Arial" w:cs="Arial"/>
                <w:sz w:val="16"/>
                <w:szCs w:val="16"/>
              </w:rPr>
            </w:pPr>
            <w:r>
              <w:rPr>
                <w:rFonts w:ascii="Arial" w:hAnsi="Arial" w:cs="Arial"/>
                <w:sz w:val="16"/>
                <w:szCs w:val="16"/>
              </w:rPr>
              <w:t>RO ARAD02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5C1DFC7"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Universitatea de Vest "Vasile Goldiş" Din Arad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9B28D73"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1E96728" w14:textId="77777777" w:rsidR="00431545" w:rsidRDefault="00431545">
            <w:pPr>
              <w:spacing w:before="45" w:after="45"/>
              <w:ind w:left="45" w:right="45"/>
              <w:rPr>
                <w:rFonts w:ascii="Arial" w:hAnsi="Arial" w:cs="Arial"/>
                <w:sz w:val="16"/>
                <w:szCs w:val="16"/>
              </w:rPr>
            </w:pPr>
            <w:r>
              <w:rPr>
                <w:rFonts w:ascii="Arial" w:hAnsi="Arial" w:cs="Arial"/>
                <w:sz w:val="16"/>
                <w:szCs w:val="16"/>
              </w:rPr>
              <w:t>Pharmacy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2273AD5"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608B3ED" w14:textId="77777777" w:rsidR="00431545" w:rsidRDefault="00431545">
            <w:pPr>
              <w:spacing w:before="45" w:after="45"/>
              <w:ind w:left="45" w:right="45"/>
              <w:rPr>
                <w:rFonts w:ascii="Arial" w:hAnsi="Arial" w:cs="Arial"/>
                <w:sz w:val="16"/>
                <w:szCs w:val="16"/>
              </w:rPr>
            </w:pPr>
            <w:r>
              <w:rPr>
                <w:rFonts w:ascii="Arial" w:hAnsi="Arial" w:cs="Arial"/>
                <w:sz w:val="16"/>
                <w:szCs w:val="16"/>
              </w:rPr>
              <w:t>relint@uvvg.ro</w:t>
            </w:r>
          </w:p>
        </w:tc>
      </w:tr>
      <w:tr w:rsidR="00431545" w14:paraId="40A10349"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0E52459" w14:textId="77777777" w:rsidR="00431545" w:rsidRDefault="00431545">
            <w:pPr>
              <w:spacing w:before="45" w:after="45"/>
              <w:ind w:left="45" w:right="45"/>
              <w:rPr>
                <w:rFonts w:ascii="Arial" w:hAnsi="Arial" w:cs="Arial"/>
                <w:sz w:val="16"/>
                <w:szCs w:val="16"/>
              </w:rPr>
            </w:pPr>
            <w:r>
              <w:rPr>
                <w:rFonts w:ascii="Arial" w:hAnsi="Arial" w:cs="Arial"/>
                <w:sz w:val="16"/>
                <w:szCs w:val="16"/>
              </w:rPr>
              <w:t>RO BUCURES16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B0187D" w14:textId="77777777" w:rsidR="00431545" w:rsidRDefault="00431545">
            <w:pPr>
              <w:spacing w:before="45" w:after="45"/>
              <w:ind w:left="45" w:right="45"/>
              <w:rPr>
                <w:rFonts w:ascii="Arial" w:hAnsi="Arial" w:cs="Arial"/>
                <w:sz w:val="16"/>
                <w:szCs w:val="16"/>
              </w:rPr>
            </w:pPr>
            <w:r>
              <w:rPr>
                <w:rFonts w:ascii="Arial" w:hAnsi="Arial" w:cs="Arial"/>
                <w:sz w:val="16"/>
                <w:szCs w:val="16"/>
              </w:rPr>
              <w:t>Titu Maiorescu University Bucharest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BA8490E"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207692B" w14:textId="77777777" w:rsidR="00431545" w:rsidRDefault="00431545">
            <w:pPr>
              <w:spacing w:before="45" w:after="45"/>
              <w:ind w:left="45" w:right="45"/>
              <w:rPr>
                <w:rFonts w:ascii="Arial" w:hAnsi="Arial" w:cs="Arial"/>
                <w:sz w:val="16"/>
                <w:szCs w:val="16"/>
              </w:rPr>
            </w:pPr>
            <w:r>
              <w:rPr>
                <w:rFonts w:ascii="Arial" w:hAnsi="Arial" w:cs="Arial"/>
                <w:sz w:val="16"/>
                <w:szCs w:val="16"/>
              </w:rPr>
              <w:t>Pharmacy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5A4A40"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FDF327F"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international@univ.utm.ro</w:t>
            </w:r>
          </w:p>
        </w:tc>
      </w:tr>
      <w:tr w:rsidR="00431545" w14:paraId="67D1437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C07D67E" w14:textId="77777777" w:rsidR="00431545" w:rsidRDefault="00431545">
            <w:pPr>
              <w:spacing w:before="45" w:after="45"/>
              <w:ind w:left="45" w:right="45"/>
              <w:rPr>
                <w:rFonts w:ascii="Arial" w:hAnsi="Arial" w:cs="Arial"/>
                <w:sz w:val="16"/>
                <w:szCs w:val="16"/>
              </w:rPr>
            </w:pPr>
            <w:r>
              <w:rPr>
                <w:rFonts w:ascii="Arial" w:hAnsi="Arial" w:cs="Arial"/>
                <w:sz w:val="16"/>
                <w:szCs w:val="16"/>
              </w:rPr>
              <w:t>RO CONSTANT02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3BC8AD8" w14:textId="77777777" w:rsidR="00431545" w:rsidRDefault="00431545">
            <w:pPr>
              <w:spacing w:before="45" w:after="45"/>
              <w:ind w:left="45" w:right="45"/>
              <w:rPr>
                <w:rFonts w:ascii="Arial" w:hAnsi="Arial" w:cs="Arial"/>
                <w:sz w:val="16"/>
                <w:szCs w:val="16"/>
              </w:rPr>
            </w:pPr>
            <w:r>
              <w:rPr>
                <w:rFonts w:ascii="Arial" w:hAnsi="Arial" w:cs="Arial"/>
                <w:sz w:val="16"/>
                <w:szCs w:val="16"/>
              </w:rPr>
              <w:t>Ovidius University of Constanta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327700A"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B01F4DE" w14:textId="77777777" w:rsidR="00431545" w:rsidRDefault="00431545">
            <w:pPr>
              <w:spacing w:before="45" w:after="45"/>
              <w:ind w:left="45" w:right="45"/>
              <w:rPr>
                <w:rFonts w:ascii="Arial" w:hAnsi="Arial" w:cs="Arial"/>
                <w:sz w:val="16"/>
                <w:szCs w:val="16"/>
              </w:rPr>
            </w:pPr>
            <w:r>
              <w:rPr>
                <w:rFonts w:ascii="Arial" w:hAnsi="Arial" w:cs="Arial"/>
                <w:sz w:val="16"/>
                <w:szCs w:val="16"/>
              </w:rPr>
              <w:t>Pharmacy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51BBC32"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40FA8F4" w14:textId="77777777" w:rsidR="00431545" w:rsidRDefault="00431545">
            <w:pPr>
              <w:spacing w:before="45" w:after="45"/>
              <w:ind w:left="45" w:right="45"/>
              <w:rPr>
                <w:rFonts w:ascii="Arial" w:hAnsi="Arial" w:cs="Arial"/>
                <w:sz w:val="16"/>
                <w:szCs w:val="16"/>
              </w:rPr>
            </w:pPr>
            <w:r>
              <w:rPr>
                <w:rFonts w:ascii="Arial" w:hAnsi="Arial" w:cs="Arial"/>
                <w:sz w:val="16"/>
                <w:szCs w:val="16"/>
              </w:rPr>
              <w:t>cpoffice@univ-ovidius.ro</w:t>
            </w:r>
          </w:p>
        </w:tc>
      </w:tr>
      <w:tr w:rsidR="00431545" w14:paraId="198E0E1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2175B71" w14:textId="77777777" w:rsidR="00431545" w:rsidRDefault="00431545">
            <w:pPr>
              <w:spacing w:before="45" w:after="45"/>
              <w:ind w:left="45" w:right="45"/>
              <w:rPr>
                <w:rFonts w:ascii="Arial" w:hAnsi="Arial" w:cs="Arial"/>
                <w:sz w:val="16"/>
                <w:szCs w:val="16"/>
              </w:rPr>
            </w:pPr>
            <w:r>
              <w:rPr>
                <w:rFonts w:ascii="Arial" w:hAnsi="Arial" w:cs="Arial"/>
                <w:sz w:val="16"/>
                <w:szCs w:val="16"/>
              </w:rPr>
              <w:t>SI LJUBLJA01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51BE501"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Ljublana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A2D20DF" w14:textId="77777777" w:rsidR="00431545" w:rsidRDefault="00431545">
            <w:pPr>
              <w:spacing w:before="45" w:after="45"/>
              <w:ind w:left="45" w:right="45"/>
              <w:rPr>
                <w:rFonts w:ascii="Arial" w:hAnsi="Arial" w:cs="Arial"/>
                <w:sz w:val="16"/>
                <w:szCs w:val="16"/>
              </w:rPr>
            </w:pPr>
            <w:r>
              <w:rPr>
                <w:rFonts w:ascii="Arial" w:hAnsi="Arial" w:cs="Arial"/>
                <w:sz w:val="16"/>
                <w:szCs w:val="16"/>
              </w:rPr>
              <w:t>Slovenia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052C5C2" w14:textId="77777777" w:rsidR="00431545" w:rsidRDefault="00431545">
            <w:pPr>
              <w:spacing w:before="45" w:after="45"/>
              <w:ind w:left="45" w:right="45"/>
              <w:rPr>
                <w:rFonts w:ascii="Arial" w:hAnsi="Arial" w:cs="Arial"/>
                <w:sz w:val="16"/>
                <w:szCs w:val="16"/>
              </w:rPr>
            </w:pPr>
            <w:r>
              <w:rPr>
                <w:rFonts w:ascii="Arial" w:hAnsi="Arial" w:cs="Arial"/>
                <w:sz w:val="16"/>
                <w:szCs w:val="16"/>
              </w:rPr>
              <w:t>Pharmacy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279668B"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65F856B" w14:textId="77777777" w:rsidR="00431545" w:rsidRDefault="00431545">
            <w:pPr>
              <w:spacing w:before="45" w:after="45"/>
              <w:ind w:left="45" w:right="45"/>
              <w:rPr>
                <w:rFonts w:ascii="Arial" w:hAnsi="Arial" w:cs="Arial"/>
                <w:sz w:val="16"/>
                <w:szCs w:val="16"/>
              </w:rPr>
            </w:pPr>
            <w:r>
              <w:rPr>
                <w:rFonts w:ascii="Arial" w:hAnsi="Arial" w:cs="Arial"/>
                <w:sz w:val="16"/>
                <w:szCs w:val="16"/>
              </w:rPr>
              <w:t>barbara.babnik@zf.uni-li.si</w:t>
            </w:r>
          </w:p>
        </w:tc>
      </w:tr>
      <w:tr w:rsidR="00431545" w14:paraId="6AE1F3F9"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9BF2CBB" w14:textId="77777777" w:rsidR="00431545" w:rsidRDefault="00431545">
            <w:pPr>
              <w:spacing w:before="45" w:after="45"/>
              <w:ind w:left="45" w:right="45"/>
              <w:rPr>
                <w:rFonts w:ascii="Arial" w:hAnsi="Arial" w:cs="Arial"/>
                <w:sz w:val="16"/>
                <w:szCs w:val="16"/>
              </w:rPr>
            </w:pPr>
            <w:r>
              <w:rPr>
                <w:rFonts w:ascii="Arial" w:hAnsi="Arial" w:cs="Arial"/>
                <w:sz w:val="16"/>
                <w:szCs w:val="16"/>
              </w:rPr>
              <w:t>F NANTES01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623F61C"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Université De Nantes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CA56F42" w14:textId="77777777" w:rsidR="00431545" w:rsidRDefault="00431545">
            <w:pPr>
              <w:spacing w:before="45" w:after="45"/>
              <w:ind w:left="45" w:right="45"/>
              <w:rPr>
                <w:rFonts w:ascii="Arial" w:hAnsi="Arial" w:cs="Arial"/>
                <w:sz w:val="16"/>
                <w:szCs w:val="16"/>
              </w:rPr>
            </w:pPr>
            <w:r>
              <w:rPr>
                <w:rFonts w:ascii="Arial" w:hAnsi="Arial" w:cs="Arial"/>
                <w:sz w:val="16"/>
                <w:szCs w:val="16"/>
              </w:rPr>
              <w:t>France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A9FDB6" w14:textId="77777777" w:rsidR="00431545" w:rsidRDefault="00431545">
            <w:pPr>
              <w:spacing w:before="45" w:after="45"/>
              <w:ind w:left="45" w:right="45"/>
              <w:rPr>
                <w:rFonts w:ascii="Arial" w:hAnsi="Arial" w:cs="Arial"/>
                <w:sz w:val="16"/>
                <w:szCs w:val="16"/>
              </w:rPr>
            </w:pPr>
            <w:r>
              <w:rPr>
                <w:rFonts w:ascii="Arial" w:hAnsi="Arial" w:cs="Arial"/>
                <w:sz w:val="16"/>
                <w:szCs w:val="16"/>
              </w:rPr>
              <w:t>Law</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76F493"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B9193DB"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international.cooperation@univ-nantes.fr</w:t>
            </w:r>
          </w:p>
        </w:tc>
      </w:tr>
      <w:tr w:rsidR="00431545" w14:paraId="6A3A1290"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959993B" w14:textId="77777777" w:rsidR="00431545" w:rsidRDefault="00431545">
            <w:pPr>
              <w:spacing w:before="45" w:after="45"/>
              <w:ind w:left="45" w:right="45"/>
              <w:rPr>
                <w:rFonts w:ascii="Arial" w:hAnsi="Arial" w:cs="Arial"/>
                <w:sz w:val="16"/>
                <w:szCs w:val="16"/>
              </w:rPr>
            </w:pPr>
            <w:r>
              <w:rPr>
                <w:rFonts w:ascii="Arial" w:hAnsi="Arial" w:cs="Arial"/>
                <w:sz w:val="16"/>
                <w:szCs w:val="16"/>
              </w:rPr>
              <w:t>RO BUCURES16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D585D59" w14:textId="77777777" w:rsidR="00431545" w:rsidRDefault="00431545">
            <w:pPr>
              <w:spacing w:before="45" w:after="45"/>
              <w:ind w:left="45" w:right="45"/>
              <w:rPr>
                <w:rFonts w:ascii="Arial" w:hAnsi="Arial" w:cs="Arial"/>
                <w:sz w:val="16"/>
                <w:szCs w:val="16"/>
              </w:rPr>
            </w:pPr>
            <w:r>
              <w:rPr>
                <w:rFonts w:ascii="Arial" w:hAnsi="Arial" w:cs="Arial"/>
                <w:sz w:val="16"/>
                <w:szCs w:val="16"/>
              </w:rPr>
              <w:t>Titu Maiorescu University Bucharest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2021558"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4F9AE1A" w14:textId="77777777" w:rsidR="00431545" w:rsidRDefault="00431545">
            <w:pPr>
              <w:spacing w:before="45" w:after="45"/>
              <w:ind w:left="45" w:right="45"/>
              <w:rPr>
                <w:rFonts w:ascii="Arial" w:hAnsi="Arial" w:cs="Arial"/>
                <w:sz w:val="16"/>
                <w:szCs w:val="16"/>
              </w:rPr>
            </w:pPr>
            <w:r>
              <w:rPr>
                <w:rFonts w:ascii="Arial" w:hAnsi="Arial" w:cs="Arial"/>
                <w:sz w:val="16"/>
                <w:szCs w:val="16"/>
              </w:rPr>
              <w:t>Law</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999132E"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081AF97"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international@univ.utm.ro</w:t>
            </w:r>
          </w:p>
        </w:tc>
      </w:tr>
      <w:tr w:rsidR="00431545" w14:paraId="64E8230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E70EEE"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B349A86"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C18ED42"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352CA01" w14:textId="77777777" w:rsidR="00431545" w:rsidRDefault="00431545">
            <w:pPr>
              <w:spacing w:before="45" w:after="45"/>
              <w:ind w:left="45" w:right="45"/>
              <w:rPr>
                <w:rFonts w:ascii="Arial" w:hAnsi="Arial" w:cs="Arial"/>
                <w:sz w:val="16"/>
                <w:szCs w:val="16"/>
              </w:rPr>
            </w:pPr>
            <w:r>
              <w:rPr>
                <w:rFonts w:ascii="Arial" w:hAnsi="Arial" w:cs="Arial"/>
                <w:sz w:val="16"/>
                <w:szCs w:val="16"/>
              </w:rPr>
              <w:t>Law</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A1C57B7"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C5DC8AA"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3A6615AA"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893EA4E" w14:textId="77777777" w:rsidR="00431545" w:rsidRDefault="00431545">
            <w:pPr>
              <w:spacing w:before="45" w:after="45"/>
              <w:ind w:left="45" w:right="45"/>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D907F5D"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Nis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B72E222" w14:textId="77777777" w:rsidR="00431545" w:rsidRDefault="00431545">
            <w:pPr>
              <w:spacing w:before="45" w:after="45"/>
              <w:ind w:left="45" w:right="45"/>
              <w:rPr>
                <w:rFonts w:ascii="Arial" w:hAnsi="Arial" w:cs="Arial"/>
                <w:sz w:val="16"/>
                <w:szCs w:val="16"/>
              </w:rPr>
            </w:pPr>
            <w:r>
              <w:rPr>
                <w:rFonts w:ascii="Arial" w:hAnsi="Arial" w:cs="Arial"/>
                <w:sz w:val="16"/>
                <w:szCs w:val="16"/>
              </w:rPr>
              <w:t>Serbia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5A19E8" w14:textId="77777777" w:rsidR="00431545" w:rsidRDefault="00431545">
            <w:pPr>
              <w:spacing w:before="45" w:after="45"/>
              <w:ind w:left="45" w:right="45"/>
              <w:rPr>
                <w:rFonts w:ascii="Arial" w:hAnsi="Arial" w:cs="Arial"/>
                <w:sz w:val="16"/>
                <w:szCs w:val="16"/>
              </w:rPr>
            </w:pPr>
            <w:r>
              <w:rPr>
                <w:rFonts w:ascii="Arial" w:hAnsi="Arial" w:cs="Arial"/>
                <w:sz w:val="16"/>
                <w:szCs w:val="16"/>
              </w:rPr>
              <w:t>Law</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8A08DCE"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26CFE56" w14:textId="77777777" w:rsidR="00431545" w:rsidRDefault="00431545">
            <w:pPr>
              <w:spacing w:before="45" w:after="45"/>
              <w:ind w:left="45" w:right="45"/>
              <w:rPr>
                <w:rFonts w:ascii="Arial" w:hAnsi="Arial" w:cs="Arial"/>
                <w:sz w:val="16"/>
                <w:szCs w:val="16"/>
              </w:rPr>
            </w:pPr>
            <w:r>
              <w:rPr>
                <w:rFonts w:ascii="Arial" w:hAnsi="Arial" w:cs="Arial"/>
                <w:sz w:val="16"/>
                <w:szCs w:val="16"/>
              </w:rPr>
              <w:t>ivica.manic@elfak.ni.ac.rs</w:t>
            </w:r>
          </w:p>
        </w:tc>
      </w:tr>
      <w:tr w:rsidR="00431545" w14:paraId="4492456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959EE3A" w14:textId="77777777" w:rsidR="00431545" w:rsidRDefault="00431545">
            <w:pPr>
              <w:spacing w:before="45" w:after="45"/>
              <w:ind w:left="45" w:right="45"/>
              <w:rPr>
                <w:rFonts w:ascii="Arial" w:hAnsi="Arial" w:cs="Arial"/>
                <w:sz w:val="16"/>
                <w:szCs w:val="16"/>
              </w:rPr>
            </w:pPr>
            <w:r>
              <w:rPr>
                <w:rFonts w:ascii="Arial" w:hAnsi="Arial" w:cs="Arial"/>
                <w:sz w:val="16"/>
                <w:szCs w:val="16"/>
              </w:rPr>
              <w:t>BG ROUSSE01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A150E40" w14:textId="77777777" w:rsidR="00431545" w:rsidRDefault="00431545">
            <w:pPr>
              <w:spacing w:before="45" w:after="45"/>
              <w:ind w:left="45" w:right="45"/>
              <w:rPr>
                <w:rFonts w:ascii="Arial" w:hAnsi="Arial" w:cs="Arial"/>
                <w:sz w:val="16"/>
                <w:szCs w:val="16"/>
              </w:rPr>
            </w:pPr>
            <w:r>
              <w:rPr>
                <w:rFonts w:ascii="Arial" w:hAnsi="Arial" w:cs="Arial"/>
                <w:sz w:val="16"/>
                <w:szCs w:val="16"/>
              </w:rPr>
              <w:t xml:space="preserve">Angel Kanchev University of </w:t>
            </w:r>
            <w:proofErr w:type="gramStart"/>
            <w:r>
              <w:rPr>
                <w:rFonts w:ascii="Arial" w:hAnsi="Arial" w:cs="Arial"/>
                <w:sz w:val="16"/>
                <w:szCs w:val="16"/>
              </w:rPr>
              <w:t>Ruse(</w:t>
            </w:r>
            <w:proofErr w:type="gramEnd"/>
            <w:r>
              <w:rPr>
                <w:rFonts w:ascii="Arial" w:hAnsi="Arial" w:cs="Arial"/>
                <w:sz w:val="16"/>
                <w:szCs w:val="16"/>
              </w:rPr>
              <w:t>UR)</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4D0655F" w14:textId="77777777" w:rsidR="00431545" w:rsidRDefault="00431545">
            <w:pPr>
              <w:spacing w:before="45" w:after="45"/>
              <w:ind w:left="45" w:right="45"/>
              <w:rPr>
                <w:rFonts w:ascii="Arial" w:hAnsi="Arial" w:cs="Arial"/>
                <w:sz w:val="16"/>
                <w:szCs w:val="16"/>
              </w:rPr>
            </w:pPr>
            <w:r>
              <w:rPr>
                <w:rFonts w:ascii="Arial" w:hAnsi="Arial" w:cs="Arial"/>
                <w:sz w:val="16"/>
                <w:szCs w:val="16"/>
              </w:rPr>
              <w:t>Bulgaria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9CDC93A" w14:textId="77777777" w:rsidR="00431545" w:rsidRDefault="00431545">
            <w:pPr>
              <w:spacing w:before="45" w:after="45"/>
              <w:ind w:left="45" w:right="45"/>
              <w:rPr>
                <w:rFonts w:ascii="Arial" w:hAnsi="Arial" w:cs="Arial"/>
                <w:sz w:val="16"/>
                <w:szCs w:val="16"/>
              </w:rPr>
            </w:pPr>
            <w:r>
              <w:rPr>
                <w:rFonts w:ascii="Arial" w:hAnsi="Arial" w:cs="Arial"/>
                <w:sz w:val="16"/>
                <w:szCs w:val="16"/>
              </w:rPr>
              <w:t>Nursing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6AD7622"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799DBCE" w14:textId="77777777" w:rsidR="00431545" w:rsidRDefault="00431545">
            <w:pPr>
              <w:spacing w:before="45" w:after="45"/>
              <w:ind w:left="45" w:right="45"/>
              <w:rPr>
                <w:rFonts w:ascii="Arial" w:hAnsi="Arial" w:cs="Arial"/>
                <w:sz w:val="16"/>
                <w:szCs w:val="16"/>
              </w:rPr>
            </w:pPr>
            <w:r>
              <w:rPr>
                <w:rFonts w:ascii="Arial" w:hAnsi="Arial" w:cs="Arial"/>
                <w:sz w:val="16"/>
                <w:szCs w:val="16"/>
              </w:rPr>
              <w:t>litod@uni-ruse.bg</w:t>
            </w:r>
          </w:p>
        </w:tc>
      </w:tr>
      <w:tr w:rsidR="00431545" w14:paraId="5DB82DFA"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A7E4D66" w14:textId="77777777" w:rsidR="00431545" w:rsidRDefault="00431545">
            <w:pPr>
              <w:spacing w:before="45" w:after="45"/>
              <w:ind w:left="45" w:right="45"/>
              <w:rPr>
                <w:rFonts w:ascii="Arial" w:hAnsi="Arial" w:cs="Arial"/>
                <w:sz w:val="16"/>
                <w:szCs w:val="16"/>
              </w:rPr>
            </w:pPr>
            <w:r>
              <w:rPr>
                <w:rFonts w:ascii="Arial" w:hAnsi="Arial" w:cs="Arial"/>
                <w:sz w:val="16"/>
                <w:szCs w:val="16"/>
              </w:rPr>
              <w:t>BG SOFIA11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A6C23FD" w14:textId="77777777" w:rsidR="00431545" w:rsidRDefault="00431545">
            <w:pPr>
              <w:spacing w:before="45" w:after="45"/>
              <w:ind w:left="45" w:right="45"/>
              <w:rPr>
                <w:rFonts w:ascii="Arial" w:hAnsi="Arial" w:cs="Arial"/>
                <w:sz w:val="16"/>
                <w:szCs w:val="16"/>
              </w:rPr>
            </w:pPr>
            <w:r>
              <w:rPr>
                <w:rFonts w:ascii="Arial" w:hAnsi="Arial" w:cs="Arial"/>
                <w:sz w:val="16"/>
                <w:szCs w:val="16"/>
              </w:rPr>
              <w:t>Medical University of Sofia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AD63E5" w14:textId="77777777" w:rsidR="00431545" w:rsidRDefault="00431545">
            <w:pPr>
              <w:spacing w:before="45" w:after="45"/>
              <w:ind w:left="45" w:right="45"/>
              <w:rPr>
                <w:rFonts w:ascii="Arial" w:hAnsi="Arial" w:cs="Arial"/>
                <w:sz w:val="16"/>
                <w:szCs w:val="16"/>
              </w:rPr>
            </w:pPr>
            <w:r>
              <w:rPr>
                <w:rFonts w:ascii="Arial" w:hAnsi="Arial" w:cs="Arial"/>
                <w:sz w:val="16"/>
                <w:szCs w:val="16"/>
              </w:rPr>
              <w:t>Bulgaria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3DE30DE" w14:textId="77777777" w:rsidR="00431545" w:rsidRDefault="00431545">
            <w:pPr>
              <w:spacing w:before="45" w:after="45"/>
              <w:ind w:left="45" w:right="45"/>
              <w:rPr>
                <w:rFonts w:ascii="Arial" w:hAnsi="Arial" w:cs="Arial"/>
                <w:sz w:val="16"/>
                <w:szCs w:val="16"/>
              </w:rPr>
            </w:pPr>
            <w:r>
              <w:rPr>
                <w:rFonts w:ascii="Arial" w:hAnsi="Arial" w:cs="Arial"/>
                <w:sz w:val="16"/>
                <w:szCs w:val="16"/>
              </w:rPr>
              <w:t>Nursing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E0584F8"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4CB1381" w14:textId="77777777" w:rsidR="00431545" w:rsidRDefault="00431545">
            <w:pPr>
              <w:spacing w:before="45" w:after="45"/>
              <w:ind w:left="45" w:right="45"/>
              <w:rPr>
                <w:rFonts w:ascii="Arial" w:hAnsi="Arial" w:cs="Arial"/>
                <w:sz w:val="16"/>
                <w:szCs w:val="16"/>
              </w:rPr>
            </w:pPr>
            <w:r>
              <w:rPr>
                <w:rFonts w:ascii="Arial" w:hAnsi="Arial" w:cs="Arial"/>
                <w:sz w:val="16"/>
                <w:szCs w:val="16"/>
              </w:rPr>
              <w:t>sborisova@musofia.bg</w:t>
            </w:r>
          </w:p>
        </w:tc>
      </w:tr>
      <w:tr w:rsidR="00431545" w14:paraId="0D3433A1"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DC8C228" w14:textId="77777777" w:rsidR="00431545" w:rsidRDefault="00431545">
            <w:pPr>
              <w:spacing w:before="45" w:after="45"/>
              <w:ind w:left="45" w:right="45"/>
              <w:rPr>
                <w:rFonts w:ascii="Arial" w:hAnsi="Arial" w:cs="Arial"/>
                <w:sz w:val="16"/>
                <w:szCs w:val="16"/>
              </w:rPr>
            </w:pPr>
            <w:r>
              <w:rPr>
                <w:rFonts w:ascii="Arial" w:hAnsi="Arial" w:cs="Arial"/>
                <w:sz w:val="16"/>
                <w:szCs w:val="16"/>
              </w:rPr>
              <w:lastRenderedPageBreak/>
              <w:t>CZ OLOMOUC 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9CD7FC8" w14:textId="77777777" w:rsidR="00431545" w:rsidRDefault="00431545">
            <w:pPr>
              <w:spacing w:before="45" w:after="45"/>
              <w:ind w:left="45" w:right="45"/>
              <w:rPr>
                <w:rFonts w:ascii="Arial" w:hAnsi="Arial" w:cs="Arial"/>
                <w:sz w:val="16"/>
                <w:szCs w:val="16"/>
              </w:rPr>
            </w:pPr>
            <w:r>
              <w:rPr>
                <w:rFonts w:ascii="Arial" w:hAnsi="Arial" w:cs="Arial"/>
                <w:sz w:val="16"/>
                <w:szCs w:val="16"/>
              </w:rPr>
              <w:t>Palacky University Olomouc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BABC9E2" w14:textId="77777777" w:rsidR="00431545" w:rsidRDefault="00431545">
            <w:pPr>
              <w:spacing w:before="45" w:after="45"/>
              <w:ind w:left="45" w:right="45"/>
              <w:rPr>
                <w:rFonts w:ascii="Arial" w:hAnsi="Arial" w:cs="Arial"/>
                <w:sz w:val="16"/>
                <w:szCs w:val="16"/>
              </w:rPr>
            </w:pPr>
            <w:r>
              <w:rPr>
                <w:rFonts w:ascii="Arial" w:hAnsi="Arial" w:cs="Arial"/>
                <w:sz w:val="16"/>
                <w:szCs w:val="16"/>
              </w:rPr>
              <w:t>Czech Republic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86CE614" w14:textId="77777777" w:rsidR="00431545" w:rsidRDefault="00431545">
            <w:pPr>
              <w:spacing w:before="45" w:after="45"/>
              <w:ind w:left="45" w:right="45"/>
              <w:rPr>
                <w:rFonts w:ascii="Arial" w:hAnsi="Arial" w:cs="Arial"/>
                <w:sz w:val="16"/>
                <w:szCs w:val="16"/>
              </w:rPr>
            </w:pPr>
            <w:r>
              <w:rPr>
                <w:rFonts w:ascii="Arial" w:hAnsi="Arial" w:cs="Arial"/>
                <w:sz w:val="16"/>
                <w:szCs w:val="16"/>
              </w:rPr>
              <w:t>Nursing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4C35439"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482E912" w14:textId="77777777" w:rsidR="00431545" w:rsidRDefault="00431545">
            <w:pPr>
              <w:spacing w:before="45" w:after="45"/>
              <w:ind w:left="45" w:right="45"/>
              <w:rPr>
                <w:rFonts w:ascii="Arial" w:hAnsi="Arial" w:cs="Arial"/>
                <w:sz w:val="16"/>
                <w:szCs w:val="16"/>
              </w:rPr>
            </w:pPr>
            <w:r>
              <w:rPr>
                <w:rFonts w:ascii="Arial" w:hAnsi="Arial" w:cs="Arial"/>
                <w:sz w:val="16"/>
                <w:szCs w:val="16"/>
              </w:rPr>
              <w:t>zuzana.hamdanieh@upol.cz</w:t>
            </w:r>
          </w:p>
        </w:tc>
      </w:tr>
      <w:tr w:rsidR="00431545" w14:paraId="1184A935"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6AD6408" w14:textId="77777777" w:rsidR="00431545" w:rsidRDefault="00431545">
            <w:pPr>
              <w:spacing w:before="45" w:after="45"/>
              <w:ind w:left="45" w:right="45"/>
              <w:rPr>
                <w:rFonts w:ascii="Arial" w:hAnsi="Arial" w:cs="Arial"/>
                <w:sz w:val="16"/>
                <w:szCs w:val="16"/>
              </w:rPr>
            </w:pPr>
            <w:r>
              <w:rPr>
                <w:rFonts w:ascii="Arial" w:hAnsi="Arial" w:cs="Arial"/>
                <w:sz w:val="16"/>
                <w:szCs w:val="16"/>
              </w:rPr>
              <w:t>HU BUDAPES08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4E357C0" w14:textId="77777777" w:rsidR="00431545" w:rsidRDefault="00431545">
            <w:pPr>
              <w:spacing w:before="45" w:after="45"/>
              <w:ind w:left="45" w:right="45"/>
              <w:rPr>
                <w:rFonts w:ascii="Arial" w:hAnsi="Arial" w:cs="Arial"/>
                <w:sz w:val="16"/>
                <w:szCs w:val="16"/>
              </w:rPr>
            </w:pPr>
            <w:r>
              <w:rPr>
                <w:rFonts w:ascii="Arial" w:hAnsi="Arial" w:cs="Arial"/>
                <w:sz w:val="16"/>
                <w:szCs w:val="16"/>
              </w:rPr>
              <w:t>Semmelweis University Faculty of Health Sciences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0AA6095" w14:textId="77777777" w:rsidR="00431545" w:rsidRDefault="00431545">
            <w:pPr>
              <w:spacing w:before="45" w:after="45"/>
              <w:ind w:left="45" w:right="45"/>
              <w:rPr>
                <w:rFonts w:ascii="Arial" w:hAnsi="Arial" w:cs="Arial"/>
                <w:sz w:val="16"/>
                <w:szCs w:val="16"/>
              </w:rPr>
            </w:pPr>
            <w:r>
              <w:rPr>
                <w:rFonts w:ascii="Arial" w:hAnsi="Arial" w:cs="Arial"/>
                <w:sz w:val="16"/>
                <w:szCs w:val="16"/>
              </w:rPr>
              <w:t>Hungary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347E2F6" w14:textId="77777777" w:rsidR="00431545" w:rsidRDefault="00431545">
            <w:pPr>
              <w:spacing w:before="45" w:after="45"/>
              <w:ind w:left="45" w:right="45"/>
              <w:rPr>
                <w:rFonts w:ascii="Arial" w:hAnsi="Arial" w:cs="Arial"/>
                <w:sz w:val="16"/>
                <w:szCs w:val="16"/>
              </w:rPr>
            </w:pPr>
            <w:r>
              <w:rPr>
                <w:rFonts w:ascii="Arial" w:hAnsi="Arial" w:cs="Arial"/>
                <w:sz w:val="16"/>
                <w:szCs w:val="16"/>
              </w:rPr>
              <w:t>Nursing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7DABF01"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DDE3ADB"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international@se-etk.hu</w:t>
            </w:r>
          </w:p>
        </w:tc>
      </w:tr>
      <w:tr w:rsidR="00431545" w14:paraId="46BB45F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95C168B" w14:textId="77777777" w:rsidR="00431545" w:rsidRDefault="00431545">
            <w:pPr>
              <w:spacing w:before="45" w:after="45"/>
              <w:ind w:left="45" w:right="45"/>
              <w:rPr>
                <w:rFonts w:ascii="Arial" w:hAnsi="Arial" w:cs="Arial"/>
                <w:sz w:val="16"/>
                <w:szCs w:val="16"/>
              </w:rPr>
            </w:pPr>
            <w:r>
              <w:rPr>
                <w:rFonts w:ascii="Arial" w:hAnsi="Arial" w:cs="Arial"/>
                <w:sz w:val="16"/>
                <w:szCs w:val="16"/>
              </w:rPr>
              <w:t>I PARMA01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CD9A67E"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 degli Studi di Parma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4D4FB00" w14:textId="77777777" w:rsidR="00431545" w:rsidRDefault="00431545">
            <w:pPr>
              <w:spacing w:before="45" w:after="45"/>
              <w:ind w:left="45" w:right="45"/>
              <w:rPr>
                <w:rFonts w:ascii="Arial" w:hAnsi="Arial" w:cs="Arial"/>
                <w:sz w:val="16"/>
                <w:szCs w:val="16"/>
              </w:rPr>
            </w:pPr>
            <w:r>
              <w:rPr>
                <w:rFonts w:ascii="Arial" w:hAnsi="Arial" w:cs="Arial"/>
                <w:sz w:val="16"/>
                <w:szCs w:val="16"/>
              </w:rPr>
              <w:t>Italy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9AE16EE" w14:textId="77777777" w:rsidR="00431545" w:rsidRDefault="00431545">
            <w:pPr>
              <w:spacing w:before="45" w:after="45"/>
              <w:ind w:left="45" w:right="45"/>
              <w:rPr>
                <w:rFonts w:ascii="Arial" w:hAnsi="Arial" w:cs="Arial"/>
                <w:sz w:val="16"/>
                <w:szCs w:val="16"/>
              </w:rPr>
            </w:pPr>
            <w:r>
              <w:rPr>
                <w:rFonts w:ascii="Arial" w:hAnsi="Arial" w:cs="Arial"/>
                <w:sz w:val="16"/>
                <w:szCs w:val="16"/>
              </w:rPr>
              <w:t>Nursing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6B25976"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31EFC21" w14:textId="77777777" w:rsidR="00431545" w:rsidRDefault="00431545">
            <w:pPr>
              <w:spacing w:before="45" w:after="45"/>
              <w:ind w:left="45" w:right="45"/>
              <w:rPr>
                <w:rFonts w:ascii="Arial" w:hAnsi="Arial" w:cs="Arial"/>
                <w:sz w:val="16"/>
                <w:szCs w:val="16"/>
              </w:rPr>
            </w:pPr>
            <w:r>
              <w:rPr>
                <w:rFonts w:ascii="Arial" w:hAnsi="Arial" w:cs="Arial"/>
                <w:sz w:val="16"/>
                <w:szCs w:val="16"/>
              </w:rPr>
              <w:t>incoming@unipr.it</w:t>
            </w:r>
          </w:p>
        </w:tc>
      </w:tr>
      <w:tr w:rsidR="00431545" w14:paraId="0CD60A1A"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9791078" w14:textId="77777777" w:rsidR="00431545" w:rsidRDefault="00431545">
            <w:pPr>
              <w:spacing w:before="45" w:after="45"/>
              <w:ind w:left="45" w:right="45"/>
              <w:rPr>
                <w:rFonts w:ascii="Arial" w:hAnsi="Arial" w:cs="Arial"/>
                <w:sz w:val="16"/>
                <w:szCs w:val="16"/>
              </w:rPr>
            </w:pPr>
            <w:r>
              <w:rPr>
                <w:rFonts w:ascii="Arial" w:hAnsi="Arial" w:cs="Arial"/>
                <w:sz w:val="16"/>
                <w:szCs w:val="16"/>
              </w:rPr>
              <w:t>I-TORINO01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4799459"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 Degli Studi di Torino</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73D027B" w14:textId="77777777" w:rsidR="00431545" w:rsidRDefault="00431545">
            <w:pPr>
              <w:spacing w:before="45" w:after="45"/>
              <w:ind w:left="45" w:right="45"/>
              <w:rPr>
                <w:rFonts w:ascii="Arial" w:hAnsi="Arial" w:cs="Arial"/>
                <w:sz w:val="16"/>
                <w:szCs w:val="16"/>
              </w:rPr>
            </w:pPr>
            <w:r>
              <w:rPr>
                <w:rFonts w:ascii="Arial" w:hAnsi="Arial" w:cs="Arial"/>
                <w:sz w:val="16"/>
                <w:szCs w:val="16"/>
              </w:rPr>
              <w:t>Italy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A9514F4" w14:textId="77777777" w:rsidR="00431545" w:rsidRDefault="00431545">
            <w:pPr>
              <w:spacing w:before="45" w:after="45"/>
              <w:ind w:left="45" w:right="45"/>
              <w:rPr>
                <w:rFonts w:ascii="Arial" w:hAnsi="Arial" w:cs="Arial"/>
                <w:sz w:val="16"/>
                <w:szCs w:val="16"/>
              </w:rPr>
            </w:pPr>
            <w:r>
              <w:rPr>
                <w:rFonts w:ascii="Arial" w:hAnsi="Arial" w:cs="Arial"/>
                <w:sz w:val="16"/>
                <w:szCs w:val="16"/>
              </w:rPr>
              <w:t>Nursing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451C08A"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F54372F" w14:textId="77777777" w:rsidR="00431545" w:rsidRDefault="00431545">
            <w:pPr>
              <w:spacing w:before="45" w:after="45"/>
              <w:ind w:left="45" w:right="45"/>
              <w:rPr>
                <w:rFonts w:ascii="Arial" w:hAnsi="Arial" w:cs="Arial"/>
                <w:sz w:val="16"/>
                <w:szCs w:val="16"/>
              </w:rPr>
            </w:pPr>
            <w:r>
              <w:rPr>
                <w:rFonts w:ascii="Arial" w:hAnsi="Arial" w:cs="Arial"/>
                <w:sz w:val="16"/>
                <w:szCs w:val="16"/>
              </w:rPr>
              <w:t>relint@unito.it</w:t>
            </w:r>
          </w:p>
        </w:tc>
      </w:tr>
      <w:tr w:rsidR="00431545" w14:paraId="6383DDD1"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A4E3D06" w14:textId="77777777" w:rsidR="00431545" w:rsidRDefault="00431545">
            <w:pPr>
              <w:spacing w:before="45" w:after="45"/>
              <w:ind w:left="45" w:right="45"/>
              <w:rPr>
                <w:rFonts w:ascii="Arial" w:hAnsi="Arial" w:cs="Arial"/>
                <w:sz w:val="16"/>
                <w:szCs w:val="16"/>
              </w:rPr>
            </w:pPr>
            <w:r>
              <w:rPr>
                <w:rFonts w:ascii="Arial" w:hAnsi="Arial" w:cs="Arial"/>
                <w:sz w:val="16"/>
                <w:szCs w:val="16"/>
              </w:rPr>
              <w:t>PL WARSZAW12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687BDC8" w14:textId="77777777" w:rsidR="00431545" w:rsidRDefault="00431545">
            <w:pPr>
              <w:spacing w:before="45" w:after="45"/>
              <w:ind w:left="45" w:right="45"/>
              <w:rPr>
                <w:rFonts w:ascii="Arial" w:hAnsi="Arial" w:cs="Arial"/>
                <w:sz w:val="16"/>
                <w:szCs w:val="16"/>
              </w:rPr>
            </w:pPr>
            <w:r>
              <w:rPr>
                <w:rFonts w:ascii="Arial" w:hAnsi="Arial" w:cs="Arial"/>
                <w:sz w:val="16"/>
                <w:szCs w:val="16"/>
              </w:rPr>
              <w:t>Jozef Pilsudski University of Physical Education in Warsaw</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88A11C"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49987F7" w14:textId="77777777" w:rsidR="00431545" w:rsidRDefault="00431545">
            <w:pPr>
              <w:spacing w:before="45" w:after="45"/>
              <w:ind w:left="45" w:right="45"/>
              <w:rPr>
                <w:rFonts w:ascii="Arial" w:hAnsi="Arial" w:cs="Arial"/>
                <w:sz w:val="16"/>
                <w:szCs w:val="16"/>
              </w:rPr>
            </w:pPr>
            <w:r>
              <w:rPr>
                <w:rFonts w:ascii="Arial" w:hAnsi="Arial" w:cs="Arial"/>
                <w:sz w:val="16"/>
                <w:szCs w:val="16"/>
              </w:rPr>
              <w:t>Nursing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101CB93"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CEB8CC3" w14:textId="77777777" w:rsidR="00431545" w:rsidRDefault="00431545">
            <w:pPr>
              <w:spacing w:before="45" w:after="45"/>
              <w:ind w:left="45" w:right="45"/>
              <w:rPr>
                <w:rFonts w:ascii="Arial" w:hAnsi="Arial" w:cs="Arial"/>
                <w:sz w:val="16"/>
                <w:szCs w:val="16"/>
              </w:rPr>
            </w:pPr>
            <w:r>
              <w:rPr>
                <w:rFonts w:ascii="Arial" w:hAnsi="Arial" w:cs="Arial"/>
                <w:sz w:val="16"/>
                <w:szCs w:val="16"/>
              </w:rPr>
              <w:t>bwz@awf.edu.pl</w:t>
            </w:r>
          </w:p>
        </w:tc>
      </w:tr>
      <w:tr w:rsidR="00431545" w14:paraId="79EFC82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4E197FB" w14:textId="77777777" w:rsidR="00431545" w:rsidRDefault="00431545">
            <w:pPr>
              <w:spacing w:before="45" w:after="45"/>
              <w:ind w:left="45" w:right="45"/>
              <w:rPr>
                <w:rFonts w:ascii="Arial" w:hAnsi="Arial" w:cs="Arial"/>
                <w:sz w:val="16"/>
                <w:szCs w:val="16"/>
              </w:rPr>
            </w:pPr>
            <w:r>
              <w:rPr>
                <w:rFonts w:ascii="Arial" w:hAnsi="Arial" w:cs="Arial"/>
                <w:sz w:val="16"/>
                <w:szCs w:val="16"/>
              </w:rPr>
              <w:t>PL WLOCLAW01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D905817"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Humanities and Economics in Wloclawek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5905760"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D74E2CE" w14:textId="77777777" w:rsidR="00431545" w:rsidRDefault="00431545">
            <w:pPr>
              <w:spacing w:before="45" w:after="45"/>
              <w:ind w:left="45" w:right="45"/>
              <w:rPr>
                <w:rFonts w:ascii="Arial" w:hAnsi="Arial" w:cs="Arial"/>
                <w:sz w:val="16"/>
                <w:szCs w:val="16"/>
              </w:rPr>
            </w:pPr>
            <w:r>
              <w:rPr>
                <w:rFonts w:ascii="Arial" w:hAnsi="Arial" w:cs="Arial"/>
                <w:sz w:val="16"/>
                <w:szCs w:val="16"/>
              </w:rPr>
              <w:t>Nursing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82DC604"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F123E5F"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international@wshe.pl</w:t>
            </w:r>
          </w:p>
        </w:tc>
      </w:tr>
      <w:tr w:rsidR="00431545" w14:paraId="38B10915"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EDF8EB5" w14:textId="77777777" w:rsidR="00431545" w:rsidRDefault="00431545">
            <w:pPr>
              <w:spacing w:before="45" w:after="45"/>
              <w:ind w:left="45" w:right="45"/>
              <w:rPr>
                <w:rFonts w:ascii="Arial" w:hAnsi="Arial" w:cs="Arial"/>
                <w:sz w:val="16"/>
                <w:szCs w:val="16"/>
              </w:rPr>
            </w:pPr>
            <w:r>
              <w:rPr>
                <w:rFonts w:ascii="Arial" w:hAnsi="Arial" w:cs="Arial"/>
                <w:sz w:val="16"/>
                <w:szCs w:val="16"/>
              </w:rPr>
              <w:t>RO BUCURES16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172BBA6" w14:textId="77777777" w:rsidR="00431545" w:rsidRDefault="00431545">
            <w:pPr>
              <w:spacing w:before="45" w:after="45"/>
              <w:ind w:left="45" w:right="45"/>
              <w:rPr>
                <w:rFonts w:ascii="Arial" w:hAnsi="Arial" w:cs="Arial"/>
                <w:sz w:val="16"/>
                <w:szCs w:val="16"/>
              </w:rPr>
            </w:pPr>
            <w:r>
              <w:rPr>
                <w:rFonts w:ascii="Arial" w:hAnsi="Arial" w:cs="Arial"/>
                <w:sz w:val="16"/>
                <w:szCs w:val="16"/>
              </w:rPr>
              <w:t>Titu Maiorescu University Bucharest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995BFED"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F09ACC" w14:textId="77777777" w:rsidR="00431545" w:rsidRDefault="00431545">
            <w:pPr>
              <w:spacing w:before="45" w:after="45"/>
              <w:ind w:left="45" w:right="45"/>
              <w:rPr>
                <w:rFonts w:ascii="Arial" w:hAnsi="Arial" w:cs="Arial"/>
                <w:sz w:val="16"/>
                <w:szCs w:val="16"/>
              </w:rPr>
            </w:pPr>
            <w:r>
              <w:rPr>
                <w:rFonts w:ascii="Arial" w:hAnsi="Arial" w:cs="Arial"/>
                <w:sz w:val="16"/>
                <w:szCs w:val="16"/>
              </w:rPr>
              <w:t>Nursing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96F6AB0"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25CAEF8"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international@univ.utm.ro</w:t>
            </w:r>
          </w:p>
        </w:tc>
      </w:tr>
      <w:tr w:rsidR="00431545" w14:paraId="731D5534"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AB62BD1" w14:textId="77777777" w:rsidR="00431545" w:rsidRDefault="00431545">
            <w:pPr>
              <w:spacing w:before="45" w:after="45"/>
              <w:ind w:left="45" w:right="45"/>
              <w:rPr>
                <w:rFonts w:ascii="Arial" w:hAnsi="Arial" w:cs="Arial"/>
                <w:sz w:val="16"/>
                <w:szCs w:val="16"/>
              </w:rPr>
            </w:pPr>
            <w:r>
              <w:rPr>
                <w:rFonts w:ascii="Arial" w:hAnsi="Arial" w:cs="Arial"/>
                <w:sz w:val="16"/>
                <w:szCs w:val="16"/>
              </w:rPr>
              <w:t>BG SOFIA11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9BBE2D1" w14:textId="77777777" w:rsidR="00431545" w:rsidRDefault="00431545">
            <w:pPr>
              <w:spacing w:before="45" w:after="45"/>
              <w:ind w:left="45" w:right="45"/>
              <w:rPr>
                <w:rFonts w:ascii="Arial" w:hAnsi="Arial" w:cs="Arial"/>
                <w:sz w:val="16"/>
                <w:szCs w:val="16"/>
              </w:rPr>
            </w:pPr>
            <w:r>
              <w:rPr>
                <w:rFonts w:ascii="Arial" w:hAnsi="Arial" w:cs="Arial"/>
                <w:sz w:val="16"/>
                <w:szCs w:val="16"/>
              </w:rPr>
              <w:t>Medical University of Sofia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7F9495C" w14:textId="77777777" w:rsidR="00431545" w:rsidRDefault="00431545">
            <w:pPr>
              <w:spacing w:before="45" w:after="45"/>
              <w:ind w:left="45" w:right="45"/>
              <w:rPr>
                <w:rFonts w:ascii="Arial" w:hAnsi="Arial" w:cs="Arial"/>
                <w:sz w:val="16"/>
                <w:szCs w:val="16"/>
              </w:rPr>
            </w:pPr>
            <w:r>
              <w:rPr>
                <w:rFonts w:ascii="Arial" w:hAnsi="Arial" w:cs="Arial"/>
                <w:sz w:val="16"/>
                <w:szCs w:val="16"/>
              </w:rPr>
              <w:t>Bulgaria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1803BAB"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F7DE2AB"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B6D81E7" w14:textId="77777777" w:rsidR="00431545" w:rsidRDefault="00431545">
            <w:pPr>
              <w:spacing w:before="45" w:after="45"/>
              <w:ind w:left="45" w:right="45"/>
              <w:rPr>
                <w:rFonts w:ascii="Arial" w:hAnsi="Arial" w:cs="Arial"/>
                <w:sz w:val="16"/>
                <w:szCs w:val="16"/>
              </w:rPr>
            </w:pPr>
            <w:r>
              <w:rPr>
                <w:rFonts w:ascii="Arial" w:hAnsi="Arial" w:cs="Arial"/>
                <w:sz w:val="16"/>
                <w:szCs w:val="16"/>
              </w:rPr>
              <w:t>sborisova@musofia.bg</w:t>
            </w:r>
          </w:p>
        </w:tc>
      </w:tr>
      <w:tr w:rsidR="00431545" w14:paraId="1476AD44"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75AA75F" w14:textId="77777777" w:rsidR="00431545" w:rsidRDefault="00431545">
            <w:pPr>
              <w:spacing w:before="45" w:after="45"/>
              <w:ind w:left="45" w:right="45"/>
              <w:rPr>
                <w:rFonts w:ascii="Arial" w:hAnsi="Arial" w:cs="Arial"/>
                <w:sz w:val="16"/>
                <w:szCs w:val="16"/>
              </w:rPr>
            </w:pPr>
            <w:r>
              <w:rPr>
                <w:rFonts w:ascii="Arial" w:hAnsi="Arial" w:cs="Arial"/>
                <w:sz w:val="16"/>
                <w:szCs w:val="16"/>
              </w:rPr>
              <w:t>DK ESBJERG 19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BD3CE89"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College South Denmark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7A7549C" w14:textId="77777777" w:rsidR="00431545" w:rsidRDefault="00431545">
            <w:pPr>
              <w:spacing w:before="45" w:after="45"/>
              <w:ind w:left="45" w:right="45"/>
              <w:rPr>
                <w:rFonts w:ascii="Arial" w:hAnsi="Arial" w:cs="Arial"/>
                <w:sz w:val="16"/>
                <w:szCs w:val="16"/>
              </w:rPr>
            </w:pPr>
            <w:r>
              <w:rPr>
                <w:rFonts w:ascii="Arial" w:hAnsi="Arial" w:cs="Arial"/>
                <w:sz w:val="16"/>
                <w:szCs w:val="16"/>
              </w:rPr>
              <w:t>Denmark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9659B72"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A0935CA"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E6143E7" w14:textId="77777777" w:rsidR="00431545" w:rsidRDefault="00431545">
            <w:pPr>
              <w:spacing w:before="45" w:after="45"/>
              <w:ind w:left="45" w:right="45"/>
              <w:rPr>
                <w:rFonts w:ascii="Arial" w:hAnsi="Arial" w:cs="Arial"/>
                <w:sz w:val="16"/>
                <w:szCs w:val="16"/>
              </w:rPr>
            </w:pPr>
            <w:r>
              <w:rPr>
                <w:rFonts w:ascii="Arial" w:hAnsi="Arial" w:cs="Arial"/>
                <w:sz w:val="16"/>
                <w:szCs w:val="16"/>
              </w:rPr>
              <w:t>cpar@ucsyd.dk</w:t>
            </w:r>
          </w:p>
        </w:tc>
      </w:tr>
      <w:tr w:rsidR="00431545" w14:paraId="1420F0A4"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7E1D3F5" w14:textId="77777777" w:rsidR="00431545" w:rsidRDefault="00431545">
            <w:pPr>
              <w:spacing w:before="45" w:after="45"/>
              <w:ind w:left="45" w:right="45"/>
              <w:rPr>
                <w:rFonts w:ascii="Arial" w:hAnsi="Arial" w:cs="Arial"/>
                <w:sz w:val="16"/>
                <w:szCs w:val="16"/>
              </w:rPr>
            </w:pPr>
            <w:r>
              <w:rPr>
                <w:rFonts w:ascii="Arial" w:hAnsi="Arial" w:cs="Arial"/>
                <w:sz w:val="16"/>
                <w:szCs w:val="16"/>
              </w:rPr>
              <w:t>E AVILA01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D8D3812" w14:textId="77777777" w:rsidR="00431545" w:rsidRDefault="00431545">
            <w:pPr>
              <w:spacing w:before="45" w:after="45"/>
              <w:ind w:left="45" w:right="45"/>
              <w:rPr>
                <w:rFonts w:ascii="Arial" w:hAnsi="Arial" w:cs="Arial"/>
                <w:sz w:val="16"/>
                <w:szCs w:val="16"/>
              </w:rPr>
            </w:pPr>
            <w:r>
              <w:rPr>
                <w:rFonts w:ascii="Arial" w:hAnsi="Arial" w:cs="Arial"/>
                <w:sz w:val="16"/>
                <w:szCs w:val="16"/>
              </w:rPr>
              <w:t>Universidad Catolica Santa Teresa de Jesus de Avila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ACCAC1" w14:textId="77777777" w:rsidR="00431545" w:rsidRDefault="00431545">
            <w:pPr>
              <w:spacing w:before="45" w:after="45"/>
              <w:ind w:left="45" w:right="45"/>
              <w:rPr>
                <w:rFonts w:ascii="Arial" w:hAnsi="Arial" w:cs="Arial"/>
                <w:sz w:val="16"/>
                <w:szCs w:val="16"/>
              </w:rPr>
            </w:pPr>
            <w:r>
              <w:rPr>
                <w:rFonts w:ascii="Arial" w:hAnsi="Arial" w:cs="Arial"/>
                <w:sz w:val="16"/>
                <w:szCs w:val="16"/>
              </w:rPr>
              <w:t>Spain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8EB1B23"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E7D036D"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CF95439" w14:textId="77777777" w:rsidR="00431545" w:rsidRDefault="00431545">
            <w:pPr>
              <w:spacing w:before="45" w:after="45"/>
              <w:ind w:left="45" w:right="45"/>
              <w:rPr>
                <w:rFonts w:ascii="Arial" w:hAnsi="Arial" w:cs="Arial"/>
                <w:sz w:val="16"/>
                <w:szCs w:val="16"/>
              </w:rPr>
            </w:pPr>
            <w:r>
              <w:rPr>
                <w:rFonts w:ascii="Arial" w:hAnsi="Arial" w:cs="Arial"/>
                <w:sz w:val="16"/>
                <w:szCs w:val="16"/>
              </w:rPr>
              <w:t>anai.gomez@ucavila.es</w:t>
            </w:r>
          </w:p>
        </w:tc>
      </w:tr>
      <w:tr w:rsidR="00431545" w14:paraId="05036897"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EBC8690" w14:textId="77777777" w:rsidR="00431545" w:rsidRDefault="00431545">
            <w:pPr>
              <w:spacing w:before="45" w:after="45"/>
              <w:ind w:left="45" w:right="45"/>
              <w:rPr>
                <w:rFonts w:ascii="Arial" w:hAnsi="Arial" w:cs="Arial"/>
                <w:sz w:val="16"/>
                <w:szCs w:val="16"/>
              </w:rPr>
            </w:pPr>
            <w:r>
              <w:rPr>
                <w:rFonts w:ascii="Arial" w:hAnsi="Arial" w:cs="Arial"/>
                <w:sz w:val="16"/>
                <w:szCs w:val="16"/>
              </w:rPr>
              <w:t>HU BUDAPES08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1832AFD" w14:textId="77777777" w:rsidR="00431545" w:rsidRDefault="00431545">
            <w:pPr>
              <w:spacing w:before="45" w:after="45"/>
              <w:ind w:left="45" w:right="45"/>
              <w:rPr>
                <w:rFonts w:ascii="Arial" w:hAnsi="Arial" w:cs="Arial"/>
                <w:sz w:val="16"/>
                <w:szCs w:val="16"/>
              </w:rPr>
            </w:pPr>
            <w:r>
              <w:rPr>
                <w:rFonts w:ascii="Arial" w:hAnsi="Arial" w:cs="Arial"/>
                <w:sz w:val="16"/>
                <w:szCs w:val="16"/>
              </w:rPr>
              <w:t>Semmelweis University Faculty of Health Sciences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014FC3D" w14:textId="77777777" w:rsidR="00431545" w:rsidRDefault="00431545">
            <w:pPr>
              <w:spacing w:before="45" w:after="45"/>
              <w:ind w:left="45" w:right="45"/>
              <w:rPr>
                <w:rFonts w:ascii="Arial" w:hAnsi="Arial" w:cs="Arial"/>
                <w:sz w:val="16"/>
                <w:szCs w:val="16"/>
              </w:rPr>
            </w:pPr>
            <w:r>
              <w:rPr>
                <w:rFonts w:ascii="Arial" w:hAnsi="Arial" w:cs="Arial"/>
                <w:sz w:val="16"/>
                <w:szCs w:val="16"/>
              </w:rPr>
              <w:t>Hungary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01D58D9"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E64882"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D788E9A"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international@se-etk.hu</w:t>
            </w:r>
          </w:p>
        </w:tc>
      </w:tr>
      <w:tr w:rsidR="00431545" w14:paraId="0C6F5F6B"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ED016A2" w14:textId="77777777" w:rsidR="00431545" w:rsidRDefault="00431545">
            <w:pPr>
              <w:spacing w:before="45" w:after="45"/>
              <w:ind w:left="45" w:right="45"/>
              <w:rPr>
                <w:rFonts w:ascii="Arial" w:hAnsi="Arial" w:cs="Arial"/>
                <w:sz w:val="16"/>
                <w:szCs w:val="16"/>
              </w:rPr>
            </w:pPr>
            <w:r>
              <w:rPr>
                <w:rFonts w:ascii="Arial" w:hAnsi="Arial" w:cs="Arial"/>
                <w:sz w:val="16"/>
                <w:szCs w:val="16"/>
              </w:rPr>
              <w:t>I PARMA01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0014461"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 degli Studi di Parma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BA91D13" w14:textId="77777777" w:rsidR="00431545" w:rsidRDefault="00431545">
            <w:pPr>
              <w:spacing w:before="45" w:after="45"/>
              <w:ind w:left="45" w:right="45"/>
              <w:rPr>
                <w:rFonts w:ascii="Arial" w:hAnsi="Arial" w:cs="Arial"/>
                <w:sz w:val="16"/>
                <w:szCs w:val="16"/>
              </w:rPr>
            </w:pPr>
            <w:r>
              <w:rPr>
                <w:rFonts w:ascii="Arial" w:hAnsi="Arial" w:cs="Arial"/>
                <w:sz w:val="16"/>
                <w:szCs w:val="16"/>
              </w:rPr>
              <w:t>Italy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1CD2197"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58E86D4"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7D75F4A" w14:textId="77777777" w:rsidR="00431545" w:rsidRDefault="00431545">
            <w:pPr>
              <w:spacing w:before="45" w:after="45"/>
              <w:ind w:left="45" w:right="45"/>
              <w:rPr>
                <w:rFonts w:ascii="Arial" w:hAnsi="Arial" w:cs="Arial"/>
                <w:sz w:val="16"/>
                <w:szCs w:val="16"/>
              </w:rPr>
            </w:pPr>
            <w:r>
              <w:rPr>
                <w:rFonts w:ascii="Arial" w:hAnsi="Arial" w:cs="Arial"/>
                <w:sz w:val="16"/>
                <w:szCs w:val="16"/>
              </w:rPr>
              <w:t>incoming@unipr.it</w:t>
            </w:r>
          </w:p>
        </w:tc>
      </w:tr>
      <w:tr w:rsidR="00431545" w14:paraId="4BB2B46C"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7AC54EE" w14:textId="77777777" w:rsidR="00431545" w:rsidRDefault="00431545">
            <w:pPr>
              <w:spacing w:before="45" w:after="45"/>
              <w:ind w:left="45" w:right="45"/>
              <w:rPr>
                <w:rFonts w:ascii="Arial" w:hAnsi="Arial" w:cs="Arial"/>
                <w:sz w:val="16"/>
                <w:szCs w:val="16"/>
              </w:rPr>
            </w:pPr>
            <w:r>
              <w:rPr>
                <w:rFonts w:ascii="Arial" w:hAnsi="Arial" w:cs="Arial"/>
                <w:sz w:val="16"/>
                <w:szCs w:val="16"/>
              </w:rPr>
              <w:t>I-TORINO01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942E5C3"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 Degli Studi di Torino</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6751F44" w14:textId="77777777" w:rsidR="00431545" w:rsidRDefault="00431545">
            <w:pPr>
              <w:spacing w:before="45" w:after="45"/>
              <w:ind w:left="45" w:right="45"/>
              <w:rPr>
                <w:rFonts w:ascii="Arial" w:hAnsi="Arial" w:cs="Arial"/>
                <w:sz w:val="16"/>
                <w:szCs w:val="16"/>
              </w:rPr>
            </w:pPr>
            <w:r>
              <w:rPr>
                <w:rFonts w:ascii="Arial" w:hAnsi="Arial" w:cs="Arial"/>
                <w:sz w:val="16"/>
                <w:szCs w:val="16"/>
              </w:rPr>
              <w:t>Italy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63D3ABC"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6031FA1"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0E13B75" w14:textId="77777777" w:rsidR="00431545" w:rsidRDefault="00431545">
            <w:pPr>
              <w:spacing w:before="45" w:after="45"/>
              <w:ind w:left="45" w:right="45"/>
              <w:rPr>
                <w:rFonts w:ascii="Arial" w:hAnsi="Arial" w:cs="Arial"/>
                <w:sz w:val="16"/>
                <w:szCs w:val="16"/>
              </w:rPr>
            </w:pPr>
            <w:r>
              <w:rPr>
                <w:rFonts w:ascii="Arial" w:hAnsi="Arial" w:cs="Arial"/>
                <w:sz w:val="16"/>
                <w:szCs w:val="16"/>
              </w:rPr>
              <w:t>relint@unito.it</w:t>
            </w:r>
          </w:p>
        </w:tc>
      </w:tr>
      <w:tr w:rsidR="00431545" w14:paraId="5B312574"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1C06090" w14:textId="77777777" w:rsidR="00431545" w:rsidRDefault="00431545">
            <w:pPr>
              <w:spacing w:before="45" w:after="45"/>
              <w:ind w:left="45" w:right="45"/>
              <w:rPr>
                <w:rFonts w:ascii="Arial" w:hAnsi="Arial" w:cs="Arial"/>
                <w:sz w:val="16"/>
                <w:szCs w:val="16"/>
              </w:rPr>
            </w:pPr>
            <w:r>
              <w:rPr>
                <w:rFonts w:ascii="Arial" w:hAnsi="Arial" w:cs="Arial"/>
                <w:sz w:val="16"/>
                <w:szCs w:val="16"/>
              </w:rPr>
              <w:t>LT KLAIPED09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C45392B" w14:textId="77777777" w:rsidR="00431545" w:rsidRDefault="00431545">
            <w:pPr>
              <w:spacing w:before="45" w:after="45"/>
              <w:ind w:left="45" w:right="45"/>
              <w:rPr>
                <w:rFonts w:ascii="Arial" w:hAnsi="Arial" w:cs="Arial"/>
                <w:sz w:val="16"/>
                <w:szCs w:val="16"/>
              </w:rPr>
            </w:pPr>
            <w:r>
              <w:rPr>
                <w:rFonts w:ascii="Arial" w:hAnsi="Arial" w:cs="Arial"/>
                <w:sz w:val="16"/>
                <w:szCs w:val="16"/>
              </w:rPr>
              <w:t>Klaipeda State University of Applied Sciences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6AF240D" w14:textId="77777777" w:rsidR="00431545" w:rsidRDefault="00431545">
            <w:pPr>
              <w:spacing w:before="45" w:after="45"/>
              <w:ind w:left="45" w:right="45"/>
              <w:rPr>
                <w:rFonts w:ascii="Arial" w:hAnsi="Arial" w:cs="Arial"/>
                <w:sz w:val="16"/>
                <w:szCs w:val="16"/>
              </w:rPr>
            </w:pPr>
            <w:r>
              <w:rPr>
                <w:rFonts w:ascii="Arial" w:hAnsi="Arial" w:cs="Arial"/>
                <w:sz w:val="16"/>
                <w:szCs w:val="16"/>
              </w:rPr>
              <w:t>Lithuania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806E342"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B494154"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45C1227" w14:textId="77777777" w:rsidR="00431545" w:rsidRDefault="00431545">
            <w:pPr>
              <w:spacing w:before="45" w:after="45"/>
              <w:ind w:left="45" w:right="45"/>
              <w:rPr>
                <w:rFonts w:ascii="Arial" w:hAnsi="Arial" w:cs="Arial"/>
                <w:sz w:val="16"/>
                <w:szCs w:val="16"/>
              </w:rPr>
            </w:pPr>
            <w:r>
              <w:rPr>
                <w:rFonts w:ascii="Arial" w:hAnsi="Arial" w:cs="Arial"/>
                <w:sz w:val="16"/>
                <w:szCs w:val="16"/>
              </w:rPr>
              <w:t>j.danieliene@kvk.lt</w:t>
            </w:r>
          </w:p>
        </w:tc>
      </w:tr>
      <w:tr w:rsidR="00431545" w14:paraId="1B5CB5EC"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776B154" w14:textId="77777777" w:rsidR="00431545" w:rsidRDefault="00431545">
            <w:pPr>
              <w:spacing w:before="45" w:after="45"/>
              <w:ind w:left="45" w:right="45"/>
              <w:rPr>
                <w:rFonts w:ascii="Arial" w:hAnsi="Arial" w:cs="Arial"/>
                <w:sz w:val="16"/>
                <w:szCs w:val="16"/>
              </w:rPr>
            </w:pPr>
            <w:r>
              <w:rPr>
                <w:rFonts w:ascii="Arial" w:hAnsi="Arial" w:cs="Arial"/>
                <w:sz w:val="16"/>
                <w:szCs w:val="16"/>
              </w:rPr>
              <w:t>LV RIGA03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F7DA35A" w14:textId="77777777" w:rsidR="00431545" w:rsidRDefault="00431545">
            <w:pPr>
              <w:spacing w:before="45" w:after="45"/>
              <w:ind w:left="45" w:right="45"/>
              <w:rPr>
                <w:rFonts w:ascii="Arial" w:hAnsi="Arial" w:cs="Arial"/>
                <w:sz w:val="16"/>
                <w:szCs w:val="16"/>
              </w:rPr>
            </w:pPr>
            <w:r>
              <w:rPr>
                <w:rFonts w:ascii="Arial" w:hAnsi="Arial" w:cs="Arial"/>
                <w:sz w:val="16"/>
                <w:szCs w:val="16"/>
              </w:rPr>
              <w:t>Riga Stradins University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F0AA9B" w14:textId="77777777" w:rsidR="00431545" w:rsidRDefault="00431545">
            <w:pPr>
              <w:spacing w:before="45" w:after="45"/>
              <w:ind w:left="45" w:right="45"/>
              <w:rPr>
                <w:rFonts w:ascii="Arial" w:hAnsi="Arial" w:cs="Arial"/>
                <w:sz w:val="16"/>
                <w:szCs w:val="16"/>
              </w:rPr>
            </w:pPr>
            <w:r>
              <w:rPr>
                <w:rFonts w:ascii="Arial" w:hAnsi="Arial" w:cs="Arial"/>
                <w:sz w:val="16"/>
                <w:szCs w:val="16"/>
              </w:rPr>
              <w:t>Latvia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8CDE056"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D242FE4"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04DFFD8" w14:textId="77777777" w:rsidR="00431545" w:rsidRDefault="00431545">
            <w:pPr>
              <w:spacing w:before="45" w:after="45"/>
              <w:ind w:left="45" w:right="45"/>
              <w:rPr>
                <w:rFonts w:ascii="Arial" w:hAnsi="Arial" w:cs="Arial"/>
                <w:sz w:val="16"/>
                <w:szCs w:val="16"/>
              </w:rPr>
            </w:pPr>
            <w:r>
              <w:rPr>
                <w:rFonts w:ascii="Arial" w:hAnsi="Arial" w:cs="Arial"/>
                <w:sz w:val="16"/>
                <w:szCs w:val="16"/>
              </w:rPr>
              <w:t>lana.amosova@rsu.lv</w:t>
            </w:r>
          </w:p>
        </w:tc>
      </w:tr>
      <w:tr w:rsidR="00431545" w14:paraId="3F2D7B4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EBBD7E7" w14:textId="77777777" w:rsidR="00431545" w:rsidRDefault="00431545">
            <w:pPr>
              <w:spacing w:before="45" w:after="45"/>
              <w:ind w:left="45" w:right="45"/>
              <w:rPr>
                <w:rFonts w:ascii="Arial" w:hAnsi="Arial" w:cs="Arial"/>
                <w:sz w:val="16"/>
                <w:szCs w:val="16"/>
              </w:rPr>
            </w:pPr>
            <w:r>
              <w:rPr>
                <w:rFonts w:ascii="Arial" w:hAnsi="Arial" w:cs="Arial"/>
                <w:sz w:val="16"/>
                <w:szCs w:val="16"/>
              </w:rPr>
              <w:lastRenderedPageBreak/>
              <w:t>P COIMBRA02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756A977" w14:textId="77777777" w:rsidR="00431545" w:rsidRDefault="00431545">
            <w:pPr>
              <w:spacing w:before="45" w:after="45"/>
              <w:ind w:left="45" w:right="45"/>
              <w:rPr>
                <w:rFonts w:ascii="Arial" w:hAnsi="Arial" w:cs="Arial"/>
                <w:sz w:val="16"/>
                <w:szCs w:val="16"/>
              </w:rPr>
            </w:pPr>
            <w:r>
              <w:rPr>
                <w:rFonts w:ascii="Arial" w:hAnsi="Arial" w:cs="Arial"/>
                <w:sz w:val="16"/>
                <w:szCs w:val="16"/>
              </w:rPr>
              <w:t>Polytechnic Institute of Coimbra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2AFE6F6" w14:textId="77777777" w:rsidR="00431545" w:rsidRDefault="00431545">
            <w:pPr>
              <w:spacing w:before="45" w:after="45"/>
              <w:ind w:left="45" w:right="45"/>
              <w:rPr>
                <w:rFonts w:ascii="Arial" w:hAnsi="Arial" w:cs="Arial"/>
                <w:sz w:val="16"/>
                <w:szCs w:val="16"/>
              </w:rPr>
            </w:pPr>
            <w:r>
              <w:rPr>
                <w:rFonts w:ascii="Arial" w:hAnsi="Arial" w:cs="Arial"/>
                <w:sz w:val="16"/>
                <w:szCs w:val="16"/>
              </w:rPr>
              <w:t>Portugal</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13C5610"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2BE96D3"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4AD15E3" w14:textId="77777777" w:rsidR="00431545" w:rsidRDefault="00431545">
            <w:pPr>
              <w:spacing w:before="45" w:after="45"/>
              <w:ind w:left="45" w:right="45"/>
              <w:rPr>
                <w:rFonts w:ascii="Arial" w:hAnsi="Arial" w:cs="Arial"/>
                <w:sz w:val="16"/>
                <w:szCs w:val="16"/>
              </w:rPr>
            </w:pPr>
            <w:r>
              <w:rPr>
                <w:rFonts w:ascii="Arial" w:hAnsi="Arial" w:cs="Arial"/>
                <w:sz w:val="16"/>
                <w:szCs w:val="16"/>
              </w:rPr>
              <w:t>dga.sri@ipc.pt</w:t>
            </w:r>
          </w:p>
        </w:tc>
      </w:tr>
      <w:tr w:rsidR="00431545" w14:paraId="6460E30A"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EDE6BFE" w14:textId="77777777" w:rsidR="00431545" w:rsidRDefault="00431545">
            <w:pPr>
              <w:spacing w:before="45" w:after="45"/>
              <w:ind w:left="45" w:right="45"/>
              <w:rPr>
                <w:rFonts w:ascii="Arial" w:hAnsi="Arial" w:cs="Arial"/>
                <w:sz w:val="16"/>
                <w:szCs w:val="16"/>
              </w:rPr>
            </w:pPr>
            <w:r>
              <w:rPr>
                <w:rFonts w:ascii="Arial" w:hAnsi="Arial" w:cs="Arial"/>
                <w:sz w:val="16"/>
                <w:szCs w:val="16"/>
              </w:rPr>
              <w:t>PL KONIN 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5E1C105" w14:textId="77777777" w:rsidR="00431545" w:rsidRDefault="00431545">
            <w:pPr>
              <w:spacing w:before="45" w:after="45"/>
              <w:ind w:left="45" w:right="45"/>
              <w:rPr>
                <w:rFonts w:ascii="Arial" w:hAnsi="Arial" w:cs="Arial"/>
                <w:sz w:val="16"/>
                <w:szCs w:val="16"/>
              </w:rPr>
            </w:pPr>
            <w:r>
              <w:rPr>
                <w:rFonts w:ascii="Arial" w:hAnsi="Arial" w:cs="Arial"/>
                <w:sz w:val="16"/>
                <w:szCs w:val="16"/>
              </w:rPr>
              <w:t>Panstwowa Wyzsza Szkola Zawodowa w Koninie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0B6BD2E"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D843173"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369FB45"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3D95A10" w14:textId="77777777" w:rsidR="00431545" w:rsidRDefault="00431545">
            <w:pPr>
              <w:spacing w:before="45" w:after="45"/>
              <w:ind w:left="45" w:right="45"/>
              <w:rPr>
                <w:rFonts w:ascii="Arial" w:hAnsi="Arial" w:cs="Arial"/>
                <w:sz w:val="16"/>
                <w:szCs w:val="16"/>
              </w:rPr>
            </w:pPr>
            <w:r>
              <w:rPr>
                <w:rFonts w:ascii="Arial" w:hAnsi="Arial" w:cs="Arial"/>
                <w:sz w:val="16"/>
                <w:szCs w:val="16"/>
              </w:rPr>
              <w:t>miastkowska@wp.pl</w:t>
            </w:r>
          </w:p>
        </w:tc>
      </w:tr>
      <w:tr w:rsidR="00431545" w14:paraId="73477FD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3F2DE8E" w14:textId="77777777" w:rsidR="00431545" w:rsidRDefault="00431545">
            <w:pPr>
              <w:spacing w:before="45" w:after="45"/>
              <w:ind w:left="45" w:right="45"/>
              <w:rPr>
                <w:rFonts w:ascii="Arial" w:hAnsi="Arial" w:cs="Arial"/>
                <w:sz w:val="16"/>
                <w:szCs w:val="16"/>
              </w:rPr>
            </w:pPr>
            <w:r>
              <w:rPr>
                <w:rFonts w:ascii="Arial" w:hAnsi="Arial" w:cs="Arial"/>
                <w:sz w:val="16"/>
                <w:szCs w:val="16"/>
              </w:rPr>
              <w:t>PL LUBLIN 05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750EB51" w14:textId="77777777" w:rsidR="00431545" w:rsidRDefault="00431545">
            <w:pPr>
              <w:spacing w:before="45" w:after="45"/>
              <w:ind w:left="45" w:right="45"/>
              <w:rPr>
                <w:rFonts w:ascii="Arial" w:hAnsi="Arial" w:cs="Arial"/>
                <w:sz w:val="16"/>
                <w:szCs w:val="16"/>
              </w:rPr>
            </w:pPr>
            <w:r>
              <w:rPr>
                <w:rFonts w:ascii="Arial" w:hAnsi="Arial" w:cs="Arial"/>
                <w:sz w:val="16"/>
                <w:szCs w:val="16"/>
              </w:rPr>
              <w:t>Medical University of Lublin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660547A"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8957BD3"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9BC2DA2"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32F93D8" w14:textId="77777777" w:rsidR="00431545" w:rsidRDefault="00431545">
            <w:pPr>
              <w:spacing w:before="45" w:after="45"/>
              <w:ind w:left="45" w:right="45"/>
              <w:rPr>
                <w:rFonts w:ascii="Arial" w:hAnsi="Arial" w:cs="Arial"/>
                <w:sz w:val="16"/>
                <w:szCs w:val="16"/>
              </w:rPr>
            </w:pPr>
            <w:r>
              <w:rPr>
                <w:rFonts w:ascii="Arial" w:hAnsi="Arial" w:cs="Arial"/>
                <w:sz w:val="16"/>
                <w:szCs w:val="16"/>
              </w:rPr>
              <w:t>justyna.warda@umlub.pl</w:t>
            </w:r>
          </w:p>
        </w:tc>
      </w:tr>
      <w:tr w:rsidR="00431545" w14:paraId="228E71F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90021B1" w14:textId="77777777" w:rsidR="00431545" w:rsidRDefault="00431545">
            <w:pPr>
              <w:spacing w:before="45" w:after="45"/>
              <w:ind w:left="45" w:right="45"/>
              <w:rPr>
                <w:rFonts w:ascii="Arial" w:hAnsi="Arial" w:cs="Arial"/>
                <w:sz w:val="16"/>
                <w:szCs w:val="16"/>
              </w:rPr>
            </w:pPr>
            <w:r>
              <w:rPr>
                <w:rFonts w:ascii="Arial" w:hAnsi="Arial" w:cs="Arial"/>
                <w:sz w:val="16"/>
                <w:szCs w:val="16"/>
              </w:rPr>
              <w:t>PL LUBLIN08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5193AF9"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Vincent Pol in Lublin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3F83AB9"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4F1A400"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52D50D7"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68334D3" w14:textId="77777777" w:rsidR="00431545" w:rsidRDefault="00431545">
            <w:pPr>
              <w:spacing w:before="45" w:after="45"/>
              <w:ind w:left="45" w:right="45"/>
              <w:rPr>
                <w:rFonts w:ascii="Arial" w:hAnsi="Arial" w:cs="Arial"/>
                <w:sz w:val="16"/>
                <w:szCs w:val="16"/>
              </w:rPr>
            </w:pPr>
            <w:r>
              <w:rPr>
                <w:rFonts w:ascii="Arial" w:hAnsi="Arial" w:cs="Arial"/>
                <w:sz w:val="16"/>
                <w:szCs w:val="16"/>
              </w:rPr>
              <w:t>inter.rel@wssp.edu.pl</w:t>
            </w:r>
          </w:p>
        </w:tc>
      </w:tr>
      <w:tr w:rsidR="00431545" w14:paraId="27E5032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B81A7A" w14:textId="77777777" w:rsidR="00431545" w:rsidRDefault="00431545">
            <w:pPr>
              <w:spacing w:before="45" w:after="45"/>
              <w:ind w:left="45" w:right="45"/>
              <w:rPr>
                <w:rFonts w:ascii="Arial" w:hAnsi="Arial" w:cs="Arial"/>
                <w:sz w:val="16"/>
                <w:szCs w:val="16"/>
              </w:rPr>
            </w:pPr>
            <w:r>
              <w:rPr>
                <w:rFonts w:ascii="Arial" w:hAnsi="Arial" w:cs="Arial"/>
                <w:sz w:val="16"/>
                <w:szCs w:val="16"/>
              </w:rPr>
              <w:t>PL WARSZAW12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ADCA82B" w14:textId="77777777" w:rsidR="00431545" w:rsidRDefault="00431545">
            <w:pPr>
              <w:spacing w:before="45" w:after="45"/>
              <w:ind w:left="45" w:right="45"/>
              <w:rPr>
                <w:rFonts w:ascii="Arial" w:hAnsi="Arial" w:cs="Arial"/>
                <w:sz w:val="16"/>
                <w:szCs w:val="16"/>
              </w:rPr>
            </w:pPr>
            <w:r>
              <w:rPr>
                <w:rFonts w:ascii="Arial" w:hAnsi="Arial" w:cs="Arial"/>
                <w:sz w:val="16"/>
                <w:szCs w:val="16"/>
              </w:rPr>
              <w:t>Jozef Pilsudski University of Physical Education in Warsaw</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E2C3809"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16E96E0"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A9ECE89"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96662B1" w14:textId="77777777" w:rsidR="00431545" w:rsidRDefault="00431545">
            <w:pPr>
              <w:spacing w:before="45" w:after="45"/>
              <w:ind w:left="45" w:right="45"/>
              <w:rPr>
                <w:rFonts w:ascii="Arial" w:hAnsi="Arial" w:cs="Arial"/>
                <w:sz w:val="16"/>
                <w:szCs w:val="16"/>
              </w:rPr>
            </w:pPr>
            <w:r>
              <w:rPr>
                <w:rFonts w:ascii="Arial" w:hAnsi="Arial" w:cs="Arial"/>
                <w:sz w:val="16"/>
                <w:szCs w:val="16"/>
              </w:rPr>
              <w:t>bwz@awf.edu.pl</w:t>
            </w:r>
          </w:p>
        </w:tc>
      </w:tr>
      <w:tr w:rsidR="00431545" w14:paraId="4E42DD21"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7B5F93C" w14:textId="77777777" w:rsidR="00431545" w:rsidRDefault="00431545">
            <w:pPr>
              <w:spacing w:before="45" w:after="45"/>
              <w:ind w:left="45" w:right="45"/>
              <w:rPr>
                <w:rFonts w:ascii="Arial" w:hAnsi="Arial" w:cs="Arial"/>
                <w:sz w:val="16"/>
                <w:szCs w:val="16"/>
              </w:rPr>
            </w:pPr>
            <w:r>
              <w:rPr>
                <w:rFonts w:ascii="Arial" w:hAnsi="Arial" w:cs="Arial"/>
                <w:sz w:val="16"/>
                <w:szCs w:val="16"/>
              </w:rPr>
              <w:t>PL WLOCLAW01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B272A05"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Humanities and Economics in Wloclawek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883D6A2"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4CDF65F" w14:textId="77777777" w:rsidR="00431545" w:rsidRDefault="00431545">
            <w:pPr>
              <w:spacing w:before="45" w:after="45"/>
              <w:ind w:left="45" w:right="45"/>
              <w:rPr>
                <w:rFonts w:ascii="Arial" w:hAnsi="Arial" w:cs="Arial"/>
                <w:sz w:val="16"/>
                <w:szCs w:val="16"/>
              </w:rPr>
            </w:pPr>
            <w:r>
              <w:rPr>
                <w:rFonts w:ascii="Arial" w:hAnsi="Arial" w:cs="Arial"/>
                <w:sz w:val="16"/>
                <w:szCs w:val="16"/>
              </w:rPr>
              <w:t>Physical Therapy and Rehabilitation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C71551C"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2DAC84B"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international@wshe.pl</w:t>
            </w:r>
          </w:p>
        </w:tc>
      </w:tr>
      <w:tr w:rsidR="00431545" w14:paraId="1031311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62A2CCD" w14:textId="77777777" w:rsidR="00431545" w:rsidRDefault="00431545">
            <w:pPr>
              <w:spacing w:before="45" w:after="45"/>
              <w:ind w:left="45" w:right="45"/>
              <w:rPr>
                <w:rFonts w:ascii="Arial" w:hAnsi="Arial" w:cs="Arial"/>
                <w:sz w:val="16"/>
                <w:szCs w:val="16"/>
              </w:rPr>
            </w:pPr>
            <w:r>
              <w:rPr>
                <w:rFonts w:ascii="Arial" w:hAnsi="Arial" w:cs="Arial"/>
                <w:sz w:val="16"/>
                <w:szCs w:val="16"/>
              </w:rPr>
              <w:t>DK ESBJERG 19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B05B14E"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College South Denmark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46FC87D" w14:textId="77777777" w:rsidR="00431545" w:rsidRDefault="00431545">
            <w:pPr>
              <w:spacing w:before="45" w:after="45"/>
              <w:ind w:left="45" w:right="45"/>
              <w:rPr>
                <w:rFonts w:ascii="Arial" w:hAnsi="Arial" w:cs="Arial"/>
                <w:sz w:val="16"/>
                <w:szCs w:val="16"/>
              </w:rPr>
            </w:pPr>
            <w:r>
              <w:rPr>
                <w:rFonts w:ascii="Arial" w:hAnsi="Arial" w:cs="Arial"/>
                <w:sz w:val="16"/>
                <w:szCs w:val="16"/>
              </w:rPr>
              <w:t>Denmark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F6B445E" w14:textId="77777777" w:rsidR="00431545" w:rsidRDefault="00431545">
            <w:pPr>
              <w:spacing w:before="45" w:after="45"/>
              <w:ind w:left="45" w:right="45"/>
              <w:rPr>
                <w:rFonts w:ascii="Arial" w:hAnsi="Arial" w:cs="Arial"/>
                <w:sz w:val="16"/>
                <w:szCs w:val="16"/>
              </w:rPr>
            </w:pPr>
            <w:r>
              <w:rPr>
                <w:rFonts w:ascii="Arial" w:hAnsi="Arial" w:cs="Arial"/>
                <w:sz w:val="16"/>
                <w:szCs w:val="16"/>
              </w:rPr>
              <w:t>Nutrition and Dietetics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2AA5A4"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C212FBD" w14:textId="77777777" w:rsidR="00431545" w:rsidRDefault="00431545">
            <w:pPr>
              <w:spacing w:before="45" w:after="45"/>
              <w:ind w:left="45" w:right="45"/>
              <w:rPr>
                <w:rFonts w:ascii="Arial" w:hAnsi="Arial" w:cs="Arial"/>
                <w:sz w:val="16"/>
                <w:szCs w:val="16"/>
              </w:rPr>
            </w:pPr>
            <w:r>
              <w:rPr>
                <w:rFonts w:ascii="Arial" w:hAnsi="Arial" w:cs="Arial"/>
                <w:sz w:val="16"/>
                <w:szCs w:val="16"/>
              </w:rPr>
              <w:t>cpar@ucsyd.dk</w:t>
            </w:r>
          </w:p>
        </w:tc>
      </w:tr>
      <w:tr w:rsidR="00431545" w14:paraId="43179B90"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A35FC01" w14:textId="77777777" w:rsidR="00431545" w:rsidRDefault="00431545">
            <w:pPr>
              <w:spacing w:before="45" w:after="45"/>
              <w:ind w:left="45" w:right="45"/>
              <w:rPr>
                <w:rFonts w:ascii="Arial" w:hAnsi="Arial" w:cs="Arial"/>
                <w:sz w:val="16"/>
                <w:szCs w:val="16"/>
              </w:rPr>
            </w:pPr>
            <w:r>
              <w:rPr>
                <w:rFonts w:ascii="Arial" w:hAnsi="Arial" w:cs="Arial"/>
                <w:sz w:val="16"/>
                <w:szCs w:val="16"/>
              </w:rPr>
              <w:t>G KRITIS04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4117D5F" w14:textId="77777777" w:rsidR="00431545" w:rsidRDefault="00431545">
            <w:pPr>
              <w:spacing w:before="45" w:after="45"/>
              <w:ind w:left="45" w:right="45"/>
              <w:rPr>
                <w:rFonts w:ascii="Arial" w:hAnsi="Arial" w:cs="Arial"/>
                <w:sz w:val="16"/>
                <w:szCs w:val="16"/>
              </w:rPr>
            </w:pPr>
            <w:r>
              <w:rPr>
                <w:rFonts w:ascii="Arial" w:hAnsi="Arial" w:cs="Arial"/>
                <w:sz w:val="16"/>
                <w:szCs w:val="16"/>
              </w:rPr>
              <w:t>Technological Educational Institute of Crete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E03522A" w14:textId="77777777" w:rsidR="00431545" w:rsidRDefault="00431545">
            <w:pPr>
              <w:spacing w:before="45" w:after="45"/>
              <w:ind w:left="45" w:right="45"/>
              <w:rPr>
                <w:rFonts w:ascii="Arial" w:hAnsi="Arial" w:cs="Arial"/>
                <w:sz w:val="16"/>
                <w:szCs w:val="16"/>
              </w:rPr>
            </w:pPr>
            <w:r>
              <w:rPr>
                <w:rFonts w:ascii="Arial" w:hAnsi="Arial" w:cs="Arial"/>
                <w:sz w:val="16"/>
                <w:szCs w:val="16"/>
              </w:rPr>
              <w:t>Greece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0741F59" w14:textId="77777777" w:rsidR="00431545" w:rsidRDefault="00431545">
            <w:pPr>
              <w:spacing w:before="45" w:after="45"/>
              <w:ind w:left="45" w:right="45"/>
              <w:rPr>
                <w:rFonts w:ascii="Arial" w:hAnsi="Arial" w:cs="Arial"/>
                <w:sz w:val="16"/>
                <w:szCs w:val="16"/>
              </w:rPr>
            </w:pPr>
            <w:r>
              <w:rPr>
                <w:rFonts w:ascii="Arial" w:hAnsi="Arial" w:cs="Arial"/>
                <w:sz w:val="16"/>
                <w:szCs w:val="16"/>
              </w:rPr>
              <w:t>Nutrition and Dietetics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1E3908B"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22CFDF5" w14:textId="77777777" w:rsidR="00431545" w:rsidRDefault="00431545">
            <w:pPr>
              <w:spacing w:before="45" w:after="45"/>
              <w:ind w:left="45" w:right="45"/>
              <w:rPr>
                <w:rFonts w:ascii="Arial" w:hAnsi="Arial" w:cs="Arial"/>
                <w:sz w:val="16"/>
                <w:szCs w:val="16"/>
              </w:rPr>
            </w:pPr>
            <w:r>
              <w:rPr>
                <w:rFonts w:ascii="Arial" w:hAnsi="Arial" w:cs="Arial"/>
                <w:sz w:val="16"/>
                <w:szCs w:val="16"/>
              </w:rPr>
              <w:t>infoiro@staff.teicrete.gr</w:t>
            </w:r>
          </w:p>
        </w:tc>
      </w:tr>
      <w:tr w:rsidR="00431545" w14:paraId="0A198BA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BB7AB04" w14:textId="77777777" w:rsidR="00431545" w:rsidRDefault="00431545">
            <w:pPr>
              <w:spacing w:before="45" w:after="45"/>
              <w:ind w:left="45" w:right="45"/>
              <w:rPr>
                <w:rFonts w:ascii="Arial" w:hAnsi="Arial" w:cs="Arial"/>
                <w:sz w:val="16"/>
                <w:szCs w:val="16"/>
              </w:rPr>
            </w:pPr>
            <w:r>
              <w:rPr>
                <w:rFonts w:ascii="Arial" w:hAnsi="Arial" w:cs="Arial"/>
                <w:sz w:val="16"/>
                <w:szCs w:val="16"/>
              </w:rPr>
              <w:t>HU BUDAPES08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28B223" w14:textId="77777777" w:rsidR="00431545" w:rsidRDefault="00431545">
            <w:pPr>
              <w:spacing w:before="45" w:after="45"/>
              <w:ind w:left="45" w:right="45"/>
              <w:rPr>
                <w:rFonts w:ascii="Arial" w:hAnsi="Arial" w:cs="Arial"/>
                <w:sz w:val="16"/>
                <w:szCs w:val="16"/>
              </w:rPr>
            </w:pPr>
            <w:r>
              <w:rPr>
                <w:rFonts w:ascii="Arial" w:hAnsi="Arial" w:cs="Arial"/>
                <w:sz w:val="16"/>
                <w:szCs w:val="16"/>
              </w:rPr>
              <w:t>Semmelweis University Faculty of Health Sciences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446C1F4" w14:textId="77777777" w:rsidR="00431545" w:rsidRDefault="00431545">
            <w:pPr>
              <w:spacing w:before="45" w:after="45"/>
              <w:ind w:left="45" w:right="45"/>
              <w:rPr>
                <w:rFonts w:ascii="Arial" w:hAnsi="Arial" w:cs="Arial"/>
                <w:sz w:val="16"/>
                <w:szCs w:val="16"/>
              </w:rPr>
            </w:pPr>
            <w:r>
              <w:rPr>
                <w:rFonts w:ascii="Arial" w:hAnsi="Arial" w:cs="Arial"/>
                <w:sz w:val="16"/>
                <w:szCs w:val="16"/>
              </w:rPr>
              <w:t>Hungary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98B944A" w14:textId="77777777" w:rsidR="00431545" w:rsidRDefault="00431545">
            <w:pPr>
              <w:spacing w:before="45" w:after="45"/>
              <w:ind w:left="45" w:right="45"/>
              <w:rPr>
                <w:rFonts w:ascii="Arial" w:hAnsi="Arial" w:cs="Arial"/>
                <w:sz w:val="16"/>
                <w:szCs w:val="16"/>
              </w:rPr>
            </w:pPr>
            <w:r>
              <w:rPr>
                <w:rFonts w:ascii="Arial" w:hAnsi="Arial" w:cs="Arial"/>
                <w:sz w:val="16"/>
                <w:szCs w:val="16"/>
              </w:rPr>
              <w:t>Nutrition and Dietetics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AC4D53E"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C3576C0"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international@se-etk.hu</w:t>
            </w:r>
          </w:p>
        </w:tc>
      </w:tr>
      <w:tr w:rsidR="00431545" w14:paraId="14127B3B"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104338" w14:textId="77777777" w:rsidR="00431545" w:rsidRDefault="00431545">
            <w:pPr>
              <w:spacing w:before="45" w:after="45"/>
              <w:ind w:left="45" w:right="45"/>
              <w:rPr>
                <w:rFonts w:ascii="Arial" w:hAnsi="Arial" w:cs="Arial"/>
                <w:sz w:val="16"/>
                <w:szCs w:val="16"/>
              </w:rPr>
            </w:pPr>
            <w:r>
              <w:rPr>
                <w:rFonts w:ascii="Arial" w:hAnsi="Arial" w:cs="Arial"/>
                <w:sz w:val="16"/>
                <w:szCs w:val="16"/>
              </w:rPr>
              <w:t>I PARMA01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7EF66E1"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 degli Studi di Parma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64A8DAB" w14:textId="77777777" w:rsidR="00431545" w:rsidRDefault="00431545">
            <w:pPr>
              <w:spacing w:before="45" w:after="45"/>
              <w:ind w:left="45" w:right="45"/>
              <w:rPr>
                <w:rFonts w:ascii="Arial" w:hAnsi="Arial" w:cs="Arial"/>
                <w:sz w:val="16"/>
                <w:szCs w:val="16"/>
              </w:rPr>
            </w:pPr>
            <w:r>
              <w:rPr>
                <w:rFonts w:ascii="Arial" w:hAnsi="Arial" w:cs="Arial"/>
                <w:sz w:val="16"/>
                <w:szCs w:val="16"/>
              </w:rPr>
              <w:t>Italy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529C159" w14:textId="77777777" w:rsidR="00431545" w:rsidRDefault="00431545">
            <w:pPr>
              <w:spacing w:before="45" w:after="45"/>
              <w:ind w:left="45" w:right="45"/>
              <w:rPr>
                <w:rFonts w:ascii="Arial" w:hAnsi="Arial" w:cs="Arial"/>
                <w:sz w:val="16"/>
                <w:szCs w:val="16"/>
              </w:rPr>
            </w:pPr>
            <w:r>
              <w:rPr>
                <w:rFonts w:ascii="Arial" w:hAnsi="Arial" w:cs="Arial"/>
                <w:sz w:val="16"/>
                <w:szCs w:val="16"/>
              </w:rPr>
              <w:t>Nutrition and Dietetics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EB4048"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50DF8E6" w14:textId="77777777" w:rsidR="00431545" w:rsidRDefault="00431545">
            <w:pPr>
              <w:spacing w:before="45" w:after="45"/>
              <w:ind w:left="45" w:right="45"/>
              <w:rPr>
                <w:rFonts w:ascii="Arial" w:hAnsi="Arial" w:cs="Arial"/>
                <w:sz w:val="16"/>
                <w:szCs w:val="16"/>
              </w:rPr>
            </w:pPr>
            <w:r>
              <w:rPr>
                <w:rFonts w:ascii="Arial" w:hAnsi="Arial" w:cs="Arial"/>
                <w:sz w:val="16"/>
                <w:szCs w:val="16"/>
              </w:rPr>
              <w:t>incoming@unipr.it</w:t>
            </w:r>
          </w:p>
        </w:tc>
      </w:tr>
      <w:tr w:rsidR="00431545" w14:paraId="560BC163"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40E3A96" w14:textId="77777777" w:rsidR="00431545" w:rsidRDefault="00431545">
            <w:pPr>
              <w:spacing w:before="45" w:after="45"/>
              <w:ind w:left="45" w:right="45"/>
              <w:rPr>
                <w:rFonts w:ascii="Arial" w:hAnsi="Arial" w:cs="Arial"/>
                <w:sz w:val="16"/>
                <w:szCs w:val="16"/>
              </w:rPr>
            </w:pPr>
            <w:r>
              <w:rPr>
                <w:rFonts w:ascii="Arial" w:hAnsi="Arial" w:cs="Arial"/>
                <w:sz w:val="16"/>
                <w:szCs w:val="16"/>
              </w:rPr>
              <w:t>NL ARNHEM27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EA5027" w14:textId="77777777" w:rsidR="00431545" w:rsidRDefault="00431545">
            <w:pPr>
              <w:spacing w:before="45" w:after="45"/>
              <w:ind w:left="45" w:right="45"/>
              <w:rPr>
                <w:rFonts w:ascii="Arial" w:hAnsi="Arial" w:cs="Arial"/>
                <w:sz w:val="16"/>
                <w:szCs w:val="16"/>
              </w:rPr>
            </w:pPr>
            <w:r>
              <w:rPr>
                <w:rFonts w:ascii="Arial" w:hAnsi="Arial" w:cs="Arial"/>
                <w:sz w:val="16"/>
                <w:szCs w:val="16"/>
              </w:rPr>
              <w:t>Hogeschool van Arnhem en Nijmegen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811C2D5" w14:textId="77777777" w:rsidR="00431545" w:rsidRDefault="00431545">
            <w:pPr>
              <w:spacing w:before="45" w:after="45"/>
              <w:ind w:left="45" w:right="45"/>
              <w:rPr>
                <w:rFonts w:ascii="Arial" w:hAnsi="Arial" w:cs="Arial"/>
                <w:sz w:val="16"/>
                <w:szCs w:val="16"/>
              </w:rPr>
            </w:pPr>
            <w:r>
              <w:rPr>
                <w:rFonts w:ascii="Arial" w:hAnsi="Arial" w:cs="Arial"/>
                <w:sz w:val="16"/>
                <w:szCs w:val="16"/>
              </w:rPr>
              <w:t>Netherland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C6C36F9" w14:textId="77777777" w:rsidR="00431545" w:rsidRDefault="00431545">
            <w:pPr>
              <w:spacing w:before="45" w:after="45"/>
              <w:ind w:left="45" w:right="45"/>
              <w:rPr>
                <w:rFonts w:ascii="Arial" w:hAnsi="Arial" w:cs="Arial"/>
                <w:sz w:val="16"/>
                <w:szCs w:val="16"/>
              </w:rPr>
            </w:pPr>
            <w:r>
              <w:rPr>
                <w:rFonts w:ascii="Arial" w:hAnsi="Arial" w:cs="Arial"/>
                <w:sz w:val="16"/>
                <w:szCs w:val="16"/>
              </w:rPr>
              <w:t>Nutrition and Dietetics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E85E73F"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20507DF"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international.ggm@han.nl</w:t>
            </w:r>
          </w:p>
        </w:tc>
      </w:tr>
      <w:tr w:rsidR="00431545" w14:paraId="4E3E0200"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C06E8D4" w14:textId="77777777" w:rsidR="00431545" w:rsidRDefault="00431545">
            <w:pPr>
              <w:spacing w:before="45" w:after="45"/>
              <w:ind w:left="45" w:right="45"/>
              <w:rPr>
                <w:rFonts w:ascii="Arial" w:hAnsi="Arial" w:cs="Arial"/>
                <w:sz w:val="16"/>
                <w:szCs w:val="16"/>
              </w:rPr>
            </w:pPr>
            <w:r>
              <w:rPr>
                <w:rFonts w:ascii="Arial" w:hAnsi="Arial" w:cs="Arial"/>
                <w:sz w:val="16"/>
                <w:szCs w:val="16"/>
              </w:rPr>
              <w:t>P COIMBRA02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1EDC24" w14:textId="77777777" w:rsidR="00431545" w:rsidRDefault="00431545">
            <w:pPr>
              <w:spacing w:before="45" w:after="45"/>
              <w:ind w:left="45" w:right="45"/>
              <w:rPr>
                <w:rFonts w:ascii="Arial" w:hAnsi="Arial" w:cs="Arial"/>
                <w:sz w:val="16"/>
                <w:szCs w:val="16"/>
              </w:rPr>
            </w:pPr>
            <w:r>
              <w:rPr>
                <w:rFonts w:ascii="Arial" w:hAnsi="Arial" w:cs="Arial"/>
                <w:sz w:val="16"/>
                <w:szCs w:val="16"/>
              </w:rPr>
              <w:t>Polytechnic Institute of Coimbra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AF023B9" w14:textId="77777777" w:rsidR="00431545" w:rsidRDefault="00431545">
            <w:pPr>
              <w:spacing w:before="45" w:after="45"/>
              <w:ind w:left="45" w:right="45"/>
              <w:rPr>
                <w:rFonts w:ascii="Arial" w:hAnsi="Arial" w:cs="Arial"/>
                <w:sz w:val="16"/>
                <w:szCs w:val="16"/>
              </w:rPr>
            </w:pPr>
            <w:r>
              <w:rPr>
                <w:rFonts w:ascii="Arial" w:hAnsi="Arial" w:cs="Arial"/>
                <w:sz w:val="16"/>
                <w:szCs w:val="16"/>
              </w:rPr>
              <w:t>Portugal</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9975774" w14:textId="77777777" w:rsidR="00431545" w:rsidRDefault="00431545">
            <w:pPr>
              <w:spacing w:before="45" w:after="45"/>
              <w:ind w:left="45" w:right="45"/>
              <w:rPr>
                <w:rFonts w:ascii="Arial" w:hAnsi="Arial" w:cs="Arial"/>
                <w:sz w:val="16"/>
                <w:szCs w:val="16"/>
              </w:rPr>
            </w:pPr>
            <w:r>
              <w:rPr>
                <w:rFonts w:ascii="Arial" w:hAnsi="Arial" w:cs="Arial"/>
                <w:sz w:val="16"/>
                <w:szCs w:val="16"/>
              </w:rPr>
              <w:t>Nutrition and Dietetics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E0308E2"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57896CD" w14:textId="77777777" w:rsidR="00431545" w:rsidRDefault="00431545">
            <w:pPr>
              <w:spacing w:before="45" w:after="45"/>
              <w:ind w:left="45" w:right="45"/>
              <w:rPr>
                <w:rFonts w:ascii="Arial" w:hAnsi="Arial" w:cs="Arial"/>
                <w:sz w:val="16"/>
                <w:szCs w:val="16"/>
              </w:rPr>
            </w:pPr>
            <w:r>
              <w:rPr>
                <w:rFonts w:ascii="Arial" w:hAnsi="Arial" w:cs="Arial"/>
                <w:sz w:val="16"/>
                <w:szCs w:val="16"/>
              </w:rPr>
              <w:t>dga.sri@ipc.pt</w:t>
            </w:r>
          </w:p>
        </w:tc>
      </w:tr>
      <w:tr w:rsidR="00431545" w14:paraId="635E2FA7"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BDF9770" w14:textId="77777777" w:rsidR="00431545" w:rsidRDefault="00431545">
            <w:pPr>
              <w:spacing w:before="45" w:after="45"/>
              <w:ind w:left="45" w:right="45"/>
              <w:rPr>
                <w:rFonts w:ascii="Arial" w:hAnsi="Arial" w:cs="Arial"/>
                <w:sz w:val="16"/>
                <w:szCs w:val="16"/>
              </w:rPr>
            </w:pPr>
            <w:r>
              <w:rPr>
                <w:rFonts w:ascii="Arial" w:hAnsi="Arial" w:cs="Arial"/>
                <w:sz w:val="16"/>
                <w:szCs w:val="16"/>
              </w:rPr>
              <w:t>P PORTO02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BC16A93"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Porto</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6223670" w14:textId="77777777" w:rsidR="00431545" w:rsidRDefault="00431545">
            <w:pPr>
              <w:spacing w:before="45" w:after="45"/>
              <w:ind w:left="45" w:right="45"/>
              <w:rPr>
                <w:rFonts w:ascii="Arial" w:hAnsi="Arial" w:cs="Arial"/>
                <w:sz w:val="16"/>
                <w:szCs w:val="16"/>
              </w:rPr>
            </w:pPr>
            <w:r>
              <w:rPr>
                <w:rFonts w:ascii="Arial" w:hAnsi="Arial" w:cs="Arial"/>
                <w:sz w:val="16"/>
                <w:szCs w:val="16"/>
              </w:rPr>
              <w:t>Portugal</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98F2088" w14:textId="77777777" w:rsidR="00431545" w:rsidRDefault="00431545">
            <w:pPr>
              <w:spacing w:before="45" w:after="45"/>
              <w:ind w:left="45" w:right="45"/>
              <w:rPr>
                <w:rFonts w:ascii="Arial" w:hAnsi="Arial" w:cs="Arial"/>
                <w:sz w:val="16"/>
                <w:szCs w:val="16"/>
              </w:rPr>
            </w:pPr>
            <w:r>
              <w:rPr>
                <w:rFonts w:ascii="Arial" w:hAnsi="Arial" w:cs="Arial"/>
                <w:sz w:val="16"/>
                <w:szCs w:val="16"/>
              </w:rPr>
              <w:t>Nutrition and Dietetics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2DFE3F0" w14:textId="77777777" w:rsidR="00431545" w:rsidRDefault="00431545">
            <w:pPr>
              <w:spacing w:before="45" w:after="45"/>
              <w:ind w:left="45" w:right="45"/>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238428F" w14:textId="77777777" w:rsidR="00431545" w:rsidRDefault="00431545">
            <w:pPr>
              <w:spacing w:before="45" w:after="45"/>
              <w:ind w:left="45" w:right="45"/>
              <w:rPr>
                <w:rFonts w:ascii="Arial" w:hAnsi="Arial" w:cs="Arial"/>
                <w:sz w:val="16"/>
                <w:szCs w:val="16"/>
              </w:rPr>
            </w:pPr>
            <w:r>
              <w:rPr>
                <w:rFonts w:ascii="Arial" w:hAnsi="Arial" w:cs="Arial"/>
                <w:sz w:val="16"/>
                <w:szCs w:val="16"/>
              </w:rPr>
              <w:t>mobilidade@fcna.up.pt</w:t>
            </w:r>
          </w:p>
        </w:tc>
      </w:tr>
      <w:tr w:rsidR="00431545" w14:paraId="4F70BB59"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F57135A" w14:textId="77777777" w:rsidR="00431545" w:rsidRDefault="00431545">
            <w:pPr>
              <w:spacing w:before="45" w:after="45"/>
              <w:ind w:left="45" w:right="45"/>
              <w:rPr>
                <w:rFonts w:ascii="Arial" w:hAnsi="Arial" w:cs="Arial"/>
                <w:sz w:val="16"/>
                <w:szCs w:val="16"/>
              </w:rPr>
            </w:pPr>
            <w:r>
              <w:rPr>
                <w:rFonts w:ascii="Arial" w:hAnsi="Arial" w:cs="Arial"/>
                <w:sz w:val="16"/>
                <w:szCs w:val="16"/>
              </w:rPr>
              <w:t>PL KONIN 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A8E3CF0" w14:textId="77777777" w:rsidR="00431545" w:rsidRDefault="00431545">
            <w:pPr>
              <w:spacing w:before="45" w:after="45"/>
              <w:ind w:left="45" w:right="45"/>
              <w:rPr>
                <w:rFonts w:ascii="Arial" w:hAnsi="Arial" w:cs="Arial"/>
                <w:sz w:val="16"/>
                <w:szCs w:val="16"/>
              </w:rPr>
            </w:pPr>
            <w:r>
              <w:rPr>
                <w:rFonts w:ascii="Arial" w:hAnsi="Arial" w:cs="Arial"/>
                <w:sz w:val="16"/>
                <w:szCs w:val="16"/>
              </w:rPr>
              <w:t>Panstwowa Wyzsza Szkola Zawodowa w Koninie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DC48379"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6F4B350" w14:textId="77777777" w:rsidR="00431545" w:rsidRDefault="00431545">
            <w:pPr>
              <w:spacing w:before="45" w:after="45"/>
              <w:ind w:left="45" w:right="45"/>
              <w:rPr>
                <w:rFonts w:ascii="Arial" w:hAnsi="Arial" w:cs="Arial"/>
                <w:sz w:val="16"/>
                <w:szCs w:val="16"/>
              </w:rPr>
            </w:pPr>
            <w:r>
              <w:rPr>
                <w:rFonts w:ascii="Arial" w:hAnsi="Arial" w:cs="Arial"/>
                <w:sz w:val="16"/>
                <w:szCs w:val="16"/>
              </w:rPr>
              <w:t>Nutrition and Dietetics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48FF5BB"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D2CF8A" w14:textId="77777777" w:rsidR="00431545" w:rsidRDefault="00431545">
            <w:pPr>
              <w:spacing w:before="45" w:after="45"/>
              <w:ind w:left="45" w:right="45"/>
              <w:rPr>
                <w:rFonts w:ascii="Arial" w:hAnsi="Arial" w:cs="Arial"/>
                <w:sz w:val="16"/>
                <w:szCs w:val="16"/>
              </w:rPr>
            </w:pPr>
            <w:r>
              <w:rPr>
                <w:rFonts w:ascii="Arial" w:hAnsi="Arial" w:cs="Arial"/>
                <w:sz w:val="16"/>
                <w:szCs w:val="16"/>
              </w:rPr>
              <w:t>miastkowska@wp.pl</w:t>
            </w:r>
          </w:p>
        </w:tc>
      </w:tr>
      <w:tr w:rsidR="00431545" w14:paraId="7FFD0BA5"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2D0137C" w14:textId="77777777" w:rsidR="00431545" w:rsidRDefault="00431545">
            <w:pPr>
              <w:spacing w:before="45" w:after="45"/>
              <w:ind w:left="45" w:right="45"/>
              <w:rPr>
                <w:rFonts w:ascii="Arial" w:hAnsi="Arial" w:cs="Arial"/>
                <w:sz w:val="16"/>
                <w:szCs w:val="16"/>
              </w:rPr>
            </w:pPr>
            <w:r>
              <w:rPr>
                <w:rFonts w:ascii="Arial" w:hAnsi="Arial" w:cs="Arial"/>
                <w:sz w:val="16"/>
                <w:szCs w:val="16"/>
              </w:rPr>
              <w:t>PL LODZ21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38840D4" w14:textId="77777777" w:rsidR="00431545" w:rsidRDefault="00431545">
            <w:pPr>
              <w:spacing w:before="45" w:after="45"/>
              <w:ind w:left="45" w:right="45"/>
              <w:rPr>
                <w:rFonts w:ascii="Arial" w:hAnsi="Arial" w:cs="Arial"/>
                <w:sz w:val="16"/>
                <w:szCs w:val="16"/>
              </w:rPr>
            </w:pPr>
            <w:r>
              <w:rPr>
                <w:rFonts w:ascii="Arial" w:hAnsi="Arial" w:cs="Arial"/>
                <w:sz w:val="16"/>
                <w:szCs w:val="16"/>
              </w:rPr>
              <w:t xml:space="preserve">The Academy of Business and </w:t>
            </w:r>
            <w:r>
              <w:rPr>
                <w:rFonts w:ascii="Arial" w:hAnsi="Arial" w:cs="Arial"/>
                <w:sz w:val="16"/>
                <w:szCs w:val="16"/>
              </w:rPr>
              <w:lastRenderedPageBreak/>
              <w:t>Health Sciences in Lodz</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2BFB7A" w14:textId="77777777" w:rsidR="00431545" w:rsidRDefault="00431545">
            <w:pPr>
              <w:spacing w:before="45" w:after="45"/>
              <w:ind w:left="45" w:right="45"/>
              <w:rPr>
                <w:rFonts w:ascii="Arial" w:hAnsi="Arial" w:cs="Arial"/>
                <w:sz w:val="16"/>
                <w:szCs w:val="16"/>
              </w:rPr>
            </w:pPr>
            <w:r>
              <w:rPr>
                <w:rFonts w:ascii="Arial" w:hAnsi="Arial" w:cs="Arial"/>
                <w:sz w:val="16"/>
                <w:szCs w:val="16"/>
              </w:rPr>
              <w:lastRenderedPageBreak/>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B5B57E8" w14:textId="77777777" w:rsidR="00431545" w:rsidRDefault="00431545">
            <w:pPr>
              <w:spacing w:before="45" w:after="45"/>
              <w:ind w:left="45" w:right="45"/>
              <w:rPr>
                <w:rFonts w:ascii="Arial" w:hAnsi="Arial" w:cs="Arial"/>
                <w:sz w:val="16"/>
                <w:szCs w:val="16"/>
              </w:rPr>
            </w:pPr>
            <w:r>
              <w:rPr>
                <w:rFonts w:ascii="Arial" w:hAnsi="Arial" w:cs="Arial"/>
                <w:sz w:val="16"/>
                <w:szCs w:val="16"/>
              </w:rPr>
              <w:t>Nutrition and Dietetics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A4817ED"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ACAC539" w14:textId="77777777" w:rsidR="00431545" w:rsidRDefault="00431545">
            <w:pPr>
              <w:spacing w:before="45" w:after="45"/>
              <w:ind w:left="45" w:right="45"/>
              <w:rPr>
                <w:rFonts w:ascii="Arial" w:hAnsi="Arial" w:cs="Arial"/>
                <w:sz w:val="16"/>
                <w:szCs w:val="16"/>
              </w:rPr>
            </w:pPr>
            <w:r>
              <w:rPr>
                <w:rFonts w:ascii="Arial" w:hAnsi="Arial" w:cs="Arial"/>
                <w:sz w:val="16"/>
                <w:szCs w:val="16"/>
              </w:rPr>
              <w:t>erasmus@medyk.edu.pl</w:t>
            </w:r>
          </w:p>
        </w:tc>
      </w:tr>
      <w:tr w:rsidR="00431545" w14:paraId="59168D6B"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9B4C788" w14:textId="77777777" w:rsidR="00431545" w:rsidRDefault="00431545">
            <w:pPr>
              <w:spacing w:before="45" w:after="45"/>
              <w:ind w:left="45" w:right="45"/>
              <w:rPr>
                <w:rFonts w:ascii="Arial" w:hAnsi="Arial" w:cs="Arial"/>
                <w:sz w:val="16"/>
                <w:szCs w:val="16"/>
              </w:rPr>
            </w:pPr>
            <w:r>
              <w:rPr>
                <w:rFonts w:ascii="Arial" w:hAnsi="Arial" w:cs="Arial"/>
                <w:sz w:val="16"/>
                <w:szCs w:val="16"/>
              </w:rPr>
              <w:t>RO ARAD02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757795C"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Universitatea de Vest "Vasile Goldiş" Din Arad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D786CE"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45B5226" w14:textId="77777777" w:rsidR="00431545" w:rsidRDefault="00431545">
            <w:pPr>
              <w:spacing w:before="45" w:after="45"/>
              <w:ind w:left="45" w:right="45"/>
              <w:rPr>
                <w:rFonts w:ascii="Arial" w:hAnsi="Arial" w:cs="Arial"/>
                <w:sz w:val="16"/>
                <w:szCs w:val="16"/>
              </w:rPr>
            </w:pPr>
            <w:r>
              <w:rPr>
                <w:rFonts w:ascii="Arial" w:hAnsi="Arial" w:cs="Arial"/>
                <w:sz w:val="16"/>
                <w:szCs w:val="16"/>
              </w:rPr>
              <w:t>Nutrition and Dietetics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E6B2FF5"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1B8DAA" w14:textId="77777777" w:rsidR="00431545" w:rsidRDefault="00431545">
            <w:pPr>
              <w:spacing w:before="45" w:after="45"/>
              <w:ind w:left="45" w:right="45"/>
              <w:rPr>
                <w:rFonts w:ascii="Arial" w:hAnsi="Arial" w:cs="Arial"/>
                <w:sz w:val="16"/>
                <w:szCs w:val="16"/>
              </w:rPr>
            </w:pPr>
            <w:r>
              <w:rPr>
                <w:rFonts w:ascii="Arial" w:hAnsi="Arial" w:cs="Arial"/>
                <w:sz w:val="16"/>
                <w:szCs w:val="16"/>
              </w:rPr>
              <w:t>relint@uvvg.ro</w:t>
            </w:r>
          </w:p>
        </w:tc>
      </w:tr>
      <w:tr w:rsidR="00431545" w14:paraId="255C3B0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13C39D5" w14:textId="77777777" w:rsidR="00431545" w:rsidRDefault="00431545">
            <w:pPr>
              <w:spacing w:before="45" w:after="45"/>
              <w:ind w:left="45" w:right="45"/>
              <w:rPr>
                <w:rFonts w:ascii="Arial" w:hAnsi="Arial" w:cs="Arial"/>
                <w:sz w:val="16"/>
                <w:szCs w:val="16"/>
              </w:rPr>
            </w:pPr>
            <w:r>
              <w:rPr>
                <w:rFonts w:ascii="Arial" w:hAnsi="Arial" w:cs="Arial"/>
                <w:sz w:val="16"/>
                <w:szCs w:val="16"/>
              </w:rPr>
              <w:t>BG SOFIA11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E8372CE" w14:textId="77777777" w:rsidR="00431545" w:rsidRDefault="00431545">
            <w:pPr>
              <w:spacing w:before="45" w:after="45"/>
              <w:ind w:left="45" w:right="45"/>
              <w:rPr>
                <w:rFonts w:ascii="Arial" w:hAnsi="Arial" w:cs="Arial"/>
                <w:sz w:val="16"/>
                <w:szCs w:val="16"/>
              </w:rPr>
            </w:pPr>
            <w:r>
              <w:rPr>
                <w:rFonts w:ascii="Arial" w:hAnsi="Arial" w:cs="Arial"/>
                <w:sz w:val="16"/>
                <w:szCs w:val="16"/>
              </w:rPr>
              <w:t>Medical University of Sofia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3D7F4D1" w14:textId="77777777" w:rsidR="00431545" w:rsidRDefault="00431545">
            <w:pPr>
              <w:spacing w:before="45" w:after="45"/>
              <w:ind w:left="45" w:right="45"/>
              <w:rPr>
                <w:rFonts w:ascii="Arial" w:hAnsi="Arial" w:cs="Arial"/>
                <w:sz w:val="16"/>
                <w:szCs w:val="16"/>
              </w:rPr>
            </w:pPr>
            <w:r>
              <w:rPr>
                <w:rFonts w:ascii="Arial" w:hAnsi="Arial" w:cs="Arial"/>
                <w:sz w:val="16"/>
                <w:szCs w:val="16"/>
              </w:rPr>
              <w:t>Bulgaria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ED7E7AA" w14:textId="77777777" w:rsidR="00431545" w:rsidRDefault="00431545">
            <w:pPr>
              <w:spacing w:before="45" w:after="45"/>
              <w:ind w:left="45" w:right="45"/>
              <w:rPr>
                <w:rFonts w:ascii="Arial" w:hAnsi="Arial" w:cs="Arial"/>
                <w:sz w:val="16"/>
                <w:szCs w:val="16"/>
              </w:rPr>
            </w:pPr>
            <w:r>
              <w:rPr>
                <w:rFonts w:ascii="Arial" w:hAnsi="Arial" w:cs="Arial"/>
                <w:sz w:val="16"/>
                <w:szCs w:val="16"/>
              </w:rPr>
              <w:t>Health Management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BDF5A9E"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2A454F5" w14:textId="77777777" w:rsidR="00431545" w:rsidRDefault="00431545">
            <w:pPr>
              <w:spacing w:before="45" w:after="45"/>
              <w:ind w:left="45" w:right="45"/>
              <w:rPr>
                <w:rFonts w:ascii="Arial" w:hAnsi="Arial" w:cs="Arial"/>
                <w:sz w:val="16"/>
                <w:szCs w:val="16"/>
              </w:rPr>
            </w:pPr>
            <w:r>
              <w:rPr>
                <w:rFonts w:ascii="Arial" w:hAnsi="Arial" w:cs="Arial"/>
                <w:sz w:val="16"/>
                <w:szCs w:val="16"/>
              </w:rPr>
              <w:t>sborisova@musofia.bg</w:t>
            </w:r>
          </w:p>
        </w:tc>
      </w:tr>
      <w:tr w:rsidR="00431545" w14:paraId="5D3BCA0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E527242" w14:textId="77777777" w:rsidR="00431545" w:rsidRDefault="00431545">
            <w:pPr>
              <w:spacing w:before="45" w:after="45"/>
              <w:ind w:left="45" w:right="45"/>
              <w:rPr>
                <w:rFonts w:ascii="Arial" w:hAnsi="Arial" w:cs="Arial"/>
                <w:sz w:val="16"/>
                <w:szCs w:val="16"/>
              </w:rPr>
            </w:pPr>
            <w:r>
              <w:rPr>
                <w:rFonts w:ascii="Arial" w:hAnsi="Arial" w:cs="Arial"/>
                <w:sz w:val="16"/>
                <w:szCs w:val="16"/>
              </w:rPr>
              <w:t>D FULDA01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BF63694" w14:textId="77777777" w:rsidR="00431545" w:rsidRDefault="00431545">
            <w:pPr>
              <w:spacing w:before="45" w:after="45"/>
              <w:ind w:left="45" w:right="45"/>
              <w:rPr>
                <w:rFonts w:ascii="Arial" w:hAnsi="Arial" w:cs="Arial"/>
                <w:sz w:val="16"/>
                <w:szCs w:val="16"/>
              </w:rPr>
            </w:pPr>
            <w:r>
              <w:rPr>
                <w:rFonts w:ascii="Arial" w:hAnsi="Arial" w:cs="Arial"/>
                <w:sz w:val="16"/>
                <w:szCs w:val="16"/>
              </w:rPr>
              <w:t>Hochschule Fulda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F98951F" w14:textId="77777777" w:rsidR="00431545" w:rsidRDefault="00431545">
            <w:pPr>
              <w:spacing w:before="45" w:after="45"/>
              <w:ind w:left="45" w:right="45"/>
              <w:rPr>
                <w:rFonts w:ascii="Arial" w:hAnsi="Arial" w:cs="Arial"/>
                <w:sz w:val="16"/>
                <w:szCs w:val="16"/>
              </w:rPr>
            </w:pPr>
            <w:r>
              <w:rPr>
                <w:rFonts w:ascii="Arial" w:hAnsi="Arial" w:cs="Arial"/>
                <w:sz w:val="16"/>
                <w:szCs w:val="16"/>
              </w:rPr>
              <w:t>Germany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B9D996F" w14:textId="77777777" w:rsidR="00431545" w:rsidRDefault="00431545">
            <w:pPr>
              <w:spacing w:before="45" w:after="45"/>
              <w:ind w:left="45" w:right="45"/>
              <w:rPr>
                <w:rFonts w:ascii="Arial" w:hAnsi="Arial" w:cs="Arial"/>
                <w:sz w:val="16"/>
                <w:szCs w:val="16"/>
              </w:rPr>
            </w:pPr>
            <w:r>
              <w:rPr>
                <w:rFonts w:ascii="Arial" w:hAnsi="Arial" w:cs="Arial"/>
                <w:sz w:val="16"/>
                <w:szCs w:val="16"/>
              </w:rPr>
              <w:t>Health Management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81402A0" w14:textId="77777777" w:rsidR="00431545" w:rsidRDefault="00431545">
            <w:pPr>
              <w:spacing w:before="45" w:after="45"/>
              <w:ind w:left="45" w:right="45"/>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2B5A306" w14:textId="77777777" w:rsidR="00431545" w:rsidRDefault="00431545">
            <w:pPr>
              <w:spacing w:before="45" w:after="45"/>
              <w:ind w:left="45" w:right="45"/>
              <w:rPr>
                <w:rFonts w:ascii="Arial" w:hAnsi="Arial" w:cs="Arial"/>
                <w:sz w:val="16"/>
                <w:szCs w:val="16"/>
              </w:rPr>
            </w:pPr>
            <w:r>
              <w:rPr>
                <w:rFonts w:ascii="Arial" w:hAnsi="Arial" w:cs="Arial"/>
                <w:sz w:val="16"/>
                <w:szCs w:val="16"/>
              </w:rPr>
              <w:t>maria.campuzano@verw.hs-fulda.de</w:t>
            </w:r>
          </w:p>
        </w:tc>
      </w:tr>
      <w:tr w:rsidR="00431545" w14:paraId="63D8B1F4"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9C39A15" w14:textId="77777777" w:rsidR="00431545" w:rsidRDefault="00431545">
            <w:pPr>
              <w:spacing w:before="45" w:after="45"/>
              <w:ind w:left="45" w:right="45"/>
              <w:rPr>
                <w:rFonts w:ascii="Arial" w:hAnsi="Arial" w:cs="Arial"/>
                <w:sz w:val="16"/>
                <w:szCs w:val="16"/>
              </w:rPr>
            </w:pPr>
            <w:r>
              <w:rPr>
                <w:rFonts w:ascii="Arial" w:hAnsi="Arial" w:cs="Arial"/>
                <w:sz w:val="16"/>
                <w:szCs w:val="16"/>
              </w:rPr>
              <w:t>D LUBECK03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FFB0267" w14:textId="77777777" w:rsidR="00431545" w:rsidRDefault="00431545">
            <w:pPr>
              <w:spacing w:before="45" w:after="45"/>
              <w:ind w:left="45" w:right="45"/>
              <w:rPr>
                <w:rFonts w:ascii="Arial" w:hAnsi="Arial" w:cs="Arial"/>
                <w:sz w:val="16"/>
                <w:szCs w:val="16"/>
              </w:rPr>
            </w:pPr>
            <w:r>
              <w:rPr>
                <w:rFonts w:ascii="Arial" w:hAnsi="Arial" w:cs="Arial"/>
                <w:sz w:val="16"/>
                <w:szCs w:val="16"/>
              </w:rPr>
              <w:t>Technische Hochschule Lübeck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B97FD0A" w14:textId="77777777" w:rsidR="00431545" w:rsidRDefault="00431545">
            <w:pPr>
              <w:spacing w:before="45" w:after="45"/>
              <w:ind w:left="45" w:right="45"/>
              <w:rPr>
                <w:rFonts w:ascii="Arial" w:hAnsi="Arial" w:cs="Arial"/>
                <w:sz w:val="16"/>
                <w:szCs w:val="16"/>
              </w:rPr>
            </w:pPr>
            <w:r>
              <w:rPr>
                <w:rFonts w:ascii="Arial" w:hAnsi="Arial" w:cs="Arial"/>
                <w:sz w:val="16"/>
                <w:szCs w:val="16"/>
              </w:rPr>
              <w:t>Germany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0D33762" w14:textId="77777777" w:rsidR="00431545" w:rsidRDefault="00431545">
            <w:pPr>
              <w:spacing w:before="45" w:after="45"/>
              <w:ind w:left="45" w:right="45"/>
              <w:rPr>
                <w:rFonts w:ascii="Arial" w:hAnsi="Arial" w:cs="Arial"/>
                <w:sz w:val="16"/>
                <w:szCs w:val="16"/>
              </w:rPr>
            </w:pPr>
            <w:r>
              <w:rPr>
                <w:rFonts w:ascii="Arial" w:hAnsi="Arial" w:cs="Arial"/>
                <w:sz w:val="16"/>
                <w:szCs w:val="16"/>
              </w:rPr>
              <w:t>Health Management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20080C5"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858DB0F" w14:textId="77777777" w:rsidR="00431545" w:rsidRDefault="00431545">
            <w:pPr>
              <w:spacing w:before="45" w:after="45"/>
              <w:ind w:left="45" w:right="45"/>
              <w:rPr>
                <w:rFonts w:ascii="Arial" w:hAnsi="Arial" w:cs="Arial"/>
                <w:sz w:val="16"/>
                <w:szCs w:val="16"/>
              </w:rPr>
            </w:pPr>
            <w:r>
              <w:rPr>
                <w:rFonts w:ascii="Arial" w:hAnsi="Arial" w:cs="Arial"/>
                <w:sz w:val="16"/>
                <w:szCs w:val="16"/>
              </w:rPr>
              <w:t>ulrike.reincke@thluebeck.de</w:t>
            </w:r>
          </w:p>
        </w:tc>
      </w:tr>
      <w:tr w:rsidR="00431545" w14:paraId="388AF48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B2FBFE0" w14:textId="77777777" w:rsidR="00431545" w:rsidRDefault="00431545">
            <w:pPr>
              <w:spacing w:before="45" w:after="45"/>
              <w:ind w:left="45" w:right="45"/>
              <w:rPr>
                <w:rFonts w:ascii="Arial" w:hAnsi="Arial" w:cs="Arial"/>
                <w:sz w:val="16"/>
                <w:szCs w:val="16"/>
              </w:rPr>
            </w:pPr>
            <w:r>
              <w:rPr>
                <w:rFonts w:ascii="Arial" w:hAnsi="Arial" w:cs="Arial"/>
                <w:sz w:val="16"/>
                <w:szCs w:val="16"/>
              </w:rPr>
              <w:t>E OVIEDO01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E0ACDF"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Ovideo</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354BF33" w14:textId="77777777" w:rsidR="00431545" w:rsidRDefault="00431545">
            <w:pPr>
              <w:spacing w:before="45" w:after="45"/>
              <w:ind w:left="45" w:right="45"/>
              <w:rPr>
                <w:rFonts w:ascii="Arial" w:hAnsi="Arial" w:cs="Arial"/>
                <w:sz w:val="16"/>
                <w:szCs w:val="16"/>
              </w:rPr>
            </w:pPr>
            <w:r>
              <w:rPr>
                <w:rFonts w:ascii="Arial" w:hAnsi="Arial" w:cs="Arial"/>
                <w:sz w:val="16"/>
                <w:szCs w:val="16"/>
              </w:rPr>
              <w:t>Spain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537FFB6" w14:textId="77777777" w:rsidR="00431545" w:rsidRDefault="00431545">
            <w:pPr>
              <w:spacing w:before="45" w:after="45"/>
              <w:ind w:left="45" w:right="45"/>
              <w:rPr>
                <w:rFonts w:ascii="Arial" w:hAnsi="Arial" w:cs="Arial"/>
                <w:sz w:val="16"/>
                <w:szCs w:val="16"/>
              </w:rPr>
            </w:pPr>
            <w:r>
              <w:rPr>
                <w:rFonts w:ascii="Arial" w:hAnsi="Arial" w:cs="Arial"/>
                <w:sz w:val="16"/>
                <w:szCs w:val="16"/>
              </w:rPr>
              <w:t>Health Management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059D072"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09E6B65" w14:textId="77777777" w:rsidR="00431545" w:rsidRDefault="00431545">
            <w:pPr>
              <w:spacing w:before="45" w:after="45"/>
              <w:ind w:left="45" w:right="45"/>
              <w:rPr>
                <w:rFonts w:ascii="Arial" w:hAnsi="Arial" w:cs="Arial"/>
                <w:sz w:val="16"/>
                <w:szCs w:val="16"/>
              </w:rPr>
            </w:pPr>
            <w:r>
              <w:rPr>
                <w:rFonts w:ascii="Arial" w:hAnsi="Arial" w:cs="Arial"/>
                <w:sz w:val="16"/>
                <w:szCs w:val="16"/>
              </w:rPr>
              <w:t>lperez@uniovi.es</w:t>
            </w:r>
          </w:p>
        </w:tc>
      </w:tr>
      <w:tr w:rsidR="00431545" w14:paraId="5186C3E1"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5D4D6E2" w14:textId="77777777" w:rsidR="00431545" w:rsidRDefault="00431545">
            <w:pPr>
              <w:spacing w:before="45" w:after="45"/>
              <w:ind w:left="45" w:right="45"/>
              <w:rPr>
                <w:rFonts w:ascii="Arial" w:hAnsi="Arial" w:cs="Arial"/>
                <w:sz w:val="16"/>
                <w:szCs w:val="16"/>
              </w:rPr>
            </w:pPr>
            <w:r>
              <w:rPr>
                <w:rFonts w:ascii="Arial" w:hAnsi="Arial" w:cs="Arial"/>
                <w:sz w:val="16"/>
                <w:szCs w:val="16"/>
              </w:rPr>
              <w:t>PL WARSZAW02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447A24" w14:textId="77777777" w:rsidR="00431545" w:rsidRDefault="00431545">
            <w:pPr>
              <w:spacing w:before="45" w:after="45"/>
              <w:ind w:left="45" w:right="45"/>
              <w:rPr>
                <w:rFonts w:ascii="Arial" w:hAnsi="Arial" w:cs="Arial"/>
                <w:sz w:val="16"/>
                <w:szCs w:val="16"/>
              </w:rPr>
            </w:pPr>
            <w:r>
              <w:rPr>
                <w:rFonts w:ascii="Arial" w:hAnsi="Arial" w:cs="Arial"/>
                <w:sz w:val="16"/>
                <w:szCs w:val="16"/>
              </w:rPr>
              <w:t>Warsaw University of Technology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B0E68FC"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2DE3DF9" w14:textId="77777777" w:rsidR="00431545" w:rsidRDefault="00431545">
            <w:pPr>
              <w:spacing w:before="45" w:after="45"/>
              <w:ind w:left="45" w:right="45"/>
              <w:rPr>
                <w:rFonts w:ascii="Arial" w:hAnsi="Arial" w:cs="Arial"/>
                <w:sz w:val="16"/>
                <w:szCs w:val="16"/>
              </w:rPr>
            </w:pPr>
            <w:r>
              <w:rPr>
                <w:rFonts w:ascii="Arial" w:hAnsi="Arial" w:cs="Arial"/>
                <w:sz w:val="16"/>
                <w:szCs w:val="16"/>
              </w:rPr>
              <w:t>Health Management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2FC5CA9"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67BAC1F" w14:textId="77777777" w:rsidR="00431545" w:rsidRDefault="00431545">
            <w:pPr>
              <w:spacing w:before="45" w:after="45"/>
              <w:ind w:left="45" w:right="45"/>
              <w:rPr>
                <w:rFonts w:ascii="Arial" w:hAnsi="Arial" w:cs="Arial"/>
                <w:sz w:val="16"/>
                <w:szCs w:val="16"/>
              </w:rPr>
            </w:pPr>
            <w:r>
              <w:rPr>
                <w:rFonts w:ascii="Arial" w:hAnsi="Arial" w:cs="Arial"/>
                <w:sz w:val="16"/>
                <w:szCs w:val="16"/>
              </w:rPr>
              <w:t>rpwalcza@pw.plock.pl</w:t>
            </w:r>
          </w:p>
        </w:tc>
      </w:tr>
      <w:tr w:rsidR="00431545" w14:paraId="505EF83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A15656E" w14:textId="77777777" w:rsidR="00431545" w:rsidRDefault="00431545">
            <w:pPr>
              <w:spacing w:before="45" w:after="45"/>
              <w:ind w:left="45" w:right="45"/>
              <w:rPr>
                <w:rFonts w:ascii="Arial" w:hAnsi="Arial" w:cs="Arial"/>
                <w:sz w:val="16"/>
                <w:szCs w:val="16"/>
              </w:rPr>
            </w:pPr>
            <w:r>
              <w:rPr>
                <w:rFonts w:ascii="Arial" w:hAnsi="Arial" w:cs="Arial"/>
                <w:sz w:val="16"/>
                <w:szCs w:val="16"/>
              </w:rPr>
              <w:t>SI PORTORO02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1E10CDE" w14:textId="77777777" w:rsidR="00431545" w:rsidRDefault="00431545">
            <w:pPr>
              <w:spacing w:before="45" w:after="45"/>
              <w:ind w:left="45" w:right="45"/>
              <w:rPr>
                <w:rFonts w:ascii="Arial" w:hAnsi="Arial" w:cs="Arial"/>
                <w:sz w:val="16"/>
                <w:szCs w:val="16"/>
              </w:rPr>
            </w:pPr>
            <w:r>
              <w:rPr>
                <w:rFonts w:ascii="Arial" w:hAnsi="Arial" w:cs="Arial"/>
                <w:sz w:val="16"/>
                <w:szCs w:val="16"/>
              </w:rPr>
              <w:t>GEA College-Faculty of Entreprenurship</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B78DAC" w14:textId="77777777" w:rsidR="00431545" w:rsidRDefault="00431545">
            <w:pPr>
              <w:spacing w:before="45" w:after="45"/>
              <w:ind w:left="45" w:right="45"/>
              <w:rPr>
                <w:rFonts w:ascii="Arial" w:hAnsi="Arial" w:cs="Arial"/>
                <w:sz w:val="16"/>
                <w:szCs w:val="16"/>
              </w:rPr>
            </w:pPr>
            <w:r>
              <w:rPr>
                <w:rFonts w:ascii="Arial" w:hAnsi="Arial" w:cs="Arial"/>
                <w:sz w:val="16"/>
                <w:szCs w:val="16"/>
              </w:rPr>
              <w:t>Slovenia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9C2BDF9" w14:textId="77777777" w:rsidR="00431545" w:rsidRDefault="00431545">
            <w:pPr>
              <w:spacing w:before="45" w:after="45"/>
              <w:ind w:left="45" w:right="45"/>
              <w:rPr>
                <w:rFonts w:ascii="Arial" w:hAnsi="Arial" w:cs="Arial"/>
                <w:sz w:val="16"/>
                <w:szCs w:val="16"/>
              </w:rPr>
            </w:pPr>
            <w:r>
              <w:rPr>
                <w:rFonts w:ascii="Arial" w:hAnsi="Arial" w:cs="Arial"/>
                <w:sz w:val="16"/>
                <w:szCs w:val="16"/>
              </w:rPr>
              <w:t>Health Management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EFEE607"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3CB7BF4" w14:textId="77777777" w:rsidR="00431545" w:rsidRDefault="00431545">
            <w:pPr>
              <w:spacing w:before="45" w:after="45"/>
              <w:ind w:left="45" w:right="45"/>
              <w:rPr>
                <w:rFonts w:ascii="Arial" w:hAnsi="Arial" w:cs="Arial"/>
                <w:sz w:val="16"/>
                <w:szCs w:val="16"/>
              </w:rPr>
            </w:pPr>
            <w:r>
              <w:rPr>
                <w:rFonts w:ascii="Arial" w:hAnsi="Arial" w:cs="Arial"/>
                <w:sz w:val="16"/>
                <w:szCs w:val="16"/>
              </w:rPr>
              <w:t>maja.peharc@geacollege.si</w:t>
            </w:r>
          </w:p>
        </w:tc>
      </w:tr>
      <w:tr w:rsidR="00431545" w14:paraId="0BF00F6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6650EC6" w14:textId="77777777" w:rsidR="00431545" w:rsidRDefault="00431545">
            <w:pPr>
              <w:spacing w:before="45" w:after="45"/>
              <w:ind w:left="45" w:right="45"/>
              <w:rPr>
                <w:rFonts w:ascii="Arial" w:hAnsi="Arial" w:cs="Arial"/>
                <w:sz w:val="16"/>
                <w:szCs w:val="16"/>
              </w:rPr>
            </w:pPr>
            <w:r>
              <w:rPr>
                <w:rFonts w:ascii="Arial" w:hAnsi="Arial" w:cs="Arial"/>
                <w:sz w:val="16"/>
                <w:szCs w:val="16"/>
              </w:rPr>
              <w:t>B MECHELE14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F4B5FE" w14:textId="77777777" w:rsidR="00431545" w:rsidRDefault="00431545">
            <w:pPr>
              <w:spacing w:before="45" w:after="45"/>
              <w:ind w:left="45" w:right="45"/>
              <w:rPr>
                <w:rFonts w:ascii="Arial" w:hAnsi="Arial" w:cs="Arial"/>
                <w:sz w:val="16"/>
                <w:szCs w:val="16"/>
              </w:rPr>
            </w:pPr>
            <w:r>
              <w:rPr>
                <w:rFonts w:ascii="Arial" w:hAnsi="Arial" w:cs="Arial"/>
                <w:sz w:val="16"/>
                <w:szCs w:val="16"/>
              </w:rPr>
              <w:t>Thomas More Mechelen Antwerpen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FF6B8F9" w14:textId="77777777" w:rsidR="00431545" w:rsidRDefault="00431545">
            <w:pPr>
              <w:spacing w:before="45" w:after="45"/>
              <w:ind w:left="45" w:right="45"/>
              <w:rPr>
                <w:rFonts w:ascii="Arial" w:hAnsi="Arial" w:cs="Arial"/>
                <w:sz w:val="16"/>
                <w:szCs w:val="16"/>
              </w:rPr>
            </w:pPr>
            <w:r>
              <w:rPr>
                <w:rFonts w:ascii="Arial" w:hAnsi="Arial" w:cs="Arial"/>
                <w:sz w:val="16"/>
                <w:szCs w:val="16"/>
              </w:rPr>
              <w:t>Belgium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7231147" w14:textId="77777777" w:rsidR="00431545" w:rsidRDefault="00431545">
            <w:pPr>
              <w:spacing w:before="45" w:after="45"/>
              <w:ind w:left="45" w:right="45"/>
              <w:rPr>
                <w:rFonts w:ascii="Arial" w:hAnsi="Arial" w:cs="Arial"/>
                <w:sz w:val="16"/>
                <w:szCs w:val="16"/>
              </w:rPr>
            </w:pPr>
            <w:r>
              <w:rPr>
                <w:rFonts w:ascii="Arial" w:hAnsi="Arial" w:cs="Arial"/>
                <w:sz w:val="16"/>
                <w:szCs w:val="16"/>
              </w:rPr>
              <w:t>Audiology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75AD56B"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2BA30D5" w14:textId="77777777" w:rsidR="00431545" w:rsidRDefault="00431545">
            <w:pPr>
              <w:spacing w:before="45" w:after="45"/>
              <w:ind w:left="45" w:right="45"/>
              <w:rPr>
                <w:rFonts w:ascii="Arial" w:hAnsi="Arial" w:cs="Arial"/>
                <w:sz w:val="16"/>
                <w:szCs w:val="16"/>
              </w:rPr>
            </w:pPr>
            <w:r>
              <w:rPr>
                <w:rFonts w:ascii="Arial" w:hAnsi="Arial" w:cs="Arial"/>
                <w:sz w:val="16"/>
                <w:szCs w:val="16"/>
              </w:rPr>
              <w:t>lien.martens@thomasmore.be</w:t>
            </w:r>
          </w:p>
        </w:tc>
      </w:tr>
      <w:tr w:rsidR="00431545" w14:paraId="772794B3"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38AD854" w14:textId="77777777" w:rsidR="00431545" w:rsidRDefault="00431545">
            <w:pPr>
              <w:spacing w:before="45" w:after="45"/>
              <w:ind w:left="45" w:right="45"/>
              <w:rPr>
                <w:rFonts w:ascii="Arial" w:hAnsi="Arial" w:cs="Arial"/>
                <w:sz w:val="16"/>
                <w:szCs w:val="16"/>
              </w:rPr>
            </w:pPr>
            <w:r>
              <w:rPr>
                <w:rFonts w:ascii="Arial" w:hAnsi="Arial" w:cs="Arial"/>
                <w:sz w:val="16"/>
                <w:szCs w:val="16"/>
              </w:rPr>
              <w:t>P PORTO05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99CB0F" w14:textId="77777777" w:rsidR="00431545" w:rsidRDefault="00431545">
            <w:pPr>
              <w:spacing w:before="45" w:after="45"/>
              <w:ind w:left="45" w:right="45"/>
              <w:rPr>
                <w:rFonts w:ascii="Arial" w:hAnsi="Arial" w:cs="Arial"/>
                <w:sz w:val="16"/>
                <w:szCs w:val="16"/>
              </w:rPr>
            </w:pPr>
            <w:r>
              <w:rPr>
                <w:rFonts w:ascii="Arial" w:hAnsi="Arial" w:cs="Arial"/>
                <w:sz w:val="16"/>
                <w:szCs w:val="16"/>
              </w:rPr>
              <w:t>Instituto Politécnico do Porto</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70FCF4C" w14:textId="77777777" w:rsidR="00431545" w:rsidRDefault="00431545">
            <w:pPr>
              <w:spacing w:before="45" w:after="45"/>
              <w:ind w:left="45" w:right="45"/>
              <w:rPr>
                <w:rFonts w:ascii="Arial" w:hAnsi="Arial" w:cs="Arial"/>
                <w:sz w:val="16"/>
                <w:szCs w:val="16"/>
              </w:rPr>
            </w:pPr>
            <w:r>
              <w:rPr>
                <w:rFonts w:ascii="Arial" w:hAnsi="Arial" w:cs="Arial"/>
                <w:sz w:val="16"/>
                <w:szCs w:val="16"/>
              </w:rPr>
              <w:t>Portugal</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4907012" w14:textId="77777777" w:rsidR="00431545" w:rsidRDefault="00431545">
            <w:pPr>
              <w:spacing w:before="45" w:after="45"/>
              <w:ind w:left="45" w:right="45"/>
              <w:rPr>
                <w:rFonts w:ascii="Arial" w:hAnsi="Arial" w:cs="Arial"/>
                <w:sz w:val="16"/>
                <w:szCs w:val="16"/>
              </w:rPr>
            </w:pPr>
            <w:r>
              <w:rPr>
                <w:rFonts w:ascii="Arial" w:hAnsi="Arial" w:cs="Arial"/>
                <w:sz w:val="16"/>
                <w:szCs w:val="16"/>
              </w:rPr>
              <w:t>Audiology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4285E18"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BAEACC9" w14:textId="77777777" w:rsidR="00431545" w:rsidRDefault="00431545">
            <w:pPr>
              <w:spacing w:before="45" w:after="45"/>
              <w:ind w:left="45" w:right="45"/>
              <w:rPr>
                <w:rFonts w:ascii="Arial" w:hAnsi="Arial" w:cs="Arial"/>
                <w:sz w:val="16"/>
                <w:szCs w:val="16"/>
              </w:rPr>
            </w:pPr>
            <w:r>
              <w:rPr>
                <w:rFonts w:ascii="Arial" w:hAnsi="Arial" w:cs="Arial"/>
                <w:sz w:val="16"/>
                <w:szCs w:val="16"/>
              </w:rPr>
              <w:t>gcri@sc.ipp.pt</w:t>
            </w:r>
          </w:p>
        </w:tc>
      </w:tr>
      <w:tr w:rsidR="00431545" w14:paraId="5CA8FEA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48096A1" w14:textId="77777777" w:rsidR="00431545" w:rsidRDefault="00431545">
            <w:pPr>
              <w:spacing w:before="45" w:after="45"/>
              <w:ind w:left="45" w:right="45"/>
              <w:rPr>
                <w:rFonts w:ascii="Arial" w:hAnsi="Arial" w:cs="Arial"/>
                <w:sz w:val="16"/>
                <w:szCs w:val="16"/>
              </w:rPr>
            </w:pPr>
            <w:r>
              <w:rPr>
                <w:rFonts w:ascii="Arial" w:hAnsi="Arial" w:cs="Arial"/>
                <w:sz w:val="16"/>
                <w:szCs w:val="16"/>
              </w:rPr>
              <w:t>PL LUBLIN08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41F8538"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Vincent Pol in Lublin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84669F2"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05B3005" w14:textId="77777777" w:rsidR="00431545" w:rsidRDefault="00431545">
            <w:pPr>
              <w:spacing w:before="45" w:after="45"/>
              <w:ind w:left="45" w:right="45"/>
              <w:rPr>
                <w:rFonts w:ascii="Arial" w:hAnsi="Arial" w:cs="Arial"/>
                <w:sz w:val="16"/>
                <w:szCs w:val="16"/>
              </w:rPr>
            </w:pPr>
            <w:r>
              <w:rPr>
                <w:rFonts w:ascii="Arial" w:hAnsi="Arial" w:cs="Arial"/>
                <w:sz w:val="16"/>
                <w:szCs w:val="16"/>
              </w:rPr>
              <w:t>Orthesis-Prosthesis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54E181E"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0000ABE" w14:textId="77777777" w:rsidR="00431545" w:rsidRDefault="00431545">
            <w:pPr>
              <w:spacing w:before="45" w:after="45"/>
              <w:ind w:left="45" w:right="45"/>
              <w:rPr>
                <w:rFonts w:ascii="Arial" w:hAnsi="Arial" w:cs="Arial"/>
                <w:sz w:val="16"/>
                <w:szCs w:val="16"/>
              </w:rPr>
            </w:pPr>
            <w:r>
              <w:rPr>
                <w:rFonts w:ascii="Arial" w:hAnsi="Arial" w:cs="Arial"/>
                <w:sz w:val="16"/>
                <w:szCs w:val="16"/>
              </w:rPr>
              <w:t>inter.rel@wssp.edu.pl</w:t>
            </w:r>
          </w:p>
        </w:tc>
      </w:tr>
      <w:tr w:rsidR="00431545" w14:paraId="57546BC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A3F2304" w14:textId="77777777" w:rsidR="00431545" w:rsidRDefault="00431545">
            <w:pPr>
              <w:spacing w:before="45" w:after="45"/>
              <w:ind w:left="45" w:right="45"/>
              <w:rPr>
                <w:rFonts w:ascii="Arial" w:hAnsi="Arial" w:cs="Arial"/>
                <w:sz w:val="16"/>
                <w:szCs w:val="16"/>
              </w:rPr>
            </w:pPr>
            <w:r>
              <w:rPr>
                <w:rFonts w:ascii="Arial" w:hAnsi="Arial" w:cs="Arial"/>
                <w:sz w:val="16"/>
                <w:szCs w:val="16"/>
              </w:rPr>
              <w:t>PL WARSZAW12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32F2712" w14:textId="77777777" w:rsidR="00431545" w:rsidRDefault="00431545">
            <w:pPr>
              <w:spacing w:before="45" w:after="45"/>
              <w:ind w:left="45" w:right="45"/>
              <w:rPr>
                <w:rFonts w:ascii="Arial" w:hAnsi="Arial" w:cs="Arial"/>
                <w:sz w:val="16"/>
                <w:szCs w:val="16"/>
              </w:rPr>
            </w:pPr>
            <w:r>
              <w:rPr>
                <w:rFonts w:ascii="Arial" w:hAnsi="Arial" w:cs="Arial"/>
                <w:sz w:val="16"/>
                <w:szCs w:val="16"/>
              </w:rPr>
              <w:t>Jozef Pilsudski University of Physical Education in Warsaw</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2FAB67C"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7375776" w14:textId="77777777" w:rsidR="00431545" w:rsidRDefault="00431545">
            <w:pPr>
              <w:spacing w:before="45" w:after="45"/>
              <w:ind w:left="45" w:right="45"/>
              <w:rPr>
                <w:rFonts w:ascii="Arial" w:hAnsi="Arial" w:cs="Arial"/>
                <w:sz w:val="16"/>
                <w:szCs w:val="16"/>
              </w:rPr>
            </w:pPr>
            <w:r>
              <w:rPr>
                <w:rFonts w:ascii="Arial" w:hAnsi="Arial" w:cs="Arial"/>
                <w:sz w:val="16"/>
                <w:szCs w:val="16"/>
              </w:rPr>
              <w:t>Orthesis-Prosthesis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1232E59"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B5ED10" w14:textId="77777777" w:rsidR="00431545" w:rsidRDefault="00431545">
            <w:pPr>
              <w:spacing w:before="45" w:after="45"/>
              <w:ind w:left="45" w:right="45"/>
              <w:rPr>
                <w:rFonts w:ascii="Arial" w:hAnsi="Arial" w:cs="Arial"/>
                <w:sz w:val="16"/>
                <w:szCs w:val="16"/>
              </w:rPr>
            </w:pPr>
            <w:r>
              <w:rPr>
                <w:rFonts w:ascii="Arial" w:hAnsi="Arial" w:cs="Arial"/>
                <w:sz w:val="16"/>
                <w:szCs w:val="16"/>
              </w:rPr>
              <w:t>bwz@awf.edu.pl</w:t>
            </w:r>
          </w:p>
        </w:tc>
      </w:tr>
      <w:tr w:rsidR="00431545" w14:paraId="65A08BC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CB6CF5C" w14:textId="77777777" w:rsidR="00431545" w:rsidRDefault="00431545">
            <w:pPr>
              <w:spacing w:before="45" w:after="45"/>
              <w:ind w:left="45" w:right="45"/>
              <w:rPr>
                <w:rFonts w:ascii="Arial" w:hAnsi="Arial" w:cs="Arial"/>
                <w:sz w:val="16"/>
                <w:szCs w:val="16"/>
              </w:rPr>
            </w:pPr>
            <w:r>
              <w:rPr>
                <w:rFonts w:ascii="Arial" w:hAnsi="Arial" w:cs="Arial"/>
                <w:sz w:val="16"/>
                <w:szCs w:val="16"/>
              </w:rPr>
              <w:t>SI LJUBLJA01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C3DED1D"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Ljublana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EBE5292" w14:textId="77777777" w:rsidR="00431545" w:rsidRDefault="00431545">
            <w:pPr>
              <w:spacing w:before="45" w:after="45"/>
              <w:ind w:left="45" w:right="45"/>
              <w:rPr>
                <w:rFonts w:ascii="Arial" w:hAnsi="Arial" w:cs="Arial"/>
                <w:sz w:val="16"/>
                <w:szCs w:val="16"/>
              </w:rPr>
            </w:pPr>
            <w:r>
              <w:rPr>
                <w:rFonts w:ascii="Arial" w:hAnsi="Arial" w:cs="Arial"/>
                <w:sz w:val="16"/>
                <w:szCs w:val="16"/>
              </w:rPr>
              <w:t>Slovenia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6726736" w14:textId="77777777" w:rsidR="00431545" w:rsidRDefault="00431545">
            <w:pPr>
              <w:spacing w:before="45" w:after="45"/>
              <w:ind w:left="45" w:right="45"/>
              <w:rPr>
                <w:rFonts w:ascii="Arial" w:hAnsi="Arial" w:cs="Arial"/>
                <w:sz w:val="16"/>
                <w:szCs w:val="16"/>
              </w:rPr>
            </w:pPr>
            <w:r>
              <w:rPr>
                <w:rFonts w:ascii="Arial" w:hAnsi="Arial" w:cs="Arial"/>
                <w:sz w:val="16"/>
                <w:szCs w:val="16"/>
              </w:rPr>
              <w:t>Orthesis-Prosthesis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DEE309F"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5CC31D4" w14:textId="77777777" w:rsidR="00431545" w:rsidRDefault="00431545">
            <w:pPr>
              <w:spacing w:before="45" w:after="45"/>
              <w:ind w:left="45" w:right="45"/>
              <w:rPr>
                <w:rFonts w:ascii="Arial" w:hAnsi="Arial" w:cs="Arial"/>
                <w:sz w:val="16"/>
                <w:szCs w:val="16"/>
              </w:rPr>
            </w:pPr>
            <w:r>
              <w:rPr>
                <w:rFonts w:ascii="Arial" w:hAnsi="Arial" w:cs="Arial"/>
                <w:sz w:val="16"/>
                <w:szCs w:val="16"/>
              </w:rPr>
              <w:t>barbara.babnik@zf.uni-li.si</w:t>
            </w:r>
          </w:p>
        </w:tc>
      </w:tr>
      <w:tr w:rsidR="00431545" w14:paraId="19F75C9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B1F0B23" w14:textId="77777777" w:rsidR="00431545" w:rsidRDefault="00431545">
            <w:pPr>
              <w:spacing w:before="45" w:after="45"/>
              <w:ind w:left="45" w:right="45"/>
              <w:rPr>
                <w:rFonts w:ascii="Arial" w:hAnsi="Arial" w:cs="Arial"/>
                <w:sz w:val="16"/>
                <w:szCs w:val="16"/>
              </w:rPr>
            </w:pPr>
            <w:r>
              <w:rPr>
                <w:rFonts w:ascii="Arial" w:hAnsi="Arial" w:cs="Arial"/>
                <w:sz w:val="16"/>
                <w:szCs w:val="16"/>
              </w:rPr>
              <w:t>BG ROUSSE01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FB203F" w14:textId="77777777" w:rsidR="00431545" w:rsidRDefault="00431545">
            <w:pPr>
              <w:spacing w:before="45" w:after="45"/>
              <w:ind w:left="45" w:right="45"/>
              <w:rPr>
                <w:rFonts w:ascii="Arial" w:hAnsi="Arial" w:cs="Arial"/>
                <w:sz w:val="16"/>
                <w:szCs w:val="16"/>
              </w:rPr>
            </w:pPr>
            <w:r>
              <w:rPr>
                <w:rFonts w:ascii="Arial" w:hAnsi="Arial" w:cs="Arial"/>
                <w:sz w:val="16"/>
                <w:szCs w:val="16"/>
              </w:rPr>
              <w:t xml:space="preserve">Angel Kanchev University of </w:t>
            </w:r>
            <w:proofErr w:type="gramStart"/>
            <w:r>
              <w:rPr>
                <w:rFonts w:ascii="Arial" w:hAnsi="Arial" w:cs="Arial"/>
                <w:sz w:val="16"/>
                <w:szCs w:val="16"/>
              </w:rPr>
              <w:t>Ruse(</w:t>
            </w:r>
            <w:proofErr w:type="gramEnd"/>
            <w:r>
              <w:rPr>
                <w:rFonts w:ascii="Arial" w:hAnsi="Arial" w:cs="Arial"/>
                <w:sz w:val="16"/>
                <w:szCs w:val="16"/>
              </w:rPr>
              <w:t>UR)</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10E541" w14:textId="77777777" w:rsidR="00431545" w:rsidRDefault="00431545">
            <w:pPr>
              <w:spacing w:before="45" w:after="45"/>
              <w:ind w:left="45" w:right="45"/>
              <w:rPr>
                <w:rFonts w:ascii="Arial" w:hAnsi="Arial" w:cs="Arial"/>
                <w:sz w:val="16"/>
                <w:szCs w:val="16"/>
              </w:rPr>
            </w:pPr>
            <w:r>
              <w:rPr>
                <w:rFonts w:ascii="Arial" w:hAnsi="Arial" w:cs="Arial"/>
                <w:sz w:val="16"/>
                <w:szCs w:val="16"/>
              </w:rPr>
              <w:t>Bulgaria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C37DCAF" w14:textId="77777777" w:rsidR="00431545" w:rsidRDefault="00431545">
            <w:pPr>
              <w:spacing w:before="45" w:after="45"/>
              <w:ind w:left="45" w:right="45"/>
              <w:rPr>
                <w:rFonts w:ascii="Arial" w:hAnsi="Arial" w:cs="Arial"/>
                <w:sz w:val="16"/>
                <w:szCs w:val="16"/>
              </w:rPr>
            </w:pPr>
            <w:r>
              <w:rPr>
                <w:rFonts w:ascii="Arial" w:hAnsi="Arial" w:cs="Arial"/>
                <w:sz w:val="16"/>
                <w:szCs w:val="16"/>
              </w:rPr>
              <w:t>Midwifery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619F8E5"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6E426E" w14:textId="77777777" w:rsidR="00431545" w:rsidRDefault="00431545">
            <w:pPr>
              <w:spacing w:before="45" w:after="45"/>
              <w:ind w:left="45" w:right="45"/>
              <w:rPr>
                <w:rFonts w:ascii="Arial" w:hAnsi="Arial" w:cs="Arial"/>
                <w:sz w:val="16"/>
                <w:szCs w:val="16"/>
              </w:rPr>
            </w:pPr>
            <w:r>
              <w:rPr>
                <w:rFonts w:ascii="Arial" w:hAnsi="Arial" w:cs="Arial"/>
                <w:sz w:val="16"/>
                <w:szCs w:val="16"/>
              </w:rPr>
              <w:t>litod@uni-ruse.bg</w:t>
            </w:r>
          </w:p>
        </w:tc>
      </w:tr>
      <w:tr w:rsidR="00431545" w14:paraId="6A437A81"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A8C708" w14:textId="77777777" w:rsidR="00431545" w:rsidRDefault="00431545">
            <w:pPr>
              <w:spacing w:before="45" w:after="45"/>
              <w:ind w:left="45" w:right="45"/>
              <w:rPr>
                <w:rFonts w:ascii="Arial" w:hAnsi="Arial" w:cs="Arial"/>
                <w:sz w:val="16"/>
                <w:szCs w:val="16"/>
              </w:rPr>
            </w:pPr>
            <w:r>
              <w:rPr>
                <w:rFonts w:ascii="Arial" w:hAnsi="Arial" w:cs="Arial"/>
                <w:sz w:val="16"/>
                <w:szCs w:val="16"/>
              </w:rPr>
              <w:t>BG SOFIA11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2E84923" w14:textId="77777777" w:rsidR="00431545" w:rsidRDefault="00431545">
            <w:pPr>
              <w:spacing w:before="45" w:after="45"/>
              <w:ind w:left="45" w:right="45"/>
              <w:rPr>
                <w:rFonts w:ascii="Arial" w:hAnsi="Arial" w:cs="Arial"/>
                <w:sz w:val="16"/>
                <w:szCs w:val="16"/>
              </w:rPr>
            </w:pPr>
            <w:r>
              <w:rPr>
                <w:rFonts w:ascii="Arial" w:hAnsi="Arial" w:cs="Arial"/>
                <w:sz w:val="16"/>
                <w:szCs w:val="16"/>
              </w:rPr>
              <w:t>Medical University of Sofia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44A8547" w14:textId="77777777" w:rsidR="00431545" w:rsidRDefault="00431545">
            <w:pPr>
              <w:spacing w:before="45" w:after="45"/>
              <w:ind w:left="45" w:right="45"/>
              <w:rPr>
                <w:rFonts w:ascii="Arial" w:hAnsi="Arial" w:cs="Arial"/>
                <w:sz w:val="16"/>
                <w:szCs w:val="16"/>
              </w:rPr>
            </w:pPr>
            <w:r>
              <w:rPr>
                <w:rFonts w:ascii="Arial" w:hAnsi="Arial" w:cs="Arial"/>
                <w:sz w:val="16"/>
                <w:szCs w:val="16"/>
              </w:rPr>
              <w:t>Bulgaria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9E7CC29" w14:textId="77777777" w:rsidR="00431545" w:rsidRDefault="00431545">
            <w:pPr>
              <w:spacing w:before="45" w:after="45"/>
              <w:ind w:left="45" w:right="45"/>
              <w:rPr>
                <w:rFonts w:ascii="Arial" w:hAnsi="Arial" w:cs="Arial"/>
                <w:sz w:val="16"/>
                <w:szCs w:val="16"/>
              </w:rPr>
            </w:pPr>
            <w:r>
              <w:rPr>
                <w:rFonts w:ascii="Arial" w:hAnsi="Arial" w:cs="Arial"/>
                <w:sz w:val="16"/>
                <w:szCs w:val="16"/>
              </w:rPr>
              <w:t>Midwifery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C9029CC"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1A035FA" w14:textId="77777777" w:rsidR="00431545" w:rsidRDefault="00431545">
            <w:pPr>
              <w:spacing w:before="45" w:after="45"/>
              <w:ind w:left="45" w:right="45"/>
              <w:rPr>
                <w:rFonts w:ascii="Arial" w:hAnsi="Arial" w:cs="Arial"/>
                <w:sz w:val="16"/>
                <w:szCs w:val="16"/>
              </w:rPr>
            </w:pPr>
            <w:r>
              <w:rPr>
                <w:rFonts w:ascii="Arial" w:hAnsi="Arial" w:cs="Arial"/>
                <w:sz w:val="16"/>
                <w:szCs w:val="16"/>
              </w:rPr>
              <w:t>sborisova@musofia.bg</w:t>
            </w:r>
          </w:p>
        </w:tc>
      </w:tr>
      <w:tr w:rsidR="00431545" w14:paraId="37056DE7"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9BF9A07" w14:textId="77777777" w:rsidR="00431545" w:rsidRDefault="00431545">
            <w:pPr>
              <w:spacing w:before="45" w:after="45"/>
              <w:ind w:left="45" w:right="45"/>
              <w:rPr>
                <w:rFonts w:ascii="Arial" w:hAnsi="Arial" w:cs="Arial"/>
                <w:sz w:val="16"/>
                <w:szCs w:val="16"/>
              </w:rPr>
            </w:pPr>
            <w:r>
              <w:rPr>
                <w:rFonts w:ascii="Arial" w:hAnsi="Arial" w:cs="Arial"/>
                <w:sz w:val="16"/>
                <w:szCs w:val="16"/>
              </w:rPr>
              <w:t>I-TORINO01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684DF5B"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 Degli Studi di Torino</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2794D3F" w14:textId="77777777" w:rsidR="00431545" w:rsidRDefault="00431545">
            <w:pPr>
              <w:spacing w:before="45" w:after="45"/>
              <w:ind w:left="45" w:right="45"/>
              <w:rPr>
                <w:rFonts w:ascii="Arial" w:hAnsi="Arial" w:cs="Arial"/>
                <w:sz w:val="16"/>
                <w:szCs w:val="16"/>
              </w:rPr>
            </w:pPr>
            <w:r>
              <w:rPr>
                <w:rFonts w:ascii="Arial" w:hAnsi="Arial" w:cs="Arial"/>
                <w:sz w:val="16"/>
                <w:szCs w:val="16"/>
              </w:rPr>
              <w:t>Italy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29543A6" w14:textId="77777777" w:rsidR="00431545" w:rsidRDefault="00431545">
            <w:pPr>
              <w:spacing w:before="45" w:after="45"/>
              <w:ind w:left="45" w:right="45"/>
              <w:rPr>
                <w:rFonts w:ascii="Arial" w:hAnsi="Arial" w:cs="Arial"/>
                <w:sz w:val="16"/>
                <w:szCs w:val="16"/>
              </w:rPr>
            </w:pPr>
            <w:r>
              <w:rPr>
                <w:rFonts w:ascii="Arial" w:hAnsi="Arial" w:cs="Arial"/>
                <w:sz w:val="16"/>
                <w:szCs w:val="16"/>
              </w:rPr>
              <w:t>Midwifery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351285F"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B86A219" w14:textId="77777777" w:rsidR="00431545" w:rsidRDefault="00431545">
            <w:pPr>
              <w:spacing w:before="45" w:after="45"/>
              <w:ind w:left="45" w:right="45"/>
              <w:rPr>
                <w:rFonts w:ascii="Arial" w:hAnsi="Arial" w:cs="Arial"/>
                <w:sz w:val="16"/>
                <w:szCs w:val="16"/>
              </w:rPr>
            </w:pPr>
            <w:r>
              <w:rPr>
                <w:rFonts w:ascii="Arial" w:hAnsi="Arial" w:cs="Arial"/>
                <w:sz w:val="16"/>
                <w:szCs w:val="16"/>
              </w:rPr>
              <w:t>relint@unito.it</w:t>
            </w:r>
          </w:p>
        </w:tc>
      </w:tr>
      <w:tr w:rsidR="00431545" w14:paraId="28C20CCA"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6560212" w14:textId="77777777" w:rsidR="00431545" w:rsidRDefault="00431545">
            <w:pPr>
              <w:spacing w:before="45" w:after="45"/>
              <w:ind w:left="45" w:right="45"/>
              <w:rPr>
                <w:rFonts w:ascii="Arial" w:hAnsi="Arial" w:cs="Arial"/>
                <w:sz w:val="16"/>
                <w:szCs w:val="16"/>
              </w:rPr>
            </w:pPr>
            <w:r>
              <w:rPr>
                <w:rFonts w:ascii="Arial" w:hAnsi="Arial" w:cs="Arial"/>
                <w:sz w:val="16"/>
                <w:szCs w:val="16"/>
              </w:rPr>
              <w:t>PL WLOCLAW01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C9A4D80" w14:textId="77777777" w:rsidR="00431545" w:rsidRDefault="00431545">
            <w:pPr>
              <w:spacing w:before="45" w:after="45"/>
              <w:ind w:left="45" w:right="45"/>
              <w:rPr>
                <w:rFonts w:ascii="Arial" w:hAnsi="Arial" w:cs="Arial"/>
                <w:sz w:val="16"/>
                <w:szCs w:val="16"/>
              </w:rPr>
            </w:pPr>
            <w:r>
              <w:rPr>
                <w:rFonts w:ascii="Arial" w:hAnsi="Arial" w:cs="Arial"/>
                <w:sz w:val="16"/>
                <w:szCs w:val="16"/>
              </w:rPr>
              <w:t xml:space="preserve">University of Humanities and </w:t>
            </w:r>
            <w:r>
              <w:rPr>
                <w:rFonts w:ascii="Arial" w:hAnsi="Arial" w:cs="Arial"/>
                <w:sz w:val="16"/>
                <w:szCs w:val="16"/>
              </w:rPr>
              <w:lastRenderedPageBreak/>
              <w:t>Economics in Wloclawek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69BDCA1" w14:textId="77777777" w:rsidR="00431545" w:rsidRDefault="00431545">
            <w:pPr>
              <w:spacing w:before="45" w:after="45"/>
              <w:ind w:left="45" w:right="45"/>
              <w:rPr>
                <w:rFonts w:ascii="Arial" w:hAnsi="Arial" w:cs="Arial"/>
                <w:sz w:val="16"/>
                <w:szCs w:val="16"/>
              </w:rPr>
            </w:pPr>
            <w:r>
              <w:rPr>
                <w:rFonts w:ascii="Arial" w:hAnsi="Arial" w:cs="Arial"/>
                <w:sz w:val="16"/>
                <w:szCs w:val="16"/>
              </w:rPr>
              <w:lastRenderedPageBreak/>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46BB7A5" w14:textId="77777777" w:rsidR="00431545" w:rsidRDefault="00431545">
            <w:pPr>
              <w:spacing w:before="45" w:after="45"/>
              <w:ind w:left="45" w:right="45"/>
              <w:rPr>
                <w:rFonts w:ascii="Arial" w:hAnsi="Arial" w:cs="Arial"/>
                <w:sz w:val="16"/>
                <w:szCs w:val="16"/>
              </w:rPr>
            </w:pPr>
            <w:r>
              <w:rPr>
                <w:rFonts w:ascii="Arial" w:hAnsi="Arial" w:cs="Arial"/>
                <w:sz w:val="16"/>
                <w:szCs w:val="16"/>
              </w:rPr>
              <w:t>Midwifery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37126C1"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6E8B706"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international@wshe.pl</w:t>
            </w:r>
          </w:p>
        </w:tc>
      </w:tr>
      <w:tr w:rsidR="00431545" w14:paraId="08D0AA23"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7717048" w14:textId="77777777" w:rsidR="00431545" w:rsidRDefault="00431545">
            <w:pPr>
              <w:spacing w:before="45" w:after="45"/>
              <w:ind w:left="45" w:right="45"/>
              <w:rPr>
                <w:rFonts w:ascii="Arial" w:hAnsi="Arial" w:cs="Arial"/>
                <w:sz w:val="16"/>
                <w:szCs w:val="16"/>
              </w:rPr>
            </w:pPr>
            <w:r>
              <w:rPr>
                <w:rFonts w:ascii="Arial" w:hAnsi="Arial" w:cs="Arial"/>
                <w:sz w:val="16"/>
                <w:szCs w:val="16"/>
              </w:rPr>
              <w:t>RO BUCURES16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5ED5E43" w14:textId="77777777" w:rsidR="00431545" w:rsidRDefault="00431545">
            <w:pPr>
              <w:spacing w:before="45" w:after="45"/>
              <w:ind w:left="45" w:right="45"/>
              <w:rPr>
                <w:rFonts w:ascii="Arial" w:hAnsi="Arial" w:cs="Arial"/>
                <w:sz w:val="16"/>
                <w:szCs w:val="16"/>
              </w:rPr>
            </w:pPr>
            <w:r>
              <w:rPr>
                <w:rFonts w:ascii="Arial" w:hAnsi="Arial" w:cs="Arial"/>
                <w:sz w:val="16"/>
                <w:szCs w:val="16"/>
              </w:rPr>
              <w:t>Titu Maiorescu University Bucharest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E45FD97"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E1E6E1B" w14:textId="77777777" w:rsidR="00431545" w:rsidRDefault="00431545">
            <w:pPr>
              <w:spacing w:before="45" w:after="45"/>
              <w:ind w:left="45" w:right="45"/>
              <w:rPr>
                <w:rFonts w:ascii="Arial" w:hAnsi="Arial" w:cs="Arial"/>
                <w:sz w:val="16"/>
                <w:szCs w:val="16"/>
              </w:rPr>
            </w:pPr>
            <w:r>
              <w:rPr>
                <w:rFonts w:ascii="Arial" w:hAnsi="Arial" w:cs="Arial"/>
                <w:sz w:val="16"/>
                <w:szCs w:val="16"/>
              </w:rPr>
              <w:t>Midwifery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073035D"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754BC81"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international@univ.utm.ro</w:t>
            </w:r>
          </w:p>
        </w:tc>
      </w:tr>
      <w:tr w:rsidR="00431545" w14:paraId="30AA5E7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81BAB33"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8839CFD"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C2A9178"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81B703A" w14:textId="77777777" w:rsidR="00431545" w:rsidRDefault="00431545">
            <w:pPr>
              <w:spacing w:before="45" w:after="45"/>
              <w:ind w:left="45" w:right="45"/>
              <w:rPr>
                <w:rFonts w:ascii="Arial" w:hAnsi="Arial" w:cs="Arial"/>
                <w:sz w:val="16"/>
                <w:szCs w:val="16"/>
              </w:rPr>
            </w:pPr>
            <w:r>
              <w:rPr>
                <w:rFonts w:ascii="Arial" w:hAnsi="Arial" w:cs="Arial"/>
                <w:sz w:val="16"/>
                <w:szCs w:val="16"/>
              </w:rPr>
              <w:t>Nursing and Midwifery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FAD2D6C"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1B46598"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7CFA6B0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2F805BB" w14:textId="77777777" w:rsidR="00431545" w:rsidRDefault="00431545">
            <w:pPr>
              <w:spacing w:before="45" w:after="45"/>
              <w:ind w:left="45" w:right="45"/>
              <w:rPr>
                <w:rFonts w:ascii="Arial" w:hAnsi="Arial" w:cs="Arial"/>
                <w:sz w:val="16"/>
                <w:szCs w:val="16"/>
              </w:rPr>
            </w:pPr>
            <w:r>
              <w:rPr>
                <w:rFonts w:ascii="Arial" w:hAnsi="Arial" w:cs="Arial"/>
                <w:sz w:val="16"/>
                <w:szCs w:val="16"/>
              </w:rPr>
              <w:t>BG ROUSSE01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00975F" w14:textId="77777777" w:rsidR="00431545" w:rsidRDefault="00431545">
            <w:pPr>
              <w:spacing w:before="45" w:after="45"/>
              <w:ind w:left="45" w:right="45"/>
              <w:rPr>
                <w:rFonts w:ascii="Arial" w:hAnsi="Arial" w:cs="Arial"/>
                <w:sz w:val="16"/>
                <w:szCs w:val="16"/>
              </w:rPr>
            </w:pPr>
            <w:r>
              <w:rPr>
                <w:rFonts w:ascii="Arial" w:hAnsi="Arial" w:cs="Arial"/>
                <w:sz w:val="16"/>
                <w:szCs w:val="16"/>
              </w:rPr>
              <w:t xml:space="preserve">Angel Kanchev University of </w:t>
            </w:r>
            <w:proofErr w:type="gramStart"/>
            <w:r>
              <w:rPr>
                <w:rFonts w:ascii="Arial" w:hAnsi="Arial" w:cs="Arial"/>
                <w:sz w:val="16"/>
                <w:szCs w:val="16"/>
              </w:rPr>
              <w:t>Ruse(</w:t>
            </w:r>
            <w:proofErr w:type="gramEnd"/>
            <w:r>
              <w:rPr>
                <w:rFonts w:ascii="Arial" w:hAnsi="Arial" w:cs="Arial"/>
                <w:sz w:val="16"/>
                <w:szCs w:val="16"/>
              </w:rPr>
              <w:t>UR)</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BBF971" w14:textId="77777777" w:rsidR="00431545" w:rsidRDefault="00431545">
            <w:pPr>
              <w:spacing w:before="45" w:after="45"/>
              <w:ind w:left="45" w:right="45"/>
              <w:rPr>
                <w:rFonts w:ascii="Arial" w:hAnsi="Arial" w:cs="Arial"/>
                <w:sz w:val="16"/>
                <w:szCs w:val="16"/>
              </w:rPr>
            </w:pPr>
            <w:r>
              <w:rPr>
                <w:rFonts w:ascii="Arial" w:hAnsi="Arial" w:cs="Arial"/>
                <w:sz w:val="16"/>
                <w:szCs w:val="16"/>
              </w:rPr>
              <w:t>Bulgaria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35D4D66" w14:textId="77777777" w:rsidR="00431545" w:rsidRDefault="00431545">
            <w:pPr>
              <w:spacing w:before="45" w:after="45"/>
              <w:ind w:left="45" w:right="45"/>
              <w:rPr>
                <w:rFonts w:ascii="Arial" w:hAnsi="Arial" w:cs="Arial"/>
                <w:sz w:val="16"/>
                <w:szCs w:val="16"/>
              </w:rPr>
            </w:pPr>
            <w:r>
              <w:rPr>
                <w:rFonts w:ascii="Arial" w:hAnsi="Arial" w:cs="Arial"/>
                <w:sz w:val="16"/>
                <w:szCs w:val="16"/>
              </w:rPr>
              <w:t>Occupational Therapy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D6F2ABC"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CC71841" w14:textId="77777777" w:rsidR="00431545" w:rsidRDefault="00431545">
            <w:pPr>
              <w:spacing w:before="45" w:after="45"/>
              <w:ind w:left="45" w:right="45"/>
              <w:rPr>
                <w:rFonts w:ascii="Arial" w:hAnsi="Arial" w:cs="Arial"/>
                <w:sz w:val="16"/>
                <w:szCs w:val="16"/>
              </w:rPr>
            </w:pPr>
            <w:r>
              <w:rPr>
                <w:rFonts w:ascii="Arial" w:hAnsi="Arial" w:cs="Arial"/>
                <w:sz w:val="16"/>
                <w:szCs w:val="16"/>
              </w:rPr>
              <w:t>litod@uni-ruse.bg</w:t>
            </w:r>
          </w:p>
        </w:tc>
      </w:tr>
      <w:tr w:rsidR="00431545" w14:paraId="3F477E93"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DE8B74C" w14:textId="77777777" w:rsidR="00431545" w:rsidRDefault="00431545">
            <w:pPr>
              <w:spacing w:before="45" w:after="45"/>
              <w:ind w:left="45" w:right="45"/>
              <w:rPr>
                <w:rFonts w:ascii="Arial" w:hAnsi="Arial" w:cs="Arial"/>
                <w:sz w:val="16"/>
                <w:szCs w:val="16"/>
              </w:rPr>
            </w:pPr>
            <w:r>
              <w:rPr>
                <w:rFonts w:ascii="Arial" w:hAnsi="Arial" w:cs="Arial"/>
                <w:sz w:val="16"/>
                <w:szCs w:val="16"/>
              </w:rPr>
              <w:t>E OVIEDO01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3CCAAA9"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Ovideo</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DBBFD3E" w14:textId="77777777" w:rsidR="00431545" w:rsidRDefault="00431545">
            <w:pPr>
              <w:spacing w:before="45" w:after="45"/>
              <w:ind w:left="45" w:right="45"/>
              <w:rPr>
                <w:rFonts w:ascii="Arial" w:hAnsi="Arial" w:cs="Arial"/>
                <w:sz w:val="16"/>
                <w:szCs w:val="16"/>
              </w:rPr>
            </w:pPr>
            <w:r>
              <w:rPr>
                <w:rFonts w:ascii="Arial" w:hAnsi="Arial" w:cs="Arial"/>
                <w:sz w:val="16"/>
                <w:szCs w:val="16"/>
              </w:rPr>
              <w:t>Spain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FEF2A48" w14:textId="77777777" w:rsidR="00431545" w:rsidRDefault="00431545">
            <w:pPr>
              <w:spacing w:before="45" w:after="45"/>
              <w:ind w:left="45" w:right="45"/>
              <w:rPr>
                <w:rFonts w:ascii="Arial" w:hAnsi="Arial" w:cs="Arial"/>
                <w:sz w:val="16"/>
                <w:szCs w:val="16"/>
              </w:rPr>
            </w:pPr>
            <w:r>
              <w:rPr>
                <w:rFonts w:ascii="Arial" w:hAnsi="Arial" w:cs="Arial"/>
                <w:sz w:val="16"/>
                <w:szCs w:val="16"/>
              </w:rPr>
              <w:t>Social Service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536089C"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4F53D90" w14:textId="77777777" w:rsidR="00431545" w:rsidRDefault="00431545">
            <w:pPr>
              <w:spacing w:before="45" w:after="45"/>
              <w:ind w:left="45" w:right="45"/>
              <w:rPr>
                <w:rFonts w:ascii="Arial" w:hAnsi="Arial" w:cs="Arial"/>
                <w:sz w:val="16"/>
                <w:szCs w:val="16"/>
              </w:rPr>
            </w:pPr>
            <w:r>
              <w:rPr>
                <w:rFonts w:ascii="Arial" w:hAnsi="Arial" w:cs="Arial"/>
                <w:sz w:val="16"/>
                <w:szCs w:val="16"/>
              </w:rPr>
              <w:t>lperez@uniovi.es</w:t>
            </w:r>
          </w:p>
        </w:tc>
      </w:tr>
      <w:tr w:rsidR="00431545" w14:paraId="48DF0DD4"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4CFAF42" w14:textId="77777777" w:rsidR="00431545" w:rsidRDefault="00431545">
            <w:pPr>
              <w:spacing w:before="45" w:after="45"/>
              <w:ind w:left="45" w:right="45"/>
              <w:rPr>
                <w:rFonts w:ascii="Arial" w:hAnsi="Arial" w:cs="Arial"/>
                <w:sz w:val="16"/>
                <w:szCs w:val="16"/>
              </w:rPr>
            </w:pPr>
            <w:r>
              <w:rPr>
                <w:rFonts w:ascii="Arial" w:hAnsi="Arial" w:cs="Arial"/>
                <w:sz w:val="16"/>
                <w:szCs w:val="16"/>
              </w:rPr>
              <w:t>NL ARNHEM27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E83595C" w14:textId="77777777" w:rsidR="00431545" w:rsidRDefault="00431545">
            <w:pPr>
              <w:spacing w:before="45" w:after="45"/>
              <w:ind w:left="45" w:right="45"/>
              <w:rPr>
                <w:rFonts w:ascii="Arial" w:hAnsi="Arial" w:cs="Arial"/>
                <w:sz w:val="16"/>
                <w:szCs w:val="16"/>
              </w:rPr>
            </w:pPr>
            <w:r>
              <w:rPr>
                <w:rFonts w:ascii="Arial" w:hAnsi="Arial" w:cs="Arial"/>
                <w:sz w:val="16"/>
                <w:szCs w:val="16"/>
              </w:rPr>
              <w:t>Hogeschool van Arnhem en Nijmegen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007E4DB" w14:textId="77777777" w:rsidR="00431545" w:rsidRDefault="00431545">
            <w:pPr>
              <w:spacing w:before="45" w:after="45"/>
              <w:ind w:left="45" w:right="45"/>
              <w:rPr>
                <w:rFonts w:ascii="Arial" w:hAnsi="Arial" w:cs="Arial"/>
                <w:sz w:val="16"/>
                <w:szCs w:val="16"/>
              </w:rPr>
            </w:pPr>
            <w:r>
              <w:rPr>
                <w:rFonts w:ascii="Arial" w:hAnsi="Arial" w:cs="Arial"/>
                <w:sz w:val="16"/>
                <w:szCs w:val="16"/>
              </w:rPr>
              <w:t>Netherland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9E37582" w14:textId="77777777" w:rsidR="00431545" w:rsidRDefault="00431545">
            <w:pPr>
              <w:spacing w:before="45" w:after="45"/>
              <w:ind w:left="45" w:right="45"/>
              <w:rPr>
                <w:rFonts w:ascii="Arial" w:hAnsi="Arial" w:cs="Arial"/>
                <w:sz w:val="16"/>
                <w:szCs w:val="16"/>
              </w:rPr>
            </w:pPr>
            <w:r>
              <w:rPr>
                <w:rFonts w:ascii="Arial" w:hAnsi="Arial" w:cs="Arial"/>
                <w:sz w:val="16"/>
                <w:szCs w:val="16"/>
              </w:rPr>
              <w:t>Social Service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61FCECC"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D4D4864"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international.ggm@han.nl</w:t>
            </w:r>
          </w:p>
        </w:tc>
      </w:tr>
      <w:tr w:rsidR="00431545" w14:paraId="64F678DC"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0224E44" w14:textId="77777777" w:rsidR="00431545" w:rsidRDefault="00431545">
            <w:pPr>
              <w:spacing w:before="45" w:after="45"/>
              <w:ind w:left="45" w:right="45"/>
              <w:rPr>
                <w:rFonts w:ascii="Arial" w:hAnsi="Arial" w:cs="Arial"/>
                <w:sz w:val="16"/>
                <w:szCs w:val="16"/>
              </w:rPr>
            </w:pPr>
            <w:r>
              <w:rPr>
                <w:rFonts w:ascii="Arial" w:hAnsi="Arial" w:cs="Arial"/>
                <w:sz w:val="16"/>
                <w:szCs w:val="16"/>
              </w:rPr>
              <w:t>PL KONIN 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F214EC9" w14:textId="77777777" w:rsidR="00431545" w:rsidRDefault="00431545">
            <w:pPr>
              <w:spacing w:before="45" w:after="45"/>
              <w:ind w:left="45" w:right="45"/>
              <w:rPr>
                <w:rFonts w:ascii="Arial" w:hAnsi="Arial" w:cs="Arial"/>
                <w:sz w:val="16"/>
                <w:szCs w:val="16"/>
              </w:rPr>
            </w:pPr>
            <w:r>
              <w:rPr>
                <w:rFonts w:ascii="Arial" w:hAnsi="Arial" w:cs="Arial"/>
                <w:sz w:val="16"/>
                <w:szCs w:val="16"/>
              </w:rPr>
              <w:t>Panstwowa Wyzsza Szkola Zawodowa w Koninie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BD844D2"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2D4F0ED" w14:textId="77777777" w:rsidR="00431545" w:rsidRDefault="00431545">
            <w:pPr>
              <w:spacing w:before="45" w:after="45"/>
              <w:ind w:left="45" w:right="45"/>
              <w:rPr>
                <w:rFonts w:ascii="Arial" w:hAnsi="Arial" w:cs="Arial"/>
                <w:sz w:val="16"/>
                <w:szCs w:val="16"/>
              </w:rPr>
            </w:pPr>
            <w:r>
              <w:rPr>
                <w:rFonts w:ascii="Arial" w:hAnsi="Arial" w:cs="Arial"/>
                <w:sz w:val="16"/>
                <w:szCs w:val="16"/>
              </w:rPr>
              <w:t>Social Service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E2B7642"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464AABA" w14:textId="77777777" w:rsidR="00431545" w:rsidRDefault="00431545">
            <w:pPr>
              <w:spacing w:before="45" w:after="45"/>
              <w:ind w:left="45" w:right="45"/>
              <w:rPr>
                <w:rFonts w:ascii="Arial" w:hAnsi="Arial" w:cs="Arial"/>
                <w:sz w:val="16"/>
                <w:szCs w:val="16"/>
              </w:rPr>
            </w:pPr>
            <w:r>
              <w:rPr>
                <w:rFonts w:ascii="Arial" w:hAnsi="Arial" w:cs="Arial"/>
                <w:sz w:val="16"/>
                <w:szCs w:val="16"/>
              </w:rPr>
              <w:t>miastkowska@wp.pl</w:t>
            </w:r>
          </w:p>
        </w:tc>
      </w:tr>
      <w:tr w:rsidR="00431545" w14:paraId="3FA8BCA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E878136" w14:textId="77777777" w:rsidR="00431545" w:rsidRDefault="00431545">
            <w:pPr>
              <w:spacing w:before="45" w:after="45"/>
              <w:ind w:left="45" w:right="45"/>
              <w:rPr>
                <w:rFonts w:ascii="Arial" w:hAnsi="Arial" w:cs="Arial"/>
                <w:sz w:val="16"/>
                <w:szCs w:val="16"/>
              </w:rPr>
            </w:pPr>
            <w:r>
              <w:rPr>
                <w:rFonts w:ascii="Arial" w:hAnsi="Arial" w:cs="Arial"/>
                <w:sz w:val="16"/>
                <w:szCs w:val="16"/>
              </w:rPr>
              <w:t>RO BUCURES16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F74E709" w14:textId="77777777" w:rsidR="00431545" w:rsidRDefault="00431545">
            <w:pPr>
              <w:spacing w:before="45" w:after="45"/>
              <w:ind w:left="45" w:right="45"/>
              <w:rPr>
                <w:rFonts w:ascii="Arial" w:hAnsi="Arial" w:cs="Arial"/>
                <w:sz w:val="16"/>
                <w:szCs w:val="16"/>
              </w:rPr>
            </w:pPr>
            <w:r>
              <w:rPr>
                <w:rFonts w:ascii="Arial" w:hAnsi="Arial" w:cs="Arial"/>
                <w:sz w:val="16"/>
                <w:szCs w:val="16"/>
              </w:rPr>
              <w:t>Titu Maiorescu University Bucharest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2D005C3"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179B3E0" w14:textId="77777777" w:rsidR="00431545" w:rsidRDefault="00431545">
            <w:pPr>
              <w:spacing w:before="45" w:after="45"/>
              <w:ind w:left="45" w:right="45"/>
              <w:rPr>
                <w:rFonts w:ascii="Arial" w:hAnsi="Arial" w:cs="Arial"/>
                <w:sz w:val="16"/>
                <w:szCs w:val="16"/>
              </w:rPr>
            </w:pPr>
            <w:r>
              <w:rPr>
                <w:rFonts w:ascii="Arial" w:hAnsi="Arial" w:cs="Arial"/>
                <w:sz w:val="16"/>
                <w:szCs w:val="16"/>
              </w:rPr>
              <w:t>Social Service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4F66E65"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CF5E040"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international@univ.utm.ro</w:t>
            </w:r>
          </w:p>
        </w:tc>
      </w:tr>
      <w:tr w:rsidR="00431545" w14:paraId="5A180549"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7597455" w14:textId="77777777" w:rsidR="00431545" w:rsidRDefault="00431545">
            <w:pPr>
              <w:spacing w:before="45" w:after="45"/>
              <w:ind w:left="45" w:right="45"/>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D0C6C8"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Nis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D66C1B1" w14:textId="77777777" w:rsidR="00431545" w:rsidRDefault="00431545">
            <w:pPr>
              <w:spacing w:before="45" w:after="45"/>
              <w:ind w:left="45" w:right="45"/>
              <w:rPr>
                <w:rFonts w:ascii="Arial" w:hAnsi="Arial" w:cs="Arial"/>
                <w:sz w:val="16"/>
                <w:szCs w:val="16"/>
              </w:rPr>
            </w:pPr>
            <w:r>
              <w:rPr>
                <w:rFonts w:ascii="Arial" w:hAnsi="Arial" w:cs="Arial"/>
                <w:sz w:val="16"/>
                <w:szCs w:val="16"/>
              </w:rPr>
              <w:t>Serbia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A2197BD" w14:textId="77777777" w:rsidR="00431545" w:rsidRDefault="00431545">
            <w:pPr>
              <w:spacing w:before="45" w:after="45"/>
              <w:ind w:left="45" w:right="45"/>
              <w:rPr>
                <w:rFonts w:ascii="Arial" w:hAnsi="Arial" w:cs="Arial"/>
                <w:sz w:val="16"/>
                <w:szCs w:val="16"/>
              </w:rPr>
            </w:pPr>
            <w:r>
              <w:rPr>
                <w:rFonts w:ascii="Arial" w:hAnsi="Arial" w:cs="Arial"/>
                <w:sz w:val="16"/>
                <w:szCs w:val="16"/>
              </w:rPr>
              <w:t>Social Service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5C711D8"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043953" w14:textId="77777777" w:rsidR="00431545" w:rsidRDefault="00431545">
            <w:pPr>
              <w:spacing w:before="45" w:after="45"/>
              <w:ind w:left="45" w:right="45"/>
              <w:rPr>
                <w:rFonts w:ascii="Arial" w:hAnsi="Arial" w:cs="Arial"/>
                <w:sz w:val="16"/>
                <w:szCs w:val="16"/>
              </w:rPr>
            </w:pPr>
            <w:r>
              <w:rPr>
                <w:rFonts w:ascii="Arial" w:hAnsi="Arial" w:cs="Arial"/>
                <w:sz w:val="16"/>
                <w:szCs w:val="16"/>
              </w:rPr>
              <w:t>ivica.manic@elfak.ni.ac.rs</w:t>
            </w:r>
          </w:p>
        </w:tc>
      </w:tr>
      <w:tr w:rsidR="00431545" w14:paraId="75E51F0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68F9D14" w14:textId="77777777" w:rsidR="00431545" w:rsidRDefault="00431545">
            <w:pPr>
              <w:spacing w:before="45" w:after="45"/>
              <w:ind w:left="45" w:right="45"/>
              <w:rPr>
                <w:rFonts w:ascii="Arial" w:hAnsi="Arial" w:cs="Arial"/>
                <w:sz w:val="16"/>
                <w:szCs w:val="16"/>
              </w:rPr>
            </w:pPr>
            <w:r>
              <w:rPr>
                <w:rFonts w:ascii="Arial" w:hAnsi="Arial" w:cs="Arial"/>
                <w:sz w:val="16"/>
                <w:szCs w:val="16"/>
              </w:rPr>
              <w:t>B MECHELE14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E8A071F" w14:textId="77777777" w:rsidR="00431545" w:rsidRDefault="00431545">
            <w:pPr>
              <w:spacing w:before="45" w:after="45"/>
              <w:ind w:left="45" w:right="45"/>
              <w:rPr>
                <w:rFonts w:ascii="Arial" w:hAnsi="Arial" w:cs="Arial"/>
                <w:sz w:val="16"/>
                <w:szCs w:val="16"/>
              </w:rPr>
            </w:pPr>
            <w:r>
              <w:rPr>
                <w:rFonts w:ascii="Arial" w:hAnsi="Arial" w:cs="Arial"/>
                <w:sz w:val="16"/>
                <w:szCs w:val="16"/>
              </w:rPr>
              <w:t>Thomas More Mechelen Antwerpen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03FF799" w14:textId="77777777" w:rsidR="00431545" w:rsidRDefault="00431545">
            <w:pPr>
              <w:spacing w:before="45" w:after="45"/>
              <w:ind w:left="45" w:right="45"/>
              <w:rPr>
                <w:rFonts w:ascii="Arial" w:hAnsi="Arial" w:cs="Arial"/>
                <w:sz w:val="16"/>
                <w:szCs w:val="16"/>
              </w:rPr>
            </w:pPr>
            <w:r>
              <w:rPr>
                <w:rFonts w:ascii="Arial" w:hAnsi="Arial" w:cs="Arial"/>
                <w:sz w:val="16"/>
                <w:szCs w:val="16"/>
              </w:rPr>
              <w:t>Belgium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10A5910" w14:textId="77777777" w:rsidR="00431545" w:rsidRDefault="00431545">
            <w:pPr>
              <w:spacing w:before="45" w:after="45"/>
              <w:ind w:left="45" w:right="45"/>
              <w:rPr>
                <w:rFonts w:ascii="Arial" w:hAnsi="Arial" w:cs="Arial"/>
                <w:sz w:val="16"/>
                <w:szCs w:val="16"/>
              </w:rPr>
            </w:pPr>
            <w:r>
              <w:rPr>
                <w:rFonts w:ascii="Arial" w:hAnsi="Arial" w:cs="Arial"/>
                <w:sz w:val="16"/>
                <w:szCs w:val="16"/>
              </w:rPr>
              <w:t>Speech and Language Therapy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507824B"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C1E6A69" w14:textId="77777777" w:rsidR="00431545" w:rsidRDefault="00431545">
            <w:pPr>
              <w:spacing w:before="45" w:after="45"/>
              <w:ind w:left="45" w:right="45"/>
              <w:rPr>
                <w:rFonts w:ascii="Arial" w:hAnsi="Arial" w:cs="Arial"/>
                <w:sz w:val="16"/>
                <w:szCs w:val="16"/>
              </w:rPr>
            </w:pPr>
            <w:r>
              <w:rPr>
                <w:rFonts w:ascii="Arial" w:hAnsi="Arial" w:cs="Arial"/>
                <w:sz w:val="16"/>
                <w:szCs w:val="16"/>
              </w:rPr>
              <w:t>lien.martens@thomasmore.be</w:t>
            </w:r>
          </w:p>
        </w:tc>
      </w:tr>
      <w:tr w:rsidR="00431545" w14:paraId="28843F38"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1E4240F" w14:textId="77777777" w:rsidR="00431545" w:rsidRDefault="00431545">
            <w:pPr>
              <w:spacing w:before="45" w:after="45"/>
              <w:ind w:left="45" w:right="45"/>
              <w:rPr>
                <w:rFonts w:ascii="Arial" w:hAnsi="Arial" w:cs="Arial"/>
                <w:sz w:val="16"/>
                <w:szCs w:val="16"/>
              </w:rPr>
            </w:pPr>
            <w:r>
              <w:rPr>
                <w:rFonts w:ascii="Arial" w:hAnsi="Arial" w:cs="Arial"/>
                <w:sz w:val="16"/>
                <w:szCs w:val="16"/>
              </w:rPr>
              <w:t>D POTSDAM 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8484F74"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Potsdam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91D06A8" w14:textId="77777777" w:rsidR="00431545" w:rsidRDefault="00431545">
            <w:pPr>
              <w:spacing w:before="45" w:after="45"/>
              <w:ind w:left="45" w:right="45"/>
              <w:rPr>
                <w:rFonts w:ascii="Arial" w:hAnsi="Arial" w:cs="Arial"/>
                <w:sz w:val="16"/>
                <w:szCs w:val="16"/>
              </w:rPr>
            </w:pPr>
            <w:r>
              <w:rPr>
                <w:rFonts w:ascii="Arial" w:hAnsi="Arial" w:cs="Arial"/>
                <w:sz w:val="16"/>
                <w:szCs w:val="16"/>
              </w:rPr>
              <w:t>Germany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9953BFE" w14:textId="77777777" w:rsidR="00431545" w:rsidRDefault="00431545">
            <w:pPr>
              <w:spacing w:before="45" w:after="45"/>
              <w:ind w:left="45" w:right="45"/>
              <w:rPr>
                <w:rFonts w:ascii="Arial" w:hAnsi="Arial" w:cs="Arial"/>
                <w:sz w:val="16"/>
                <w:szCs w:val="16"/>
              </w:rPr>
            </w:pPr>
            <w:r>
              <w:rPr>
                <w:rFonts w:ascii="Arial" w:hAnsi="Arial" w:cs="Arial"/>
                <w:sz w:val="16"/>
                <w:szCs w:val="16"/>
              </w:rPr>
              <w:t>Speech and Language Therapy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D2B3467"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85FE93" w14:textId="77777777" w:rsidR="00431545" w:rsidRDefault="00431545">
            <w:pPr>
              <w:spacing w:before="45" w:after="45"/>
              <w:ind w:left="45" w:right="45"/>
              <w:rPr>
                <w:rFonts w:ascii="Arial" w:hAnsi="Arial" w:cs="Arial"/>
                <w:sz w:val="16"/>
                <w:szCs w:val="16"/>
              </w:rPr>
            </w:pPr>
            <w:r>
              <w:rPr>
                <w:rFonts w:ascii="Arial" w:hAnsi="Arial" w:cs="Arial"/>
                <w:sz w:val="16"/>
                <w:szCs w:val="16"/>
              </w:rPr>
              <w:t>jheide@uni-potsdam.de</w:t>
            </w:r>
          </w:p>
        </w:tc>
      </w:tr>
      <w:tr w:rsidR="00431545" w14:paraId="5C1F6620"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47A1DCF" w14:textId="77777777" w:rsidR="00431545" w:rsidRDefault="00431545">
            <w:pPr>
              <w:spacing w:before="45" w:after="45"/>
              <w:ind w:left="45" w:right="45"/>
              <w:rPr>
                <w:rFonts w:ascii="Arial" w:hAnsi="Arial" w:cs="Arial"/>
                <w:sz w:val="16"/>
                <w:szCs w:val="16"/>
              </w:rPr>
            </w:pPr>
            <w:r>
              <w:rPr>
                <w:rFonts w:ascii="Arial" w:hAnsi="Arial" w:cs="Arial"/>
                <w:sz w:val="16"/>
                <w:szCs w:val="16"/>
              </w:rPr>
              <w:t>NL ARNHEM27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BD67F92" w14:textId="77777777" w:rsidR="00431545" w:rsidRDefault="00431545">
            <w:pPr>
              <w:spacing w:before="45" w:after="45"/>
              <w:ind w:left="45" w:right="45"/>
              <w:rPr>
                <w:rFonts w:ascii="Arial" w:hAnsi="Arial" w:cs="Arial"/>
                <w:sz w:val="16"/>
                <w:szCs w:val="16"/>
              </w:rPr>
            </w:pPr>
            <w:r>
              <w:rPr>
                <w:rFonts w:ascii="Arial" w:hAnsi="Arial" w:cs="Arial"/>
                <w:sz w:val="16"/>
                <w:szCs w:val="16"/>
              </w:rPr>
              <w:t>Hogeschool van Arnhem en Nijmegen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EE8B0C6" w14:textId="77777777" w:rsidR="00431545" w:rsidRDefault="00431545">
            <w:pPr>
              <w:spacing w:before="45" w:after="45"/>
              <w:ind w:left="45" w:right="45"/>
              <w:rPr>
                <w:rFonts w:ascii="Arial" w:hAnsi="Arial" w:cs="Arial"/>
                <w:sz w:val="16"/>
                <w:szCs w:val="16"/>
              </w:rPr>
            </w:pPr>
            <w:r>
              <w:rPr>
                <w:rFonts w:ascii="Arial" w:hAnsi="Arial" w:cs="Arial"/>
                <w:sz w:val="16"/>
                <w:szCs w:val="16"/>
              </w:rPr>
              <w:t>Netherland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FD26043" w14:textId="77777777" w:rsidR="00431545" w:rsidRDefault="00431545">
            <w:pPr>
              <w:spacing w:before="45" w:after="45"/>
              <w:ind w:left="45" w:right="45"/>
              <w:rPr>
                <w:rFonts w:ascii="Arial" w:hAnsi="Arial" w:cs="Arial"/>
                <w:sz w:val="16"/>
                <w:szCs w:val="16"/>
              </w:rPr>
            </w:pPr>
            <w:r>
              <w:rPr>
                <w:rFonts w:ascii="Arial" w:hAnsi="Arial" w:cs="Arial"/>
                <w:sz w:val="16"/>
                <w:szCs w:val="16"/>
              </w:rPr>
              <w:t>Speech and Language Therapy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4C3DD5B"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90FBF02"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international.ggm@han.nl</w:t>
            </w:r>
          </w:p>
        </w:tc>
      </w:tr>
      <w:tr w:rsidR="00431545" w14:paraId="7583B4AB"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B9DAE85"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B3CF670"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CC70386"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9DF078A" w14:textId="77777777" w:rsidR="00431545" w:rsidRDefault="00431545">
            <w:pPr>
              <w:spacing w:before="45" w:after="45"/>
              <w:ind w:left="45" w:right="45"/>
              <w:rPr>
                <w:rFonts w:ascii="Arial" w:hAnsi="Arial" w:cs="Arial"/>
                <w:sz w:val="16"/>
                <w:szCs w:val="16"/>
              </w:rPr>
            </w:pPr>
            <w:r>
              <w:rPr>
                <w:rFonts w:ascii="Arial" w:hAnsi="Arial" w:cs="Arial"/>
                <w:sz w:val="16"/>
                <w:szCs w:val="16"/>
              </w:rPr>
              <w:t>Speech and Language Therapy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C312D7F"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5AB3E58"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3D2AD36B"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8B70A3E" w14:textId="77777777" w:rsidR="00431545" w:rsidRDefault="00431545">
            <w:pPr>
              <w:spacing w:before="45" w:after="45"/>
              <w:ind w:left="45" w:right="45"/>
              <w:rPr>
                <w:rFonts w:ascii="Arial" w:hAnsi="Arial" w:cs="Arial"/>
                <w:sz w:val="16"/>
                <w:szCs w:val="16"/>
              </w:rPr>
            </w:pPr>
            <w:r>
              <w:rPr>
                <w:rFonts w:ascii="Arial" w:hAnsi="Arial" w:cs="Arial"/>
                <w:sz w:val="16"/>
                <w:szCs w:val="16"/>
              </w:rPr>
              <w:t>G KRITIS04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110CBC3" w14:textId="77777777" w:rsidR="00431545" w:rsidRDefault="00431545">
            <w:pPr>
              <w:spacing w:before="45" w:after="45"/>
              <w:ind w:left="45" w:right="45"/>
              <w:rPr>
                <w:rFonts w:ascii="Arial" w:hAnsi="Arial" w:cs="Arial"/>
                <w:sz w:val="16"/>
                <w:szCs w:val="16"/>
              </w:rPr>
            </w:pPr>
            <w:r>
              <w:rPr>
                <w:rFonts w:ascii="Arial" w:hAnsi="Arial" w:cs="Arial"/>
                <w:sz w:val="16"/>
                <w:szCs w:val="16"/>
              </w:rPr>
              <w:t>Technological Educational Institute of Crete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C65A624" w14:textId="77777777" w:rsidR="00431545" w:rsidRDefault="00431545">
            <w:pPr>
              <w:spacing w:before="45" w:after="45"/>
              <w:ind w:left="45" w:right="45"/>
              <w:rPr>
                <w:rFonts w:ascii="Arial" w:hAnsi="Arial" w:cs="Arial"/>
                <w:sz w:val="16"/>
                <w:szCs w:val="16"/>
              </w:rPr>
            </w:pPr>
            <w:r>
              <w:rPr>
                <w:rFonts w:ascii="Arial" w:hAnsi="Arial" w:cs="Arial"/>
                <w:sz w:val="16"/>
                <w:szCs w:val="16"/>
              </w:rPr>
              <w:t>Greece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2A3BD05" w14:textId="77777777" w:rsidR="00431545" w:rsidRDefault="00431545">
            <w:pPr>
              <w:spacing w:before="45" w:after="45"/>
              <w:ind w:left="45" w:right="45"/>
              <w:rPr>
                <w:rFonts w:ascii="Arial" w:hAnsi="Arial" w:cs="Arial"/>
                <w:sz w:val="16"/>
                <w:szCs w:val="16"/>
              </w:rPr>
            </w:pPr>
            <w:r>
              <w:rPr>
                <w:rFonts w:ascii="Arial" w:hAnsi="Arial" w:cs="Arial"/>
                <w:sz w:val="16"/>
                <w:szCs w:val="16"/>
              </w:rPr>
              <w:t>Electrical and Electronics Engineering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E975DA1"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FEFCA25" w14:textId="77777777" w:rsidR="00431545" w:rsidRDefault="00431545">
            <w:pPr>
              <w:spacing w:before="45" w:after="45"/>
              <w:ind w:left="45" w:right="45"/>
              <w:rPr>
                <w:rFonts w:ascii="Arial" w:hAnsi="Arial" w:cs="Arial"/>
                <w:sz w:val="16"/>
                <w:szCs w:val="16"/>
              </w:rPr>
            </w:pPr>
            <w:r>
              <w:rPr>
                <w:rFonts w:ascii="Arial" w:hAnsi="Arial" w:cs="Arial"/>
                <w:sz w:val="16"/>
                <w:szCs w:val="16"/>
              </w:rPr>
              <w:t>infoiro@staff.teicrete.gr</w:t>
            </w:r>
          </w:p>
        </w:tc>
      </w:tr>
      <w:tr w:rsidR="00431545" w14:paraId="3DDD2BE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EFD91E1" w14:textId="77777777" w:rsidR="00431545" w:rsidRDefault="00431545">
            <w:pPr>
              <w:spacing w:before="45" w:after="45"/>
              <w:ind w:left="45" w:right="45"/>
              <w:rPr>
                <w:rFonts w:ascii="Arial" w:hAnsi="Arial" w:cs="Arial"/>
                <w:sz w:val="16"/>
                <w:szCs w:val="16"/>
              </w:rPr>
            </w:pPr>
            <w:r>
              <w:rPr>
                <w:rFonts w:ascii="Arial" w:hAnsi="Arial" w:cs="Arial"/>
                <w:sz w:val="16"/>
                <w:szCs w:val="16"/>
              </w:rPr>
              <w:t>PL KOSZALI 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D22EB1" w14:textId="77777777" w:rsidR="00431545" w:rsidRDefault="00431545">
            <w:pPr>
              <w:spacing w:before="45" w:after="45"/>
              <w:ind w:left="45" w:right="45"/>
              <w:rPr>
                <w:rFonts w:ascii="Arial" w:hAnsi="Arial" w:cs="Arial"/>
                <w:sz w:val="16"/>
                <w:szCs w:val="16"/>
              </w:rPr>
            </w:pPr>
            <w:r>
              <w:rPr>
                <w:rFonts w:ascii="Arial" w:hAnsi="Arial" w:cs="Arial"/>
                <w:sz w:val="16"/>
                <w:szCs w:val="16"/>
              </w:rPr>
              <w:t>Koszalin University of Technology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A5620DB"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5374242" w14:textId="77777777" w:rsidR="00431545" w:rsidRDefault="00431545">
            <w:pPr>
              <w:spacing w:before="45" w:after="45"/>
              <w:ind w:left="45" w:right="45"/>
              <w:rPr>
                <w:rFonts w:ascii="Arial" w:hAnsi="Arial" w:cs="Arial"/>
                <w:sz w:val="16"/>
                <w:szCs w:val="16"/>
              </w:rPr>
            </w:pPr>
            <w:r>
              <w:rPr>
                <w:rFonts w:ascii="Arial" w:hAnsi="Arial" w:cs="Arial"/>
                <w:sz w:val="16"/>
                <w:szCs w:val="16"/>
              </w:rPr>
              <w:t>Electrical and Electronics Engineering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3F5A980"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274974D" w14:textId="77777777" w:rsidR="00431545" w:rsidRDefault="00431545">
            <w:pPr>
              <w:spacing w:before="45" w:after="45"/>
              <w:ind w:left="45" w:right="45"/>
              <w:rPr>
                <w:rFonts w:ascii="Arial" w:hAnsi="Arial" w:cs="Arial"/>
                <w:sz w:val="16"/>
                <w:szCs w:val="16"/>
              </w:rPr>
            </w:pPr>
            <w:r>
              <w:rPr>
                <w:rFonts w:ascii="Arial" w:hAnsi="Arial" w:cs="Arial"/>
                <w:sz w:val="16"/>
                <w:szCs w:val="16"/>
              </w:rPr>
              <w:t>egbalasz@tu.koszalin.pl</w:t>
            </w:r>
          </w:p>
        </w:tc>
      </w:tr>
      <w:tr w:rsidR="00431545" w14:paraId="080A4BDA"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8EB23D3" w14:textId="77777777" w:rsidR="00431545" w:rsidRDefault="00431545">
            <w:pPr>
              <w:spacing w:before="45" w:after="45"/>
              <w:ind w:left="45" w:right="45"/>
              <w:rPr>
                <w:rFonts w:ascii="Arial" w:hAnsi="Arial" w:cs="Arial"/>
                <w:sz w:val="16"/>
                <w:szCs w:val="16"/>
              </w:rPr>
            </w:pPr>
            <w:r>
              <w:rPr>
                <w:rFonts w:ascii="Arial" w:hAnsi="Arial" w:cs="Arial"/>
                <w:sz w:val="16"/>
                <w:szCs w:val="16"/>
              </w:rPr>
              <w:t>RO CRAIOVA01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FCA31BE"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Universitatea Din Craiova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AE30291"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1E64586" w14:textId="77777777" w:rsidR="00431545" w:rsidRDefault="00431545">
            <w:pPr>
              <w:spacing w:before="45" w:after="45"/>
              <w:ind w:left="45" w:right="45"/>
              <w:rPr>
                <w:rFonts w:ascii="Arial" w:hAnsi="Arial" w:cs="Arial"/>
                <w:sz w:val="16"/>
                <w:szCs w:val="16"/>
              </w:rPr>
            </w:pPr>
            <w:r>
              <w:rPr>
                <w:rFonts w:ascii="Arial" w:hAnsi="Arial" w:cs="Arial"/>
                <w:sz w:val="16"/>
                <w:szCs w:val="16"/>
              </w:rPr>
              <w:t>Electrical and Electronics Engineering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A05FF25" w14:textId="77777777" w:rsidR="00431545" w:rsidRDefault="00431545">
            <w:pPr>
              <w:spacing w:before="45" w:after="45"/>
              <w:ind w:left="45" w:right="45"/>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31A03A3" w14:textId="77777777" w:rsidR="00431545" w:rsidRDefault="00431545">
            <w:pPr>
              <w:spacing w:before="45" w:after="45"/>
              <w:ind w:left="45" w:right="45"/>
              <w:rPr>
                <w:rFonts w:ascii="Arial" w:hAnsi="Arial" w:cs="Arial"/>
                <w:sz w:val="16"/>
                <w:szCs w:val="16"/>
              </w:rPr>
            </w:pPr>
            <w:r>
              <w:rPr>
                <w:rFonts w:ascii="Arial" w:hAnsi="Arial" w:cs="Arial"/>
                <w:sz w:val="16"/>
                <w:szCs w:val="16"/>
              </w:rPr>
              <w:t>mtilea2000@yahoo.com</w:t>
            </w:r>
          </w:p>
        </w:tc>
      </w:tr>
      <w:tr w:rsidR="00431545" w14:paraId="3AEF123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E0C9030" w14:textId="77777777" w:rsidR="00431545" w:rsidRDefault="00431545">
            <w:pPr>
              <w:spacing w:before="45" w:after="45"/>
              <w:ind w:left="45" w:right="45"/>
              <w:rPr>
                <w:rFonts w:ascii="Arial" w:hAnsi="Arial" w:cs="Arial"/>
                <w:sz w:val="16"/>
                <w:szCs w:val="16"/>
              </w:rPr>
            </w:pPr>
            <w:r>
              <w:rPr>
                <w:rFonts w:ascii="Arial" w:hAnsi="Arial" w:cs="Arial"/>
                <w:sz w:val="16"/>
                <w:szCs w:val="16"/>
              </w:rPr>
              <w:t>RO GALATI01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3043870"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"Dunarea de Jos" of Galati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3F5E09A"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AB64B77" w14:textId="77777777" w:rsidR="00431545" w:rsidRDefault="00431545">
            <w:pPr>
              <w:spacing w:before="45" w:after="45"/>
              <w:ind w:left="45" w:right="45"/>
              <w:rPr>
                <w:rFonts w:ascii="Arial" w:hAnsi="Arial" w:cs="Arial"/>
                <w:sz w:val="16"/>
                <w:szCs w:val="16"/>
              </w:rPr>
            </w:pPr>
            <w:r>
              <w:rPr>
                <w:rFonts w:ascii="Arial" w:hAnsi="Arial" w:cs="Arial"/>
                <w:sz w:val="16"/>
                <w:szCs w:val="16"/>
              </w:rPr>
              <w:t>Electrical and Electronics Engineering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E79CDB4"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D53215" w14:textId="77777777" w:rsidR="00431545" w:rsidRDefault="00431545">
            <w:pPr>
              <w:spacing w:before="45" w:after="45"/>
              <w:ind w:left="45" w:right="45"/>
              <w:rPr>
                <w:rFonts w:ascii="Arial" w:hAnsi="Arial" w:cs="Arial"/>
                <w:sz w:val="16"/>
                <w:szCs w:val="16"/>
              </w:rPr>
            </w:pPr>
            <w:r>
              <w:rPr>
                <w:rFonts w:ascii="Arial" w:hAnsi="Arial" w:cs="Arial"/>
                <w:sz w:val="16"/>
                <w:szCs w:val="16"/>
              </w:rPr>
              <w:t>erasmus@ugal.ro</w:t>
            </w:r>
          </w:p>
        </w:tc>
      </w:tr>
      <w:tr w:rsidR="00431545" w14:paraId="08477551"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09B9A5C" w14:textId="77777777" w:rsidR="00431545" w:rsidRDefault="00431545">
            <w:pPr>
              <w:spacing w:before="45" w:after="45"/>
              <w:ind w:left="45" w:right="45"/>
              <w:rPr>
                <w:rFonts w:ascii="Arial" w:hAnsi="Arial" w:cs="Arial"/>
                <w:sz w:val="16"/>
                <w:szCs w:val="16"/>
              </w:rPr>
            </w:pPr>
            <w:r>
              <w:rPr>
                <w:rFonts w:ascii="Arial" w:hAnsi="Arial" w:cs="Arial"/>
                <w:sz w:val="16"/>
                <w:szCs w:val="16"/>
              </w:rPr>
              <w:lastRenderedPageBreak/>
              <w:t>SK KOSICE03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C7D79FC" w14:textId="77777777" w:rsidR="00431545" w:rsidRDefault="00431545">
            <w:pPr>
              <w:spacing w:before="45" w:after="45"/>
              <w:ind w:left="45" w:right="45"/>
              <w:rPr>
                <w:rFonts w:ascii="Arial" w:hAnsi="Arial" w:cs="Arial"/>
                <w:sz w:val="16"/>
                <w:szCs w:val="16"/>
              </w:rPr>
            </w:pPr>
            <w:r>
              <w:rPr>
                <w:rFonts w:ascii="Arial" w:hAnsi="Arial" w:cs="Arial"/>
                <w:sz w:val="16"/>
                <w:szCs w:val="16"/>
              </w:rPr>
              <w:t>Technicka Univerzita v Kosiciach</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4BDAC17" w14:textId="77777777" w:rsidR="00431545" w:rsidRDefault="00431545">
            <w:pPr>
              <w:spacing w:before="45" w:after="45"/>
              <w:ind w:left="45" w:right="45"/>
              <w:rPr>
                <w:rFonts w:ascii="Arial" w:hAnsi="Arial" w:cs="Arial"/>
                <w:sz w:val="16"/>
                <w:szCs w:val="16"/>
              </w:rPr>
            </w:pPr>
            <w:r>
              <w:rPr>
                <w:rFonts w:ascii="Arial" w:hAnsi="Arial" w:cs="Arial"/>
                <w:sz w:val="16"/>
                <w:szCs w:val="16"/>
              </w:rPr>
              <w:t>Slovakia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B7FB0D2" w14:textId="77777777" w:rsidR="00431545" w:rsidRDefault="00431545">
            <w:pPr>
              <w:spacing w:before="45" w:after="45"/>
              <w:ind w:left="45" w:right="45"/>
              <w:rPr>
                <w:rFonts w:ascii="Arial" w:hAnsi="Arial" w:cs="Arial"/>
                <w:sz w:val="16"/>
                <w:szCs w:val="16"/>
              </w:rPr>
            </w:pPr>
            <w:r>
              <w:rPr>
                <w:rFonts w:ascii="Arial" w:hAnsi="Arial" w:cs="Arial"/>
                <w:sz w:val="16"/>
                <w:szCs w:val="16"/>
              </w:rPr>
              <w:t>Engineering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CAF2030"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572983F" w14:textId="77777777" w:rsidR="00431545" w:rsidRDefault="00431545">
            <w:pPr>
              <w:spacing w:before="45" w:after="45"/>
              <w:ind w:left="45" w:right="45"/>
              <w:rPr>
                <w:rFonts w:ascii="Arial" w:hAnsi="Arial" w:cs="Arial"/>
                <w:sz w:val="16"/>
                <w:szCs w:val="16"/>
              </w:rPr>
            </w:pPr>
            <w:r>
              <w:rPr>
                <w:rFonts w:ascii="Arial" w:hAnsi="Arial" w:cs="Arial"/>
                <w:sz w:val="16"/>
                <w:szCs w:val="16"/>
              </w:rPr>
              <w:t>erasmus@tuke.sk</w:t>
            </w:r>
          </w:p>
        </w:tc>
      </w:tr>
      <w:tr w:rsidR="00431545" w14:paraId="442F636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86C6264" w14:textId="77777777" w:rsidR="00431545" w:rsidRDefault="00431545">
            <w:pPr>
              <w:spacing w:before="45" w:after="45"/>
              <w:ind w:left="45" w:right="45"/>
              <w:rPr>
                <w:rFonts w:ascii="Arial" w:hAnsi="Arial" w:cs="Arial"/>
                <w:sz w:val="16"/>
                <w:szCs w:val="16"/>
              </w:rPr>
            </w:pPr>
            <w:r>
              <w:rPr>
                <w:rFonts w:ascii="Arial" w:hAnsi="Arial" w:cs="Arial"/>
                <w:sz w:val="16"/>
                <w:szCs w:val="16"/>
              </w:rPr>
              <w:t>D HAMM 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107787C" w14:textId="77777777" w:rsidR="00431545" w:rsidRDefault="00431545">
            <w:pPr>
              <w:spacing w:before="45" w:after="45"/>
              <w:ind w:left="45" w:right="45"/>
              <w:rPr>
                <w:rFonts w:ascii="Arial" w:hAnsi="Arial" w:cs="Arial"/>
                <w:sz w:val="16"/>
                <w:szCs w:val="16"/>
              </w:rPr>
            </w:pPr>
            <w:r>
              <w:rPr>
                <w:rFonts w:ascii="Arial" w:hAnsi="Arial" w:cs="Arial"/>
                <w:sz w:val="16"/>
                <w:szCs w:val="16"/>
              </w:rPr>
              <w:t>Hochschule Hamm-Lippstadt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6A604F1" w14:textId="77777777" w:rsidR="00431545" w:rsidRDefault="00431545">
            <w:pPr>
              <w:spacing w:before="45" w:after="45"/>
              <w:ind w:left="45" w:right="45"/>
              <w:rPr>
                <w:rFonts w:ascii="Arial" w:hAnsi="Arial" w:cs="Arial"/>
                <w:sz w:val="16"/>
                <w:szCs w:val="16"/>
              </w:rPr>
            </w:pPr>
            <w:r>
              <w:rPr>
                <w:rFonts w:ascii="Arial" w:hAnsi="Arial" w:cs="Arial"/>
                <w:sz w:val="16"/>
                <w:szCs w:val="16"/>
              </w:rPr>
              <w:t>Germany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A184780" w14:textId="77777777" w:rsidR="00431545" w:rsidRDefault="00431545">
            <w:pPr>
              <w:spacing w:before="45" w:after="45"/>
              <w:ind w:left="45" w:right="45"/>
              <w:rPr>
                <w:rFonts w:ascii="Arial" w:hAnsi="Arial" w:cs="Arial"/>
                <w:sz w:val="16"/>
                <w:szCs w:val="16"/>
              </w:rPr>
            </w:pPr>
            <w:r>
              <w:rPr>
                <w:rFonts w:ascii="Arial" w:hAnsi="Arial" w:cs="Arial"/>
                <w:sz w:val="16"/>
                <w:szCs w:val="16"/>
              </w:rPr>
              <w:t>Biomedical Engineering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07BCAF4" w14:textId="77777777" w:rsidR="00431545" w:rsidRDefault="00431545">
            <w:pPr>
              <w:spacing w:before="45" w:after="45"/>
              <w:ind w:left="45" w:right="45"/>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82590C3"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internationaloffice@hshl.de</w:t>
            </w:r>
          </w:p>
        </w:tc>
      </w:tr>
      <w:tr w:rsidR="00431545" w14:paraId="5DA1CF2A"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9064917" w14:textId="77777777" w:rsidR="00431545" w:rsidRDefault="00431545">
            <w:pPr>
              <w:spacing w:before="45" w:after="45"/>
              <w:ind w:left="45" w:right="45"/>
              <w:rPr>
                <w:rFonts w:ascii="Arial" w:hAnsi="Arial" w:cs="Arial"/>
                <w:sz w:val="16"/>
                <w:szCs w:val="16"/>
              </w:rPr>
            </w:pPr>
            <w:r>
              <w:rPr>
                <w:rFonts w:ascii="Arial" w:hAnsi="Arial" w:cs="Arial"/>
                <w:sz w:val="16"/>
                <w:szCs w:val="16"/>
              </w:rPr>
              <w:t>F LILLE11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12EDC83"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Université Catholique de Lille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DCE494E" w14:textId="77777777" w:rsidR="00431545" w:rsidRDefault="00431545">
            <w:pPr>
              <w:spacing w:before="45" w:after="45"/>
              <w:ind w:left="45" w:right="45"/>
              <w:rPr>
                <w:rFonts w:ascii="Arial" w:hAnsi="Arial" w:cs="Arial"/>
                <w:sz w:val="16"/>
                <w:szCs w:val="16"/>
              </w:rPr>
            </w:pPr>
            <w:r>
              <w:rPr>
                <w:rFonts w:ascii="Arial" w:hAnsi="Arial" w:cs="Arial"/>
                <w:sz w:val="16"/>
                <w:szCs w:val="16"/>
              </w:rPr>
              <w:t>France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DDF2CA0" w14:textId="77777777" w:rsidR="00431545" w:rsidRDefault="00431545">
            <w:pPr>
              <w:spacing w:before="45" w:after="45"/>
              <w:ind w:left="45" w:right="45"/>
              <w:rPr>
                <w:rFonts w:ascii="Arial" w:hAnsi="Arial" w:cs="Arial"/>
                <w:sz w:val="16"/>
                <w:szCs w:val="16"/>
              </w:rPr>
            </w:pPr>
            <w:r>
              <w:rPr>
                <w:rFonts w:ascii="Arial" w:hAnsi="Arial" w:cs="Arial"/>
                <w:sz w:val="16"/>
                <w:szCs w:val="16"/>
              </w:rPr>
              <w:t>Biomedical Engineering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5BFB033"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5D73F3C" w14:textId="77777777" w:rsidR="00431545" w:rsidRDefault="00431545">
            <w:pPr>
              <w:spacing w:before="45" w:after="45"/>
              <w:ind w:left="45" w:right="45"/>
              <w:rPr>
                <w:rFonts w:ascii="Arial" w:hAnsi="Arial" w:cs="Arial"/>
                <w:sz w:val="16"/>
                <w:szCs w:val="16"/>
              </w:rPr>
            </w:pPr>
            <w:r>
              <w:rPr>
                <w:rFonts w:ascii="Arial" w:hAnsi="Arial" w:cs="Arial"/>
                <w:sz w:val="16"/>
                <w:szCs w:val="16"/>
              </w:rPr>
              <w:t>erasmus@univ-catholille.fr</w:t>
            </w:r>
          </w:p>
        </w:tc>
      </w:tr>
      <w:tr w:rsidR="00431545" w14:paraId="0BB572A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3956D87" w14:textId="77777777" w:rsidR="00431545" w:rsidRDefault="00431545">
            <w:pPr>
              <w:spacing w:before="45" w:after="45"/>
              <w:ind w:left="45" w:right="45"/>
              <w:rPr>
                <w:rFonts w:ascii="Arial" w:hAnsi="Arial" w:cs="Arial"/>
                <w:sz w:val="16"/>
                <w:szCs w:val="16"/>
              </w:rPr>
            </w:pPr>
            <w:r>
              <w:rPr>
                <w:rFonts w:ascii="Arial" w:hAnsi="Arial" w:cs="Arial"/>
                <w:sz w:val="16"/>
                <w:szCs w:val="16"/>
              </w:rPr>
              <w:t>CZ OSTRAVA 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697A3C4" w14:textId="77777777" w:rsidR="00431545" w:rsidRDefault="00431545">
            <w:pPr>
              <w:spacing w:before="45" w:after="45"/>
              <w:ind w:left="45" w:right="45"/>
              <w:rPr>
                <w:rFonts w:ascii="Arial" w:hAnsi="Arial" w:cs="Arial"/>
                <w:sz w:val="16"/>
                <w:szCs w:val="16"/>
              </w:rPr>
            </w:pPr>
            <w:r>
              <w:rPr>
                <w:rFonts w:ascii="Arial" w:hAnsi="Arial" w:cs="Arial"/>
                <w:sz w:val="16"/>
                <w:szCs w:val="16"/>
              </w:rPr>
              <w:t>Technical University of Ostrava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2727A3B" w14:textId="77777777" w:rsidR="00431545" w:rsidRDefault="00431545">
            <w:pPr>
              <w:spacing w:before="45" w:after="45"/>
              <w:ind w:left="45" w:right="45"/>
              <w:rPr>
                <w:rFonts w:ascii="Arial" w:hAnsi="Arial" w:cs="Arial"/>
                <w:sz w:val="16"/>
                <w:szCs w:val="16"/>
              </w:rPr>
            </w:pPr>
            <w:r>
              <w:rPr>
                <w:rFonts w:ascii="Arial" w:hAnsi="Arial" w:cs="Arial"/>
                <w:sz w:val="16"/>
                <w:szCs w:val="16"/>
              </w:rPr>
              <w:t>Czech Republic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CC81615" w14:textId="77777777" w:rsidR="00431545" w:rsidRDefault="00431545">
            <w:pPr>
              <w:spacing w:before="45" w:after="45"/>
              <w:ind w:left="45" w:right="45"/>
              <w:rPr>
                <w:rFonts w:ascii="Arial" w:hAnsi="Arial" w:cs="Arial"/>
                <w:sz w:val="16"/>
                <w:szCs w:val="16"/>
              </w:rPr>
            </w:pPr>
            <w:r>
              <w:rPr>
                <w:rFonts w:ascii="Arial" w:hAnsi="Arial" w:cs="Arial"/>
                <w:sz w:val="16"/>
                <w:szCs w:val="16"/>
              </w:rPr>
              <w:t>Industrial Engineering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303E5CB"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7935F23" w14:textId="77777777" w:rsidR="00431545" w:rsidRDefault="00431545">
            <w:pPr>
              <w:spacing w:before="45" w:after="45"/>
              <w:ind w:left="45" w:right="45"/>
              <w:rPr>
                <w:rFonts w:ascii="Arial" w:hAnsi="Arial" w:cs="Arial"/>
                <w:sz w:val="16"/>
                <w:szCs w:val="16"/>
              </w:rPr>
            </w:pPr>
            <w:r>
              <w:rPr>
                <w:rFonts w:ascii="Arial" w:hAnsi="Arial" w:cs="Arial"/>
                <w:sz w:val="16"/>
                <w:szCs w:val="16"/>
              </w:rPr>
              <w:t>alice.padisakova@vsb.cz</w:t>
            </w:r>
          </w:p>
        </w:tc>
      </w:tr>
      <w:tr w:rsidR="00431545" w14:paraId="4867F21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AFBEEDF" w14:textId="77777777" w:rsidR="00431545" w:rsidRDefault="00431545">
            <w:pPr>
              <w:spacing w:before="45" w:after="45"/>
              <w:ind w:left="45" w:right="45"/>
              <w:rPr>
                <w:rFonts w:ascii="Arial" w:hAnsi="Arial" w:cs="Arial"/>
                <w:sz w:val="16"/>
                <w:szCs w:val="16"/>
              </w:rPr>
            </w:pPr>
            <w:r>
              <w:rPr>
                <w:rFonts w:ascii="Arial" w:hAnsi="Arial" w:cs="Arial"/>
                <w:sz w:val="16"/>
                <w:szCs w:val="16"/>
              </w:rPr>
              <w:t>PL KOSZALI 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E07AD10" w14:textId="77777777" w:rsidR="00431545" w:rsidRDefault="00431545">
            <w:pPr>
              <w:spacing w:before="45" w:after="45"/>
              <w:ind w:left="45" w:right="45"/>
              <w:rPr>
                <w:rFonts w:ascii="Arial" w:hAnsi="Arial" w:cs="Arial"/>
                <w:sz w:val="16"/>
                <w:szCs w:val="16"/>
              </w:rPr>
            </w:pPr>
            <w:r>
              <w:rPr>
                <w:rFonts w:ascii="Arial" w:hAnsi="Arial" w:cs="Arial"/>
                <w:sz w:val="16"/>
                <w:szCs w:val="16"/>
              </w:rPr>
              <w:t>Koszalin University of Technology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78726AA"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6E31828" w14:textId="77777777" w:rsidR="00431545" w:rsidRDefault="00431545">
            <w:pPr>
              <w:spacing w:before="45" w:after="45"/>
              <w:ind w:left="45" w:right="45"/>
              <w:rPr>
                <w:rFonts w:ascii="Arial" w:hAnsi="Arial" w:cs="Arial"/>
                <w:sz w:val="16"/>
                <w:szCs w:val="16"/>
              </w:rPr>
            </w:pPr>
            <w:r>
              <w:rPr>
                <w:rFonts w:ascii="Arial" w:hAnsi="Arial" w:cs="Arial"/>
                <w:sz w:val="16"/>
                <w:szCs w:val="16"/>
              </w:rPr>
              <w:t>Industrial Engineering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1228C8C"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576C4C7" w14:textId="77777777" w:rsidR="00431545" w:rsidRDefault="00431545">
            <w:pPr>
              <w:spacing w:before="45" w:after="45"/>
              <w:ind w:left="45" w:right="45"/>
              <w:rPr>
                <w:rFonts w:ascii="Arial" w:hAnsi="Arial" w:cs="Arial"/>
                <w:sz w:val="16"/>
                <w:szCs w:val="16"/>
              </w:rPr>
            </w:pPr>
            <w:r>
              <w:rPr>
                <w:rFonts w:ascii="Arial" w:hAnsi="Arial" w:cs="Arial"/>
                <w:sz w:val="16"/>
                <w:szCs w:val="16"/>
              </w:rPr>
              <w:t>diana.drewczynska@tu.koszalin.pl</w:t>
            </w:r>
          </w:p>
        </w:tc>
      </w:tr>
      <w:tr w:rsidR="00431545" w14:paraId="3A522BB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6C02AFC" w14:textId="77777777" w:rsidR="00431545" w:rsidRDefault="00431545">
            <w:pPr>
              <w:spacing w:before="45" w:after="45"/>
              <w:ind w:left="45" w:right="45"/>
              <w:rPr>
                <w:rFonts w:ascii="Arial" w:hAnsi="Arial" w:cs="Arial"/>
                <w:sz w:val="16"/>
                <w:szCs w:val="16"/>
              </w:rPr>
            </w:pPr>
            <w:r>
              <w:rPr>
                <w:rFonts w:ascii="Arial" w:hAnsi="Arial" w:cs="Arial"/>
                <w:sz w:val="16"/>
                <w:szCs w:val="16"/>
              </w:rPr>
              <w:t>DK ODENSE21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53DE755" w14:textId="77777777" w:rsidR="00431545" w:rsidRDefault="00431545">
            <w:pPr>
              <w:spacing w:before="45" w:after="45"/>
              <w:ind w:left="45" w:right="45"/>
              <w:rPr>
                <w:rFonts w:ascii="Arial" w:hAnsi="Arial" w:cs="Arial"/>
                <w:sz w:val="16"/>
                <w:szCs w:val="16"/>
              </w:rPr>
            </w:pPr>
            <w:r>
              <w:rPr>
                <w:rFonts w:ascii="Arial" w:hAnsi="Arial" w:cs="Arial"/>
                <w:sz w:val="16"/>
                <w:szCs w:val="16"/>
              </w:rPr>
              <w:t>Lillebaelt Academy of Professional Higher Education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2E05CED" w14:textId="77777777" w:rsidR="00431545" w:rsidRDefault="00431545">
            <w:pPr>
              <w:spacing w:before="45" w:after="45"/>
              <w:ind w:left="45" w:right="45"/>
              <w:rPr>
                <w:rFonts w:ascii="Arial" w:hAnsi="Arial" w:cs="Arial"/>
                <w:sz w:val="16"/>
                <w:szCs w:val="16"/>
              </w:rPr>
            </w:pPr>
            <w:r>
              <w:rPr>
                <w:rFonts w:ascii="Arial" w:hAnsi="Arial" w:cs="Arial"/>
                <w:sz w:val="16"/>
                <w:szCs w:val="16"/>
              </w:rPr>
              <w:t>Denmark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459E105" w14:textId="77777777" w:rsidR="00431545" w:rsidRDefault="00431545">
            <w:pPr>
              <w:spacing w:before="45" w:after="45"/>
              <w:ind w:left="45" w:right="45"/>
              <w:rPr>
                <w:rFonts w:ascii="Arial" w:hAnsi="Arial" w:cs="Arial"/>
                <w:sz w:val="16"/>
                <w:szCs w:val="16"/>
              </w:rPr>
            </w:pPr>
            <w:r>
              <w:rPr>
                <w:rFonts w:ascii="Arial" w:hAnsi="Arial" w:cs="Arial"/>
                <w:sz w:val="16"/>
                <w:szCs w:val="16"/>
              </w:rPr>
              <w:t>Computer Engineering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71A2608" w14:textId="77777777" w:rsidR="00431545" w:rsidRDefault="00431545">
            <w:pPr>
              <w:spacing w:before="45" w:after="45"/>
              <w:ind w:left="45" w:right="45"/>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31B0A4" w14:textId="77777777" w:rsidR="00431545" w:rsidRDefault="00431545">
            <w:pPr>
              <w:spacing w:before="45" w:after="45"/>
              <w:ind w:left="45" w:right="45"/>
              <w:rPr>
                <w:rFonts w:ascii="Arial" w:hAnsi="Arial" w:cs="Arial"/>
                <w:sz w:val="16"/>
                <w:szCs w:val="16"/>
              </w:rPr>
            </w:pPr>
            <w:r>
              <w:rPr>
                <w:rFonts w:ascii="Arial" w:hAnsi="Arial" w:cs="Arial"/>
                <w:sz w:val="16"/>
                <w:szCs w:val="16"/>
              </w:rPr>
              <w:t>jame@eal.dk</w:t>
            </w:r>
          </w:p>
        </w:tc>
      </w:tr>
      <w:tr w:rsidR="00431545" w14:paraId="0DAEB2E8"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D64D948" w14:textId="77777777" w:rsidR="00431545" w:rsidRDefault="00431545">
            <w:pPr>
              <w:spacing w:before="45" w:after="45"/>
              <w:ind w:left="45" w:right="45"/>
              <w:rPr>
                <w:rFonts w:ascii="Arial" w:hAnsi="Arial" w:cs="Arial"/>
                <w:sz w:val="16"/>
                <w:szCs w:val="16"/>
              </w:rPr>
            </w:pPr>
            <w:r>
              <w:rPr>
                <w:rFonts w:ascii="Arial" w:hAnsi="Arial" w:cs="Arial"/>
                <w:sz w:val="16"/>
                <w:szCs w:val="16"/>
              </w:rPr>
              <w:t>PL WARSZAW02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0F0A761" w14:textId="77777777" w:rsidR="00431545" w:rsidRDefault="00431545">
            <w:pPr>
              <w:spacing w:before="45" w:after="45"/>
              <w:ind w:left="45" w:right="45"/>
              <w:rPr>
                <w:rFonts w:ascii="Arial" w:hAnsi="Arial" w:cs="Arial"/>
                <w:sz w:val="16"/>
                <w:szCs w:val="16"/>
              </w:rPr>
            </w:pPr>
            <w:r>
              <w:rPr>
                <w:rFonts w:ascii="Arial" w:hAnsi="Arial" w:cs="Arial"/>
                <w:sz w:val="16"/>
                <w:szCs w:val="16"/>
              </w:rPr>
              <w:t>Warsaw University of Technology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B51F068"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1809A27" w14:textId="77777777" w:rsidR="00431545" w:rsidRDefault="00431545">
            <w:pPr>
              <w:spacing w:before="45" w:after="45"/>
              <w:ind w:left="45" w:right="45"/>
              <w:rPr>
                <w:rFonts w:ascii="Arial" w:hAnsi="Arial" w:cs="Arial"/>
                <w:sz w:val="16"/>
                <w:szCs w:val="16"/>
              </w:rPr>
            </w:pPr>
            <w:r>
              <w:rPr>
                <w:rFonts w:ascii="Arial" w:hAnsi="Arial" w:cs="Arial"/>
                <w:sz w:val="16"/>
                <w:szCs w:val="16"/>
              </w:rPr>
              <w:t>Civil Engineering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DA691DF"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A3711B2" w14:textId="77777777" w:rsidR="00431545" w:rsidRDefault="00431545">
            <w:pPr>
              <w:spacing w:before="45" w:after="45"/>
              <w:ind w:left="45" w:right="45"/>
              <w:rPr>
                <w:rFonts w:ascii="Arial" w:hAnsi="Arial" w:cs="Arial"/>
                <w:sz w:val="16"/>
                <w:szCs w:val="16"/>
              </w:rPr>
            </w:pPr>
            <w:r>
              <w:rPr>
                <w:rFonts w:ascii="Arial" w:hAnsi="Arial" w:cs="Arial"/>
                <w:sz w:val="16"/>
                <w:szCs w:val="16"/>
              </w:rPr>
              <w:t>rpwalcza@pw.plock.pl</w:t>
            </w:r>
          </w:p>
        </w:tc>
      </w:tr>
      <w:tr w:rsidR="00431545" w14:paraId="44BD50A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2122E93" w14:textId="77777777" w:rsidR="00431545" w:rsidRDefault="00431545">
            <w:pPr>
              <w:spacing w:before="45" w:after="45"/>
              <w:ind w:left="45" w:right="45"/>
              <w:rPr>
                <w:rFonts w:ascii="Arial" w:hAnsi="Arial" w:cs="Arial"/>
                <w:sz w:val="16"/>
                <w:szCs w:val="16"/>
              </w:rPr>
            </w:pPr>
            <w:r>
              <w:rPr>
                <w:rFonts w:ascii="Arial" w:hAnsi="Arial" w:cs="Arial"/>
                <w:sz w:val="16"/>
                <w:szCs w:val="16"/>
              </w:rPr>
              <w:t>BG SVISHTO02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E916B09" w14:textId="77777777" w:rsidR="00431545" w:rsidRDefault="00431545">
            <w:pPr>
              <w:spacing w:before="45" w:after="45"/>
              <w:ind w:left="45" w:right="45"/>
              <w:rPr>
                <w:rFonts w:ascii="Arial" w:hAnsi="Arial" w:cs="Arial"/>
                <w:sz w:val="16"/>
                <w:szCs w:val="16"/>
              </w:rPr>
            </w:pPr>
            <w:r>
              <w:rPr>
                <w:rFonts w:ascii="Arial" w:hAnsi="Arial" w:cs="Arial"/>
                <w:sz w:val="16"/>
                <w:szCs w:val="16"/>
              </w:rPr>
              <w:t>D.A. Tsenov Academy of Economics, Svishtov</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BC4037F" w14:textId="77777777" w:rsidR="00431545" w:rsidRDefault="00431545">
            <w:pPr>
              <w:spacing w:before="45" w:after="45"/>
              <w:ind w:left="45" w:right="45"/>
              <w:rPr>
                <w:rFonts w:ascii="Arial" w:hAnsi="Arial" w:cs="Arial"/>
                <w:sz w:val="16"/>
                <w:szCs w:val="16"/>
              </w:rPr>
            </w:pPr>
            <w:r>
              <w:rPr>
                <w:rFonts w:ascii="Arial" w:hAnsi="Arial" w:cs="Arial"/>
                <w:sz w:val="16"/>
                <w:szCs w:val="16"/>
              </w:rPr>
              <w:t>Bulgaria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9C71E11" w14:textId="77777777" w:rsidR="00431545" w:rsidRDefault="00431545">
            <w:pPr>
              <w:spacing w:before="45" w:after="45"/>
              <w:ind w:left="45" w:right="45"/>
              <w:rPr>
                <w:rFonts w:ascii="Arial" w:hAnsi="Arial" w:cs="Arial"/>
                <w:sz w:val="16"/>
                <w:szCs w:val="16"/>
              </w:rPr>
            </w:pPr>
            <w:r>
              <w:rPr>
                <w:rFonts w:ascii="Arial" w:hAnsi="Arial" w:cs="Arial"/>
                <w:sz w:val="16"/>
                <w:szCs w:val="16"/>
              </w:rPr>
              <w:t>Business Administration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6D940A0"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7911AC8" w14:textId="77777777" w:rsidR="00431545" w:rsidRDefault="00431545">
            <w:pPr>
              <w:spacing w:before="45" w:after="45"/>
              <w:ind w:left="45" w:right="45"/>
              <w:rPr>
                <w:rFonts w:ascii="Arial" w:hAnsi="Arial" w:cs="Arial"/>
                <w:sz w:val="16"/>
                <w:szCs w:val="16"/>
              </w:rPr>
            </w:pPr>
            <w:r>
              <w:rPr>
                <w:rFonts w:ascii="Arial" w:hAnsi="Arial" w:cs="Arial"/>
                <w:sz w:val="16"/>
                <w:szCs w:val="16"/>
              </w:rPr>
              <w:t>erasmus@uni-svishtov.bg</w:t>
            </w:r>
          </w:p>
        </w:tc>
      </w:tr>
      <w:tr w:rsidR="00431545" w14:paraId="7C056A5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DCB38DC" w14:textId="77777777" w:rsidR="00431545" w:rsidRDefault="00431545">
            <w:pPr>
              <w:spacing w:before="45" w:after="45"/>
              <w:ind w:left="45" w:right="45"/>
              <w:rPr>
                <w:rFonts w:ascii="Arial" w:hAnsi="Arial" w:cs="Arial"/>
                <w:sz w:val="16"/>
                <w:szCs w:val="16"/>
              </w:rPr>
            </w:pPr>
            <w:r>
              <w:rPr>
                <w:rFonts w:ascii="Arial" w:hAnsi="Arial" w:cs="Arial"/>
                <w:sz w:val="16"/>
                <w:szCs w:val="16"/>
              </w:rPr>
              <w:t>D HAMM 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85119E0" w14:textId="77777777" w:rsidR="00431545" w:rsidRDefault="00431545">
            <w:pPr>
              <w:spacing w:before="45" w:after="45"/>
              <w:ind w:left="45" w:right="45"/>
              <w:rPr>
                <w:rFonts w:ascii="Arial" w:hAnsi="Arial" w:cs="Arial"/>
                <w:sz w:val="16"/>
                <w:szCs w:val="16"/>
              </w:rPr>
            </w:pPr>
            <w:r>
              <w:rPr>
                <w:rFonts w:ascii="Arial" w:hAnsi="Arial" w:cs="Arial"/>
                <w:sz w:val="16"/>
                <w:szCs w:val="16"/>
              </w:rPr>
              <w:t>Hochschule Hamm-Lippstadt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A5A8AEF" w14:textId="77777777" w:rsidR="00431545" w:rsidRDefault="00431545">
            <w:pPr>
              <w:spacing w:before="45" w:after="45"/>
              <w:ind w:left="45" w:right="45"/>
              <w:rPr>
                <w:rFonts w:ascii="Arial" w:hAnsi="Arial" w:cs="Arial"/>
                <w:sz w:val="16"/>
                <w:szCs w:val="16"/>
              </w:rPr>
            </w:pPr>
            <w:r>
              <w:rPr>
                <w:rFonts w:ascii="Arial" w:hAnsi="Arial" w:cs="Arial"/>
                <w:sz w:val="16"/>
                <w:szCs w:val="16"/>
              </w:rPr>
              <w:t>Germany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E909D28" w14:textId="77777777" w:rsidR="00431545" w:rsidRDefault="00431545">
            <w:pPr>
              <w:spacing w:before="45" w:after="45"/>
              <w:ind w:left="45" w:right="45"/>
              <w:rPr>
                <w:rFonts w:ascii="Arial" w:hAnsi="Arial" w:cs="Arial"/>
                <w:sz w:val="16"/>
                <w:szCs w:val="16"/>
              </w:rPr>
            </w:pPr>
            <w:r>
              <w:rPr>
                <w:rFonts w:ascii="Arial" w:hAnsi="Arial" w:cs="Arial"/>
                <w:sz w:val="16"/>
                <w:szCs w:val="16"/>
              </w:rPr>
              <w:t>Business Administration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CE9F96D"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71281AB"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internationaloffice@hshl.de</w:t>
            </w:r>
          </w:p>
        </w:tc>
      </w:tr>
      <w:tr w:rsidR="00431545" w14:paraId="4D1946F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6CE6B8A" w14:textId="77777777" w:rsidR="00431545" w:rsidRDefault="00431545">
            <w:pPr>
              <w:spacing w:before="45" w:after="45"/>
              <w:ind w:left="45" w:right="45"/>
              <w:rPr>
                <w:rFonts w:ascii="Arial" w:hAnsi="Arial" w:cs="Arial"/>
                <w:sz w:val="16"/>
                <w:szCs w:val="16"/>
              </w:rPr>
            </w:pPr>
            <w:r>
              <w:rPr>
                <w:rFonts w:ascii="Arial" w:hAnsi="Arial" w:cs="Arial"/>
                <w:sz w:val="16"/>
                <w:szCs w:val="16"/>
              </w:rPr>
              <w:t>D LUBECK03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80093C7" w14:textId="77777777" w:rsidR="00431545" w:rsidRDefault="00431545">
            <w:pPr>
              <w:spacing w:before="45" w:after="45"/>
              <w:ind w:left="45" w:right="45"/>
              <w:rPr>
                <w:rFonts w:ascii="Arial" w:hAnsi="Arial" w:cs="Arial"/>
                <w:sz w:val="16"/>
                <w:szCs w:val="16"/>
              </w:rPr>
            </w:pPr>
            <w:r>
              <w:rPr>
                <w:rFonts w:ascii="Arial" w:hAnsi="Arial" w:cs="Arial"/>
                <w:sz w:val="16"/>
                <w:szCs w:val="16"/>
              </w:rPr>
              <w:t>Technische Hochschule Lübeck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93222DD" w14:textId="77777777" w:rsidR="00431545" w:rsidRDefault="00431545">
            <w:pPr>
              <w:spacing w:before="45" w:after="45"/>
              <w:ind w:left="45" w:right="45"/>
              <w:rPr>
                <w:rFonts w:ascii="Arial" w:hAnsi="Arial" w:cs="Arial"/>
                <w:sz w:val="16"/>
                <w:szCs w:val="16"/>
              </w:rPr>
            </w:pPr>
            <w:r>
              <w:rPr>
                <w:rFonts w:ascii="Arial" w:hAnsi="Arial" w:cs="Arial"/>
                <w:sz w:val="16"/>
                <w:szCs w:val="16"/>
              </w:rPr>
              <w:t>Germany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37075DE" w14:textId="77777777" w:rsidR="00431545" w:rsidRDefault="00431545">
            <w:pPr>
              <w:spacing w:before="45" w:after="45"/>
              <w:ind w:left="45" w:right="45"/>
              <w:rPr>
                <w:rFonts w:ascii="Arial" w:hAnsi="Arial" w:cs="Arial"/>
                <w:sz w:val="16"/>
                <w:szCs w:val="16"/>
              </w:rPr>
            </w:pPr>
            <w:r>
              <w:rPr>
                <w:rFonts w:ascii="Arial" w:hAnsi="Arial" w:cs="Arial"/>
                <w:sz w:val="16"/>
                <w:szCs w:val="16"/>
              </w:rPr>
              <w:t>Business Administration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C66899B" w14:textId="77777777" w:rsidR="00431545" w:rsidRDefault="00431545">
            <w:pPr>
              <w:spacing w:before="45" w:after="45"/>
              <w:ind w:left="45" w:right="45"/>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4B9F5D8" w14:textId="77777777" w:rsidR="00431545" w:rsidRDefault="00431545">
            <w:pPr>
              <w:spacing w:before="45" w:after="45"/>
              <w:ind w:left="45" w:right="45"/>
              <w:rPr>
                <w:rFonts w:ascii="Arial" w:hAnsi="Arial" w:cs="Arial"/>
                <w:sz w:val="16"/>
                <w:szCs w:val="16"/>
              </w:rPr>
            </w:pPr>
            <w:r>
              <w:rPr>
                <w:rFonts w:ascii="Arial" w:hAnsi="Arial" w:cs="Arial"/>
                <w:sz w:val="16"/>
                <w:szCs w:val="16"/>
              </w:rPr>
              <w:t>ulrike.reincke@thluebeck.de</w:t>
            </w:r>
          </w:p>
        </w:tc>
      </w:tr>
      <w:tr w:rsidR="00431545" w14:paraId="215631E5"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DC385D5" w14:textId="77777777" w:rsidR="00431545" w:rsidRDefault="00431545">
            <w:pPr>
              <w:spacing w:before="45" w:after="45"/>
              <w:ind w:left="45" w:right="45"/>
              <w:rPr>
                <w:rFonts w:ascii="Arial" w:hAnsi="Arial" w:cs="Arial"/>
                <w:sz w:val="16"/>
                <w:szCs w:val="16"/>
              </w:rPr>
            </w:pPr>
            <w:r>
              <w:rPr>
                <w:rFonts w:ascii="Arial" w:hAnsi="Arial" w:cs="Arial"/>
                <w:sz w:val="16"/>
                <w:szCs w:val="16"/>
              </w:rPr>
              <w:t>F LILLE02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0F22701" w14:textId="77777777" w:rsidR="00431545" w:rsidRDefault="00431545">
            <w:pPr>
              <w:spacing w:before="45" w:after="45"/>
              <w:ind w:left="45" w:right="45"/>
              <w:rPr>
                <w:rFonts w:ascii="Arial" w:hAnsi="Arial" w:cs="Arial"/>
                <w:sz w:val="16"/>
                <w:szCs w:val="16"/>
              </w:rPr>
            </w:pPr>
            <w:r>
              <w:rPr>
                <w:rFonts w:ascii="Arial" w:hAnsi="Arial" w:cs="Arial"/>
                <w:sz w:val="16"/>
                <w:szCs w:val="16"/>
              </w:rPr>
              <w:t>Sciences Po Lille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4CF170C" w14:textId="77777777" w:rsidR="00431545" w:rsidRDefault="00431545">
            <w:pPr>
              <w:spacing w:before="45" w:after="45"/>
              <w:ind w:left="45" w:right="45"/>
              <w:rPr>
                <w:rFonts w:ascii="Arial" w:hAnsi="Arial" w:cs="Arial"/>
                <w:sz w:val="16"/>
                <w:szCs w:val="16"/>
              </w:rPr>
            </w:pPr>
            <w:r>
              <w:rPr>
                <w:rFonts w:ascii="Arial" w:hAnsi="Arial" w:cs="Arial"/>
                <w:sz w:val="16"/>
                <w:szCs w:val="16"/>
              </w:rPr>
              <w:t>France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7B3FE5A" w14:textId="77777777" w:rsidR="00431545" w:rsidRDefault="00431545">
            <w:pPr>
              <w:spacing w:before="45" w:after="45"/>
              <w:ind w:left="45" w:right="45"/>
              <w:rPr>
                <w:rFonts w:ascii="Arial" w:hAnsi="Arial" w:cs="Arial"/>
                <w:sz w:val="16"/>
                <w:szCs w:val="16"/>
              </w:rPr>
            </w:pPr>
            <w:r>
              <w:rPr>
                <w:rFonts w:ascii="Arial" w:hAnsi="Arial" w:cs="Arial"/>
                <w:sz w:val="16"/>
                <w:szCs w:val="16"/>
              </w:rPr>
              <w:t>Business Administration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F31981D"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CA56D12"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international.students@sciencespo-lille.eu</w:t>
            </w:r>
          </w:p>
        </w:tc>
      </w:tr>
      <w:tr w:rsidR="00431545" w14:paraId="46F1AA14"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2C4D677" w14:textId="77777777" w:rsidR="00431545" w:rsidRDefault="00431545">
            <w:pPr>
              <w:spacing w:before="45" w:after="45"/>
              <w:ind w:left="45" w:right="45"/>
              <w:rPr>
                <w:rFonts w:ascii="Arial" w:hAnsi="Arial" w:cs="Arial"/>
                <w:sz w:val="16"/>
                <w:szCs w:val="16"/>
              </w:rPr>
            </w:pPr>
            <w:r>
              <w:rPr>
                <w:rFonts w:ascii="Arial" w:hAnsi="Arial" w:cs="Arial"/>
                <w:sz w:val="16"/>
                <w:szCs w:val="16"/>
              </w:rPr>
              <w:t>F LILLE11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4645684"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Université Catholique de Lille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857E424" w14:textId="77777777" w:rsidR="00431545" w:rsidRDefault="00431545">
            <w:pPr>
              <w:spacing w:before="45" w:after="45"/>
              <w:ind w:left="45" w:right="45"/>
              <w:rPr>
                <w:rFonts w:ascii="Arial" w:hAnsi="Arial" w:cs="Arial"/>
                <w:sz w:val="16"/>
                <w:szCs w:val="16"/>
              </w:rPr>
            </w:pPr>
            <w:r>
              <w:rPr>
                <w:rFonts w:ascii="Arial" w:hAnsi="Arial" w:cs="Arial"/>
                <w:sz w:val="16"/>
                <w:szCs w:val="16"/>
              </w:rPr>
              <w:t>France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ED80FEB" w14:textId="77777777" w:rsidR="00431545" w:rsidRDefault="00431545">
            <w:pPr>
              <w:spacing w:before="45" w:after="45"/>
              <w:ind w:left="45" w:right="45"/>
              <w:rPr>
                <w:rFonts w:ascii="Arial" w:hAnsi="Arial" w:cs="Arial"/>
                <w:sz w:val="16"/>
                <w:szCs w:val="16"/>
              </w:rPr>
            </w:pPr>
            <w:r>
              <w:rPr>
                <w:rFonts w:ascii="Arial" w:hAnsi="Arial" w:cs="Arial"/>
                <w:sz w:val="16"/>
                <w:szCs w:val="16"/>
              </w:rPr>
              <w:t>Business Administration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1E79837" w14:textId="77777777" w:rsidR="00431545" w:rsidRDefault="00431545">
            <w:pPr>
              <w:spacing w:before="45" w:after="45"/>
              <w:ind w:left="45" w:right="45"/>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CC75AC2" w14:textId="77777777" w:rsidR="00431545" w:rsidRDefault="00431545">
            <w:pPr>
              <w:spacing w:before="45" w:after="45"/>
              <w:ind w:left="45" w:right="45"/>
              <w:rPr>
                <w:rFonts w:ascii="Arial" w:hAnsi="Arial" w:cs="Arial"/>
                <w:sz w:val="16"/>
                <w:szCs w:val="16"/>
              </w:rPr>
            </w:pPr>
            <w:r>
              <w:rPr>
                <w:rFonts w:ascii="Arial" w:hAnsi="Arial" w:cs="Arial"/>
                <w:sz w:val="16"/>
                <w:szCs w:val="16"/>
              </w:rPr>
              <w:t>erasmus@univ-catholille.fr</w:t>
            </w:r>
          </w:p>
        </w:tc>
      </w:tr>
      <w:tr w:rsidR="00431545" w14:paraId="65BA35FA"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016A6CB" w14:textId="77777777" w:rsidR="00431545" w:rsidRDefault="00431545">
            <w:pPr>
              <w:spacing w:before="45" w:after="45"/>
              <w:ind w:left="45" w:right="45"/>
              <w:rPr>
                <w:rFonts w:ascii="Arial" w:hAnsi="Arial" w:cs="Arial"/>
                <w:sz w:val="16"/>
                <w:szCs w:val="16"/>
              </w:rPr>
            </w:pPr>
            <w:r>
              <w:rPr>
                <w:rFonts w:ascii="Arial" w:hAnsi="Arial" w:cs="Arial"/>
                <w:sz w:val="16"/>
                <w:szCs w:val="16"/>
              </w:rPr>
              <w:t>PL KONIN 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009984E" w14:textId="77777777" w:rsidR="00431545" w:rsidRDefault="00431545">
            <w:pPr>
              <w:spacing w:before="45" w:after="45"/>
              <w:ind w:left="45" w:right="45"/>
              <w:rPr>
                <w:rFonts w:ascii="Arial" w:hAnsi="Arial" w:cs="Arial"/>
                <w:sz w:val="16"/>
                <w:szCs w:val="16"/>
              </w:rPr>
            </w:pPr>
            <w:r>
              <w:rPr>
                <w:rFonts w:ascii="Arial" w:hAnsi="Arial" w:cs="Arial"/>
                <w:sz w:val="16"/>
                <w:szCs w:val="16"/>
              </w:rPr>
              <w:t>Panstwowa Wyzsza Szkola Zawodowa w Koninie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B24CB04"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D8D3AC2" w14:textId="77777777" w:rsidR="00431545" w:rsidRDefault="00431545">
            <w:pPr>
              <w:spacing w:before="45" w:after="45"/>
              <w:ind w:left="45" w:right="45"/>
              <w:rPr>
                <w:rFonts w:ascii="Arial" w:hAnsi="Arial" w:cs="Arial"/>
                <w:sz w:val="16"/>
                <w:szCs w:val="16"/>
              </w:rPr>
            </w:pPr>
            <w:r>
              <w:rPr>
                <w:rFonts w:ascii="Arial" w:hAnsi="Arial" w:cs="Arial"/>
                <w:sz w:val="16"/>
                <w:szCs w:val="16"/>
              </w:rPr>
              <w:t>Business Administration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E140A4F"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1DC2668" w14:textId="77777777" w:rsidR="00431545" w:rsidRDefault="00431545">
            <w:pPr>
              <w:spacing w:before="45" w:after="45"/>
              <w:ind w:left="45" w:right="45"/>
              <w:rPr>
                <w:rFonts w:ascii="Arial" w:hAnsi="Arial" w:cs="Arial"/>
                <w:sz w:val="16"/>
                <w:szCs w:val="16"/>
              </w:rPr>
            </w:pPr>
            <w:r>
              <w:rPr>
                <w:rFonts w:ascii="Arial" w:hAnsi="Arial" w:cs="Arial"/>
                <w:sz w:val="16"/>
                <w:szCs w:val="16"/>
              </w:rPr>
              <w:t>miastkowska@wp.pl</w:t>
            </w:r>
          </w:p>
        </w:tc>
      </w:tr>
      <w:tr w:rsidR="00431545" w14:paraId="097C664C"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3B59BA0"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92020DD"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099B306"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375C6DE" w14:textId="77777777" w:rsidR="00431545" w:rsidRDefault="00431545">
            <w:pPr>
              <w:spacing w:before="45" w:after="45"/>
              <w:ind w:left="45" w:right="45"/>
              <w:rPr>
                <w:rFonts w:ascii="Arial" w:hAnsi="Arial" w:cs="Arial"/>
                <w:sz w:val="16"/>
                <w:szCs w:val="16"/>
              </w:rPr>
            </w:pPr>
            <w:r>
              <w:rPr>
                <w:rFonts w:ascii="Arial" w:hAnsi="Arial" w:cs="Arial"/>
                <w:sz w:val="16"/>
                <w:szCs w:val="16"/>
              </w:rPr>
              <w:t>Business Administration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85B1CBF"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A6AAD05"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3FF9CCC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46D1E0C" w14:textId="77777777" w:rsidR="00431545" w:rsidRDefault="00431545">
            <w:pPr>
              <w:spacing w:before="45" w:after="45"/>
              <w:ind w:left="45" w:right="45"/>
              <w:rPr>
                <w:rFonts w:ascii="Arial" w:hAnsi="Arial" w:cs="Arial"/>
                <w:sz w:val="16"/>
                <w:szCs w:val="16"/>
              </w:rPr>
            </w:pPr>
            <w:r>
              <w:rPr>
                <w:rFonts w:ascii="Arial" w:hAnsi="Arial" w:cs="Arial"/>
                <w:sz w:val="16"/>
                <w:szCs w:val="16"/>
              </w:rPr>
              <w:t>SK BRATISL02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9265AD2" w14:textId="77777777" w:rsidR="00431545" w:rsidRDefault="00431545">
            <w:pPr>
              <w:spacing w:before="45" w:after="45"/>
              <w:ind w:left="45" w:right="45"/>
              <w:rPr>
                <w:rFonts w:ascii="Arial" w:hAnsi="Arial" w:cs="Arial"/>
                <w:sz w:val="16"/>
                <w:szCs w:val="16"/>
              </w:rPr>
            </w:pPr>
            <w:r>
              <w:rPr>
                <w:rFonts w:ascii="Arial" w:hAnsi="Arial" w:cs="Arial"/>
                <w:sz w:val="16"/>
                <w:szCs w:val="16"/>
              </w:rPr>
              <w:t>Comenius University in Bratislava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F77076C" w14:textId="77777777" w:rsidR="00431545" w:rsidRDefault="00431545">
            <w:pPr>
              <w:spacing w:before="45" w:after="45"/>
              <w:ind w:left="45" w:right="45"/>
              <w:rPr>
                <w:rFonts w:ascii="Arial" w:hAnsi="Arial" w:cs="Arial"/>
                <w:sz w:val="16"/>
                <w:szCs w:val="16"/>
              </w:rPr>
            </w:pPr>
            <w:r>
              <w:rPr>
                <w:rFonts w:ascii="Arial" w:hAnsi="Arial" w:cs="Arial"/>
                <w:sz w:val="16"/>
                <w:szCs w:val="16"/>
              </w:rPr>
              <w:t>Slovakia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464B1F9" w14:textId="77777777" w:rsidR="00431545" w:rsidRDefault="00431545">
            <w:pPr>
              <w:spacing w:before="45" w:after="45"/>
              <w:ind w:left="45" w:right="45"/>
              <w:rPr>
                <w:rFonts w:ascii="Arial" w:hAnsi="Arial" w:cs="Arial"/>
                <w:sz w:val="16"/>
                <w:szCs w:val="16"/>
              </w:rPr>
            </w:pPr>
            <w:r>
              <w:rPr>
                <w:rFonts w:ascii="Arial" w:hAnsi="Arial" w:cs="Arial"/>
                <w:sz w:val="16"/>
                <w:szCs w:val="16"/>
              </w:rPr>
              <w:t>Business Administration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60C5B1F"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310A0E8" w14:textId="77777777" w:rsidR="00431545" w:rsidRDefault="00431545">
            <w:pPr>
              <w:spacing w:before="45" w:after="45"/>
              <w:ind w:left="45" w:right="45"/>
              <w:rPr>
                <w:rFonts w:ascii="Arial" w:hAnsi="Arial" w:cs="Arial"/>
                <w:sz w:val="16"/>
                <w:szCs w:val="16"/>
              </w:rPr>
            </w:pPr>
            <w:r>
              <w:rPr>
                <w:rFonts w:ascii="Arial" w:hAnsi="Arial" w:cs="Arial"/>
                <w:sz w:val="16"/>
                <w:szCs w:val="16"/>
              </w:rPr>
              <w:t>Erika.Cernekova@fm.uniba.sk</w:t>
            </w:r>
          </w:p>
        </w:tc>
      </w:tr>
      <w:tr w:rsidR="00431545" w14:paraId="3039936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D32E395" w14:textId="77777777" w:rsidR="00431545" w:rsidRDefault="00431545">
            <w:pPr>
              <w:spacing w:before="45" w:after="45"/>
              <w:ind w:left="45" w:right="45"/>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451C8C8"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Nis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0909205" w14:textId="77777777" w:rsidR="00431545" w:rsidRDefault="00431545">
            <w:pPr>
              <w:spacing w:before="45" w:after="45"/>
              <w:ind w:left="45" w:right="45"/>
              <w:rPr>
                <w:rFonts w:ascii="Arial" w:hAnsi="Arial" w:cs="Arial"/>
                <w:sz w:val="16"/>
                <w:szCs w:val="16"/>
              </w:rPr>
            </w:pPr>
            <w:r>
              <w:rPr>
                <w:rFonts w:ascii="Arial" w:hAnsi="Arial" w:cs="Arial"/>
                <w:sz w:val="16"/>
                <w:szCs w:val="16"/>
              </w:rPr>
              <w:t>Serbia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53EC334" w14:textId="77777777" w:rsidR="00431545" w:rsidRDefault="00431545">
            <w:pPr>
              <w:spacing w:before="45" w:after="45"/>
              <w:ind w:left="45" w:right="45"/>
              <w:rPr>
                <w:rFonts w:ascii="Arial" w:hAnsi="Arial" w:cs="Arial"/>
                <w:sz w:val="16"/>
                <w:szCs w:val="16"/>
              </w:rPr>
            </w:pPr>
            <w:r>
              <w:rPr>
                <w:rFonts w:ascii="Arial" w:hAnsi="Arial" w:cs="Arial"/>
                <w:sz w:val="16"/>
                <w:szCs w:val="16"/>
              </w:rPr>
              <w:t>Business Administration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3D35F41"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EFA37C1" w14:textId="77777777" w:rsidR="00431545" w:rsidRDefault="00431545">
            <w:pPr>
              <w:spacing w:before="45" w:after="45"/>
              <w:ind w:left="45" w:right="45"/>
              <w:rPr>
                <w:rFonts w:ascii="Arial" w:hAnsi="Arial" w:cs="Arial"/>
                <w:sz w:val="16"/>
                <w:szCs w:val="16"/>
              </w:rPr>
            </w:pPr>
            <w:r>
              <w:rPr>
                <w:rFonts w:ascii="Arial" w:hAnsi="Arial" w:cs="Arial"/>
                <w:sz w:val="16"/>
                <w:szCs w:val="16"/>
              </w:rPr>
              <w:t>ivica.manic@elfak.ni.ac.rs</w:t>
            </w:r>
          </w:p>
        </w:tc>
      </w:tr>
      <w:tr w:rsidR="00431545" w14:paraId="6A035BEA"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BD870F2" w14:textId="77777777" w:rsidR="00431545" w:rsidRDefault="00431545">
            <w:pPr>
              <w:spacing w:before="45" w:after="45"/>
              <w:ind w:left="45" w:right="45"/>
              <w:rPr>
                <w:rFonts w:ascii="Arial" w:hAnsi="Arial" w:cs="Arial"/>
                <w:sz w:val="16"/>
                <w:szCs w:val="16"/>
              </w:rPr>
            </w:pPr>
            <w:r>
              <w:rPr>
                <w:rFonts w:ascii="Arial" w:hAnsi="Arial" w:cs="Arial"/>
                <w:sz w:val="16"/>
                <w:szCs w:val="16"/>
              </w:rPr>
              <w:lastRenderedPageBreak/>
              <w:t>BG SVISHTO02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971B2EE" w14:textId="77777777" w:rsidR="00431545" w:rsidRDefault="00431545">
            <w:pPr>
              <w:spacing w:before="45" w:after="45"/>
              <w:ind w:left="45" w:right="45"/>
              <w:rPr>
                <w:rFonts w:ascii="Arial" w:hAnsi="Arial" w:cs="Arial"/>
                <w:sz w:val="16"/>
                <w:szCs w:val="16"/>
              </w:rPr>
            </w:pPr>
            <w:r>
              <w:rPr>
                <w:rFonts w:ascii="Arial" w:hAnsi="Arial" w:cs="Arial"/>
                <w:sz w:val="16"/>
                <w:szCs w:val="16"/>
              </w:rPr>
              <w:t>D.A. Tsenov Academy of Economics, Svishtov</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9EA2516" w14:textId="77777777" w:rsidR="00431545" w:rsidRDefault="00431545">
            <w:pPr>
              <w:spacing w:before="45" w:after="45"/>
              <w:ind w:left="45" w:right="45"/>
              <w:rPr>
                <w:rFonts w:ascii="Arial" w:hAnsi="Arial" w:cs="Arial"/>
                <w:sz w:val="16"/>
                <w:szCs w:val="16"/>
              </w:rPr>
            </w:pPr>
            <w:r>
              <w:rPr>
                <w:rFonts w:ascii="Arial" w:hAnsi="Arial" w:cs="Arial"/>
                <w:sz w:val="16"/>
                <w:szCs w:val="16"/>
              </w:rPr>
              <w:t>Bulgaria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69D818C" w14:textId="77777777" w:rsidR="00431545" w:rsidRDefault="00431545">
            <w:pPr>
              <w:spacing w:before="45" w:after="45"/>
              <w:ind w:left="45" w:right="45"/>
              <w:rPr>
                <w:rFonts w:ascii="Arial" w:hAnsi="Arial" w:cs="Arial"/>
                <w:sz w:val="16"/>
                <w:szCs w:val="16"/>
              </w:rPr>
            </w:pPr>
            <w:r>
              <w:rPr>
                <w:rFonts w:ascii="Arial" w:hAnsi="Arial" w:cs="Arial"/>
                <w:sz w:val="16"/>
                <w:szCs w:val="16"/>
              </w:rPr>
              <w:t>Economics and Finance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37FDFC8"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BB8C251" w14:textId="77777777" w:rsidR="00431545" w:rsidRDefault="00431545">
            <w:pPr>
              <w:spacing w:before="45" w:after="45"/>
              <w:ind w:left="45" w:right="45"/>
              <w:rPr>
                <w:rFonts w:ascii="Arial" w:hAnsi="Arial" w:cs="Arial"/>
                <w:sz w:val="16"/>
                <w:szCs w:val="16"/>
              </w:rPr>
            </w:pPr>
            <w:r>
              <w:rPr>
                <w:rFonts w:ascii="Arial" w:hAnsi="Arial" w:cs="Arial"/>
                <w:sz w:val="16"/>
                <w:szCs w:val="16"/>
              </w:rPr>
              <w:t>erasmus@uni-svishtov.bg</w:t>
            </w:r>
          </w:p>
        </w:tc>
      </w:tr>
      <w:tr w:rsidR="00431545" w14:paraId="1EAD650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DEA0C95" w14:textId="77777777" w:rsidR="00431545" w:rsidRDefault="00431545">
            <w:pPr>
              <w:spacing w:before="45" w:after="45"/>
              <w:ind w:left="45" w:right="45"/>
              <w:rPr>
                <w:rFonts w:ascii="Arial" w:hAnsi="Arial" w:cs="Arial"/>
                <w:sz w:val="16"/>
                <w:szCs w:val="16"/>
              </w:rPr>
            </w:pPr>
            <w:r>
              <w:rPr>
                <w:rFonts w:ascii="Arial" w:hAnsi="Arial" w:cs="Arial"/>
                <w:sz w:val="16"/>
                <w:szCs w:val="16"/>
              </w:rPr>
              <w:t>DK ODENSE21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6F16B2C" w14:textId="77777777" w:rsidR="00431545" w:rsidRDefault="00431545">
            <w:pPr>
              <w:spacing w:before="45" w:after="45"/>
              <w:ind w:left="45" w:right="45"/>
              <w:rPr>
                <w:rFonts w:ascii="Arial" w:hAnsi="Arial" w:cs="Arial"/>
                <w:sz w:val="16"/>
                <w:szCs w:val="16"/>
              </w:rPr>
            </w:pPr>
            <w:r>
              <w:rPr>
                <w:rFonts w:ascii="Arial" w:hAnsi="Arial" w:cs="Arial"/>
                <w:sz w:val="16"/>
                <w:szCs w:val="16"/>
              </w:rPr>
              <w:t>Lillebaelt Academy of Professional Higher Education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6A955EB" w14:textId="77777777" w:rsidR="00431545" w:rsidRDefault="00431545">
            <w:pPr>
              <w:spacing w:before="45" w:after="45"/>
              <w:ind w:left="45" w:right="45"/>
              <w:rPr>
                <w:rFonts w:ascii="Arial" w:hAnsi="Arial" w:cs="Arial"/>
                <w:sz w:val="16"/>
                <w:szCs w:val="16"/>
              </w:rPr>
            </w:pPr>
            <w:r>
              <w:rPr>
                <w:rFonts w:ascii="Arial" w:hAnsi="Arial" w:cs="Arial"/>
                <w:sz w:val="16"/>
                <w:szCs w:val="16"/>
              </w:rPr>
              <w:t>Denmark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951F789" w14:textId="77777777" w:rsidR="00431545" w:rsidRDefault="00431545">
            <w:pPr>
              <w:spacing w:before="45" w:after="45"/>
              <w:ind w:left="45" w:right="45"/>
              <w:rPr>
                <w:rFonts w:ascii="Arial" w:hAnsi="Arial" w:cs="Arial"/>
                <w:sz w:val="16"/>
                <w:szCs w:val="16"/>
              </w:rPr>
            </w:pPr>
            <w:r>
              <w:rPr>
                <w:rFonts w:ascii="Arial" w:hAnsi="Arial" w:cs="Arial"/>
                <w:sz w:val="16"/>
                <w:szCs w:val="16"/>
              </w:rPr>
              <w:t>Economics and Finance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891EA1C"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0CEF583" w14:textId="77777777" w:rsidR="00431545" w:rsidRDefault="00431545">
            <w:pPr>
              <w:spacing w:before="45" w:after="45"/>
              <w:ind w:left="45" w:right="45"/>
              <w:rPr>
                <w:rFonts w:ascii="Arial" w:hAnsi="Arial" w:cs="Arial"/>
                <w:sz w:val="16"/>
                <w:szCs w:val="16"/>
              </w:rPr>
            </w:pPr>
            <w:r>
              <w:rPr>
                <w:rFonts w:ascii="Arial" w:hAnsi="Arial" w:cs="Arial"/>
                <w:sz w:val="16"/>
                <w:szCs w:val="16"/>
              </w:rPr>
              <w:t>jame@eal.dk</w:t>
            </w:r>
          </w:p>
        </w:tc>
      </w:tr>
      <w:tr w:rsidR="00431545" w14:paraId="34B8F59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D0A81FB" w14:textId="77777777" w:rsidR="00431545" w:rsidRDefault="00431545">
            <w:pPr>
              <w:spacing w:before="45" w:after="45"/>
              <w:ind w:left="45" w:right="45"/>
              <w:rPr>
                <w:rFonts w:ascii="Arial" w:hAnsi="Arial" w:cs="Arial"/>
                <w:sz w:val="16"/>
                <w:szCs w:val="16"/>
              </w:rPr>
            </w:pPr>
            <w:r>
              <w:rPr>
                <w:rFonts w:ascii="Arial" w:hAnsi="Arial" w:cs="Arial"/>
                <w:sz w:val="16"/>
                <w:szCs w:val="16"/>
              </w:rPr>
              <w:t>F LILLE02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72972DC" w14:textId="77777777" w:rsidR="00431545" w:rsidRDefault="00431545">
            <w:pPr>
              <w:spacing w:before="45" w:after="45"/>
              <w:ind w:left="45" w:right="45"/>
              <w:rPr>
                <w:rFonts w:ascii="Arial" w:hAnsi="Arial" w:cs="Arial"/>
                <w:sz w:val="16"/>
                <w:szCs w:val="16"/>
              </w:rPr>
            </w:pPr>
            <w:r>
              <w:rPr>
                <w:rFonts w:ascii="Arial" w:hAnsi="Arial" w:cs="Arial"/>
                <w:sz w:val="16"/>
                <w:szCs w:val="16"/>
              </w:rPr>
              <w:t>Sciences Po Lille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C2816BF" w14:textId="77777777" w:rsidR="00431545" w:rsidRDefault="00431545">
            <w:pPr>
              <w:spacing w:before="45" w:after="45"/>
              <w:ind w:left="45" w:right="45"/>
              <w:rPr>
                <w:rFonts w:ascii="Arial" w:hAnsi="Arial" w:cs="Arial"/>
                <w:sz w:val="16"/>
                <w:szCs w:val="16"/>
              </w:rPr>
            </w:pPr>
            <w:r>
              <w:rPr>
                <w:rFonts w:ascii="Arial" w:hAnsi="Arial" w:cs="Arial"/>
                <w:sz w:val="16"/>
                <w:szCs w:val="16"/>
              </w:rPr>
              <w:t>France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8FD7967" w14:textId="77777777" w:rsidR="00431545" w:rsidRDefault="00431545">
            <w:pPr>
              <w:spacing w:before="45" w:after="45"/>
              <w:ind w:left="45" w:right="45"/>
              <w:rPr>
                <w:rFonts w:ascii="Arial" w:hAnsi="Arial" w:cs="Arial"/>
                <w:sz w:val="16"/>
                <w:szCs w:val="16"/>
              </w:rPr>
            </w:pPr>
            <w:r>
              <w:rPr>
                <w:rFonts w:ascii="Arial" w:hAnsi="Arial" w:cs="Arial"/>
                <w:sz w:val="16"/>
                <w:szCs w:val="16"/>
              </w:rPr>
              <w:t>Economics and Finance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F2719FE"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A1CFA3E"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international.students@sciencespo-lille.eu</w:t>
            </w:r>
          </w:p>
        </w:tc>
      </w:tr>
      <w:tr w:rsidR="00431545" w14:paraId="660654C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6B360C0" w14:textId="77777777" w:rsidR="00431545" w:rsidRDefault="00431545">
            <w:pPr>
              <w:spacing w:before="45" w:after="45"/>
              <w:ind w:left="45" w:right="45"/>
              <w:rPr>
                <w:rFonts w:ascii="Arial" w:hAnsi="Arial" w:cs="Arial"/>
                <w:sz w:val="16"/>
                <w:szCs w:val="16"/>
              </w:rPr>
            </w:pPr>
            <w:r>
              <w:rPr>
                <w:rFonts w:ascii="Arial" w:hAnsi="Arial" w:cs="Arial"/>
                <w:sz w:val="16"/>
                <w:szCs w:val="16"/>
              </w:rPr>
              <w:t>F LILLE11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A9381FD"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Université Catholique de Lille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7EE9164" w14:textId="77777777" w:rsidR="00431545" w:rsidRDefault="00431545">
            <w:pPr>
              <w:spacing w:before="45" w:after="45"/>
              <w:ind w:left="45" w:right="45"/>
              <w:rPr>
                <w:rFonts w:ascii="Arial" w:hAnsi="Arial" w:cs="Arial"/>
                <w:sz w:val="16"/>
                <w:szCs w:val="16"/>
              </w:rPr>
            </w:pPr>
            <w:r>
              <w:rPr>
                <w:rFonts w:ascii="Arial" w:hAnsi="Arial" w:cs="Arial"/>
                <w:sz w:val="16"/>
                <w:szCs w:val="16"/>
              </w:rPr>
              <w:t>France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64C71F0" w14:textId="77777777" w:rsidR="00431545" w:rsidRDefault="00431545">
            <w:pPr>
              <w:spacing w:before="45" w:after="45"/>
              <w:ind w:left="45" w:right="45"/>
              <w:rPr>
                <w:rFonts w:ascii="Arial" w:hAnsi="Arial" w:cs="Arial"/>
                <w:sz w:val="16"/>
                <w:szCs w:val="16"/>
              </w:rPr>
            </w:pPr>
            <w:r>
              <w:rPr>
                <w:rFonts w:ascii="Arial" w:hAnsi="Arial" w:cs="Arial"/>
                <w:sz w:val="16"/>
                <w:szCs w:val="16"/>
              </w:rPr>
              <w:t>Economics and Finance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DBBB80A"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59025C8" w14:textId="77777777" w:rsidR="00431545" w:rsidRDefault="00431545">
            <w:pPr>
              <w:spacing w:before="45" w:after="45"/>
              <w:ind w:left="45" w:right="45"/>
              <w:rPr>
                <w:rFonts w:ascii="Arial" w:hAnsi="Arial" w:cs="Arial"/>
                <w:sz w:val="16"/>
                <w:szCs w:val="16"/>
              </w:rPr>
            </w:pPr>
            <w:r>
              <w:rPr>
                <w:rFonts w:ascii="Arial" w:hAnsi="Arial" w:cs="Arial"/>
                <w:sz w:val="16"/>
                <w:szCs w:val="16"/>
              </w:rPr>
              <w:t>erasmus@univ-catholille.fr</w:t>
            </w:r>
          </w:p>
        </w:tc>
      </w:tr>
      <w:tr w:rsidR="00431545" w14:paraId="78ED080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BF032F0" w14:textId="77777777" w:rsidR="00431545" w:rsidRDefault="00431545">
            <w:pPr>
              <w:spacing w:before="45" w:after="45"/>
              <w:ind w:left="45" w:right="45"/>
              <w:rPr>
                <w:rFonts w:ascii="Arial" w:hAnsi="Arial" w:cs="Arial"/>
                <w:sz w:val="16"/>
                <w:szCs w:val="16"/>
              </w:rPr>
            </w:pPr>
            <w:r>
              <w:rPr>
                <w:rFonts w:ascii="Arial" w:hAnsi="Arial" w:cs="Arial"/>
                <w:sz w:val="16"/>
                <w:szCs w:val="16"/>
              </w:rPr>
              <w:t>RO ARAD02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8DEDB54"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Universitatea de Vest "Vasile Goldiş" Din Arad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89123EB"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31BD8A0" w14:textId="77777777" w:rsidR="00431545" w:rsidRDefault="00431545">
            <w:pPr>
              <w:spacing w:before="45" w:after="45"/>
              <w:ind w:left="45" w:right="45"/>
              <w:rPr>
                <w:rFonts w:ascii="Arial" w:hAnsi="Arial" w:cs="Arial"/>
                <w:sz w:val="16"/>
                <w:szCs w:val="16"/>
              </w:rPr>
            </w:pPr>
            <w:r>
              <w:rPr>
                <w:rFonts w:ascii="Arial" w:hAnsi="Arial" w:cs="Arial"/>
                <w:sz w:val="16"/>
                <w:szCs w:val="16"/>
              </w:rPr>
              <w:t>Economics and Finance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E5214F7"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DFB3355" w14:textId="77777777" w:rsidR="00431545" w:rsidRDefault="00431545">
            <w:pPr>
              <w:spacing w:before="45" w:after="45"/>
              <w:ind w:left="45" w:right="45"/>
              <w:rPr>
                <w:rFonts w:ascii="Arial" w:hAnsi="Arial" w:cs="Arial"/>
                <w:sz w:val="16"/>
                <w:szCs w:val="16"/>
              </w:rPr>
            </w:pPr>
            <w:r>
              <w:rPr>
                <w:rFonts w:ascii="Arial" w:hAnsi="Arial" w:cs="Arial"/>
                <w:sz w:val="16"/>
                <w:szCs w:val="16"/>
              </w:rPr>
              <w:t>relint@uvvg.ro</w:t>
            </w:r>
          </w:p>
        </w:tc>
      </w:tr>
      <w:tr w:rsidR="00431545" w14:paraId="514371A1"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85B32E4" w14:textId="77777777" w:rsidR="00431545" w:rsidRDefault="00431545">
            <w:pPr>
              <w:spacing w:before="45" w:after="45"/>
              <w:ind w:left="45" w:right="45"/>
              <w:rPr>
                <w:rFonts w:ascii="Arial" w:hAnsi="Arial" w:cs="Arial"/>
                <w:sz w:val="16"/>
                <w:szCs w:val="16"/>
              </w:rPr>
            </w:pPr>
            <w:r>
              <w:rPr>
                <w:rFonts w:ascii="Arial" w:hAnsi="Arial" w:cs="Arial"/>
                <w:sz w:val="16"/>
                <w:szCs w:val="16"/>
              </w:rPr>
              <w:t>RO BUCURES16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DBC3005" w14:textId="77777777" w:rsidR="00431545" w:rsidRDefault="00431545">
            <w:pPr>
              <w:spacing w:before="45" w:after="45"/>
              <w:ind w:left="45" w:right="45"/>
              <w:rPr>
                <w:rFonts w:ascii="Arial" w:hAnsi="Arial" w:cs="Arial"/>
                <w:sz w:val="16"/>
                <w:szCs w:val="16"/>
              </w:rPr>
            </w:pPr>
            <w:r>
              <w:rPr>
                <w:rFonts w:ascii="Arial" w:hAnsi="Arial" w:cs="Arial"/>
                <w:sz w:val="16"/>
                <w:szCs w:val="16"/>
              </w:rPr>
              <w:t>Titu Maiorescu University Bucharest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78AE577"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691E22C" w14:textId="77777777" w:rsidR="00431545" w:rsidRDefault="00431545">
            <w:pPr>
              <w:spacing w:before="45" w:after="45"/>
              <w:ind w:left="45" w:right="45"/>
              <w:rPr>
                <w:rFonts w:ascii="Arial" w:hAnsi="Arial" w:cs="Arial"/>
                <w:sz w:val="16"/>
                <w:szCs w:val="16"/>
              </w:rPr>
            </w:pPr>
            <w:r>
              <w:rPr>
                <w:rFonts w:ascii="Arial" w:hAnsi="Arial" w:cs="Arial"/>
                <w:sz w:val="16"/>
                <w:szCs w:val="16"/>
              </w:rPr>
              <w:t>Economics and Finance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59E6097"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7EC59F2"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international@univ.utm.ro</w:t>
            </w:r>
          </w:p>
        </w:tc>
      </w:tr>
      <w:tr w:rsidR="00431545" w14:paraId="38770464"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36B09BA"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C60EF0C"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DBF8E55"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8C406BC" w14:textId="77777777" w:rsidR="00431545" w:rsidRDefault="00431545">
            <w:pPr>
              <w:spacing w:before="45" w:after="45"/>
              <w:ind w:left="45" w:right="45"/>
              <w:rPr>
                <w:rFonts w:ascii="Arial" w:hAnsi="Arial" w:cs="Arial"/>
                <w:sz w:val="16"/>
                <w:szCs w:val="16"/>
              </w:rPr>
            </w:pPr>
            <w:r>
              <w:rPr>
                <w:rFonts w:ascii="Arial" w:hAnsi="Arial" w:cs="Arial"/>
                <w:sz w:val="16"/>
                <w:szCs w:val="16"/>
              </w:rPr>
              <w:t>Economics and Finance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3430215"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CB3CAC7"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1E1B043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8F050D6" w14:textId="77777777" w:rsidR="00431545" w:rsidRDefault="00431545">
            <w:pPr>
              <w:spacing w:before="45" w:after="45"/>
              <w:ind w:left="45" w:right="45"/>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659F9C8"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Nis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4D057E9" w14:textId="77777777" w:rsidR="00431545" w:rsidRDefault="00431545">
            <w:pPr>
              <w:spacing w:before="45" w:after="45"/>
              <w:ind w:left="45" w:right="45"/>
              <w:rPr>
                <w:rFonts w:ascii="Arial" w:hAnsi="Arial" w:cs="Arial"/>
                <w:sz w:val="16"/>
                <w:szCs w:val="16"/>
              </w:rPr>
            </w:pPr>
            <w:r>
              <w:rPr>
                <w:rFonts w:ascii="Arial" w:hAnsi="Arial" w:cs="Arial"/>
                <w:sz w:val="16"/>
                <w:szCs w:val="16"/>
              </w:rPr>
              <w:t>Serbia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7C9287C" w14:textId="77777777" w:rsidR="00431545" w:rsidRDefault="00431545">
            <w:pPr>
              <w:spacing w:before="45" w:after="45"/>
              <w:ind w:left="45" w:right="45"/>
              <w:rPr>
                <w:rFonts w:ascii="Arial" w:hAnsi="Arial" w:cs="Arial"/>
                <w:sz w:val="16"/>
                <w:szCs w:val="16"/>
              </w:rPr>
            </w:pPr>
            <w:r>
              <w:rPr>
                <w:rFonts w:ascii="Arial" w:hAnsi="Arial" w:cs="Arial"/>
                <w:sz w:val="16"/>
                <w:szCs w:val="16"/>
              </w:rPr>
              <w:t>Economics and Finance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B2308A6"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A0F757C" w14:textId="77777777" w:rsidR="00431545" w:rsidRDefault="00431545">
            <w:pPr>
              <w:spacing w:before="45" w:after="45"/>
              <w:ind w:left="45" w:right="45"/>
              <w:rPr>
                <w:rFonts w:ascii="Arial" w:hAnsi="Arial" w:cs="Arial"/>
                <w:sz w:val="16"/>
                <w:szCs w:val="16"/>
              </w:rPr>
            </w:pPr>
            <w:r>
              <w:rPr>
                <w:rFonts w:ascii="Arial" w:hAnsi="Arial" w:cs="Arial"/>
                <w:sz w:val="16"/>
                <w:szCs w:val="16"/>
              </w:rPr>
              <w:t>ivica.manic@elfak.ni.ac.rs</w:t>
            </w:r>
          </w:p>
        </w:tc>
      </w:tr>
      <w:tr w:rsidR="00431545" w14:paraId="22B5F2A0"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D7CA618" w14:textId="77777777" w:rsidR="00431545" w:rsidRDefault="00431545">
            <w:pPr>
              <w:spacing w:before="45" w:after="45"/>
              <w:ind w:left="45" w:right="45"/>
              <w:rPr>
                <w:rFonts w:ascii="Arial" w:hAnsi="Arial" w:cs="Arial"/>
                <w:sz w:val="16"/>
                <w:szCs w:val="16"/>
              </w:rPr>
            </w:pPr>
            <w:r>
              <w:rPr>
                <w:rFonts w:ascii="Arial" w:hAnsi="Arial" w:cs="Arial"/>
                <w:sz w:val="16"/>
                <w:szCs w:val="16"/>
              </w:rPr>
              <w:t>F LILLE02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1FC957A" w14:textId="77777777" w:rsidR="00431545" w:rsidRDefault="00431545">
            <w:pPr>
              <w:spacing w:before="45" w:after="45"/>
              <w:ind w:left="45" w:right="45"/>
              <w:rPr>
                <w:rFonts w:ascii="Arial" w:hAnsi="Arial" w:cs="Arial"/>
                <w:sz w:val="16"/>
                <w:szCs w:val="16"/>
              </w:rPr>
            </w:pPr>
            <w:r>
              <w:rPr>
                <w:rFonts w:ascii="Arial" w:hAnsi="Arial" w:cs="Arial"/>
                <w:sz w:val="16"/>
                <w:szCs w:val="16"/>
              </w:rPr>
              <w:t>Sciences Po Lille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1FF29FC" w14:textId="77777777" w:rsidR="00431545" w:rsidRDefault="00431545">
            <w:pPr>
              <w:spacing w:before="45" w:after="45"/>
              <w:ind w:left="45" w:right="45"/>
              <w:rPr>
                <w:rFonts w:ascii="Arial" w:hAnsi="Arial" w:cs="Arial"/>
                <w:sz w:val="16"/>
                <w:szCs w:val="16"/>
              </w:rPr>
            </w:pPr>
            <w:r>
              <w:rPr>
                <w:rFonts w:ascii="Arial" w:hAnsi="Arial" w:cs="Arial"/>
                <w:sz w:val="16"/>
                <w:szCs w:val="16"/>
              </w:rPr>
              <w:t>France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4FA7906"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 Trade and Finance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801A8CE"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2B5C791"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international.students@sciencespo-lille.eu</w:t>
            </w:r>
          </w:p>
        </w:tc>
      </w:tr>
      <w:tr w:rsidR="00431545" w14:paraId="7D727E9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9299BA6" w14:textId="77777777" w:rsidR="00431545" w:rsidRDefault="00431545">
            <w:pPr>
              <w:spacing w:before="45" w:after="45"/>
              <w:ind w:left="45" w:right="45"/>
              <w:rPr>
                <w:rFonts w:ascii="Arial" w:hAnsi="Arial" w:cs="Arial"/>
                <w:sz w:val="16"/>
                <w:szCs w:val="16"/>
              </w:rPr>
            </w:pPr>
            <w:r>
              <w:rPr>
                <w:rFonts w:ascii="Arial" w:hAnsi="Arial" w:cs="Arial"/>
                <w:sz w:val="16"/>
                <w:szCs w:val="16"/>
              </w:rPr>
              <w:t>DK ODENSE21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C44F9A3" w14:textId="77777777" w:rsidR="00431545" w:rsidRDefault="00431545">
            <w:pPr>
              <w:spacing w:before="45" w:after="45"/>
              <w:ind w:left="45" w:right="45"/>
              <w:rPr>
                <w:rFonts w:ascii="Arial" w:hAnsi="Arial" w:cs="Arial"/>
                <w:sz w:val="16"/>
                <w:szCs w:val="16"/>
              </w:rPr>
            </w:pPr>
            <w:r>
              <w:rPr>
                <w:rFonts w:ascii="Arial" w:hAnsi="Arial" w:cs="Arial"/>
                <w:sz w:val="16"/>
                <w:szCs w:val="16"/>
              </w:rPr>
              <w:t>Lillebaelt Academy of Professional Higher Education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299CE2" w14:textId="77777777" w:rsidR="00431545" w:rsidRDefault="00431545">
            <w:pPr>
              <w:spacing w:before="45" w:after="45"/>
              <w:ind w:left="45" w:right="45"/>
              <w:rPr>
                <w:rFonts w:ascii="Arial" w:hAnsi="Arial" w:cs="Arial"/>
                <w:sz w:val="16"/>
                <w:szCs w:val="16"/>
              </w:rPr>
            </w:pPr>
            <w:r>
              <w:rPr>
                <w:rFonts w:ascii="Arial" w:hAnsi="Arial" w:cs="Arial"/>
                <w:sz w:val="16"/>
                <w:szCs w:val="16"/>
              </w:rPr>
              <w:t>Denmark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746C8F" w14:textId="77777777" w:rsidR="00431545" w:rsidRDefault="00431545">
            <w:pPr>
              <w:spacing w:before="45" w:after="45"/>
              <w:ind w:left="45" w:right="45"/>
              <w:rPr>
                <w:rFonts w:ascii="Arial" w:hAnsi="Arial" w:cs="Arial"/>
                <w:sz w:val="16"/>
                <w:szCs w:val="16"/>
              </w:rPr>
            </w:pPr>
            <w:r>
              <w:rPr>
                <w:rFonts w:ascii="Arial" w:hAnsi="Arial" w:cs="Arial"/>
                <w:sz w:val="16"/>
                <w:szCs w:val="16"/>
              </w:rPr>
              <w:t>Management Information Systems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D75775A" w14:textId="77777777" w:rsidR="00431545" w:rsidRDefault="00431545">
            <w:pPr>
              <w:spacing w:before="45" w:after="45"/>
              <w:ind w:left="45" w:right="45"/>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E708386" w14:textId="77777777" w:rsidR="00431545" w:rsidRDefault="00431545">
            <w:pPr>
              <w:spacing w:before="45" w:after="45"/>
              <w:ind w:left="45" w:right="45"/>
              <w:rPr>
                <w:rFonts w:ascii="Arial" w:hAnsi="Arial" w:cs="Arial"/>
                <w:sz w:val="16"/>
                <w:szCs w:val="16"/>
              </w:rPr>
            </w:pPr>
            <w:r>
              <w:rPr>
                <w:rFonts w:ascii="Arial" w:hAnsi="Arial" w:cs="Arial"/>
                <w:sz w:val="16"/>
                <w:szCs w:val="16"/>
              </w:rPr>
              <w:t>jame@eal.dk</w:t>
            </w:r>
          </w:p>
        </w:tc>
      </w:tr>
      <w:tr w:rsidR="00431545" w14:paraId="28CC2D9C"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C709CE3" w14:textId="77777777" w:rsidR="00431545" w:rsidRDefault="00431545">
            <w:pPr>
              <w:spacing w:before="45" w:after="45"/>
              <w:ind w:left="45" w:right="45"/>
              <w:rPr>
                <w:rFonts w:ascii="Arial" w:hAnsi="Arial" w:cs="Arial"/>
                <w:sz w:val="16"/>
                <w:szCs w:val="16"/>
              </w:rPr>
            </w:pPr>
            <w:r>
              <w:rPr>
                <w:rFonts w:ascii="Arial" w:hAnsi="Arial" w:cs="Arial"/>
                <w:sz w:val="16"/>
                <w:szCs w:val="16"/>
              </w:rPr>
              <w:t>RO BUCURES16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73F8581" w14:textId="77777777" w:rsidR="00431545" w:rsidRDefault="00431545">
            <w:pPr>
              <w:spacing w:before="45" w:after="45"/>
              <w:ind w:left="45" w:right="45"/>
              <w:rPr>
                <w:rFonts w:ascii="Arial" w:hAnsi="Arial" w:cs="Arial"/>
                <w:sz w:val="16"/>
                <w:szCs w:val="16"/>
              </w:rPr>
            </w:pPr>
            <w:r>
              <w:rPr>
                <w:rFonts w:ascii="Arial" w:hAnsi="Arial" w:cs="Arial"/>
                <w:sz w:val="16"/>
                <w:szCs w:val="16"/>
              </w:rPr>
              <w:t>Titu Maiorescu University Bucharest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AF1AC49"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46B4144" w14:textId="77777777" w:rsidR="00431545" w:rsidRDefault="00431545">
            <w:pPr>
              <w:spacing w:before="45" w:after="45"/>
              <w:ind w:left="45" w:right="45"/>
              <w:rPr>
                <w:rFonts w:ascii="Arial" w:hAnsi="Arial" w:cs="Arial"/>
                <w:sz w:val="16"/>
                <w:szCs w:val="16"/>
              </w:rPr>
            </w:pPr>
            <w:r>
              <w:rPr>
                <w:rFonts w:ascii="Arial" w:hAnsi="Arial" w:cs="Arial"/>
                <w:sz w:val="16"/>
                <w:szCs w:val="16"/>
              </w:rPr>
              <w:t>Management Information Systems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1B391E4"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0F0968C"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international@univ.utm.ro</w:t>
            </w:r>
          </w:p>
        </w:tc>
      </w:tr>
      <w:tr w:rsidR="00431545" w14:paraId="75AFF27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BFE8EB8"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FB5EE0B"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179D8D6"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A807676" w14:textId="77777777" w:rsidR="00431545" w:rsidRDefault="00431545">
            <w:pPr>
              <w:spacing w:before="45" w:after="45"/>
              <w:ind w:left="45" w:right="45"/>
              <w:rPr>
                <w:rFonts w:ascii="Arial" w:hAnsi="Arial" w:cs="Arial"/>
                <w:sz w:val="16"/>
                <w:szCs w:val="16"/>
              </w:rPr>
            </w:pPr>
            <w:r>
              <w:rPr>
                <w:rFonts w:ascii="Arial" w:hAnsi="Arial" w:cs="Arial"/>
                <w:sz w:val="16"/>
                <w:szCs w:val="16"/>
              </w:rPr>
              <w:t>Management Information Systems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D4D7C49"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0A5DA2F"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5BD712E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9F6DF88" w14:textId="77777777" w:rsidR="00431545" w:rsidRDefault="00431545">
            <w:pPr>
              <w:spacing w:before="45" w:after="45"/>
              <w:ind w:left="45" w:right="45"/>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EEA5148"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Nis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E3CE7C9" w14:textId="77777777" w:rsidR="00431545" w:rsidRDefault="00431545">
            <w:pPr>
              <w:spacing w:before="45" w:after="45"/>
              <w:ind w:left="45" w:right="45"/>
              <w:rPr>
                <w:rFonts w:ascii="Arial" w:hAnsi="Arial" w:cs="Arial"/>
                <w:sz w:val="16"/>
                <w:szCs w:val="16"/>
              </w:rPr>
            </w:pPr>
            <w:r>
              <w:rPr>
                <w:rFonts w:ascii="Arial" w:hAnsi="Arial" w:cs="Arial"/>
                <w:sz w:val="16"/>
                <w:szCs w:val="16"/>
              </w:rPr>
              <w:t>Serbia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94DF71" w14:textId="77777777" w:rsidR="00431545" w:rsidRDefault="00431545">
            <w:pPr>
              <w:spacing w:before="45" w:after="45"/>
              <w:ind w:left="45" w:right="45"/>
              <w:rPr>
                <w:rFonts w:ascii="Arial" w:hAnsi="Arial" w:cs="Arial"/>
                <w:sz w:val="16"/>
                <w:szCs w:val="16"/>
              </w:rPr>
            </w:pPr>
            <w:r>
              <w:rPr>
                <w:rFonts w:ascii="Arial" w:hAnsi="Arial" w:cs="Arial"/>
                <w:sz w:val="16"/>
                <w:szCs w:val="16"/>
              </w:rPr>
              <w:t>Management Information Systems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74CA83A"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2DE790E" w14:textId="77777777" w:rsidR="00431545" w:rsidRDefault="00431545">
            <w:pPr>
              <w:spacing w:before="45" w:after="45"/>
              <w:ind w:left="45" w:right="45"/>
              <w:rPr>
                <w:rFonts w:ascii="Arial" w:hAnsi="Arial" w:cs="Arial"/>
                <w:sz w:val="16"/>
                <w:szCs w:val="16"/>
              </w:rPr>
            </w:pPr>
            <w:r>
              <w:rPr>
                <w:rFonts w:ascii="Arial" w:hAnsi="Arial" w:cs="Arial"/>
                <w:sz w:val="16"/>
                <w:szCs w:val="16"/>
              </w:rPr>
              <w:t>ivica.manic@elfak.ni.ac.rs</w:t>
            </w:r>
          </w:p>
        </w:tc>
      </w:tr>
      <w:tr w:rsidR="00431545" w14:paraId="67DDD0DC"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4FE369C" w14:textId="77777777" w:rsidR="00431545" w:rsidRDefault="00431545">
            <w:pPr>
              <w:spacing w:before="45" w:after="45"/>
              <w:ind w:left="45" w:right="45"/>
              <w:rPr>
                <w:rFonts w:ascii="Arial" w:hAnsi="Arial" w:cs="Arial"/>
                <w:sz w:val="16"/>
                <w:szCs w:val="16"/>
              </w:rPr>
            </w:pPr>
            <w:r>
              <w:rPr>
                <w:rFonts w:ascii="Arial" w:hAnsi="Arial" w:cs="Arial"/>
                <w:sz w:val="16"/>
                <w:szCs w:val="16"/>
              </w:rPr>
              <w:t>DK ODENSE21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781EC12" w14:textId="77777777" w:rsidR="00431545" w:rsidRDefault="00431545">
            <w:pPr>
              <w:spacing w:before="45" w:after="45"/>
              <w:ind w:left="45" w:right="45"/>
              <w:rPr>
                <w:rFonts w:ascii="Arial" w:hAnsi="Arial" w:cs="Arial"/>
                <w:sz w:val="16"/>
                <w:szCs w:val="16"/>
              </w:rPr>
            </w:pPr>
            <w:r>
              <w:rPr>
                <w:rFonts w:ascii="Arial" w:hAnsi="Arial" w:cs="Arial"/>
                <w:sz w:val="16"/>
                <w:szCs w:val="16"/>
              </w:rPr>
              <w:t>Lillebaelt Academy of Professional Higher Education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E4A2983" w14:textId="77777777" w:rsidR="00431545" w:rsidRDefault="00431545">
            <w:pPr>
              <w:spacing w:before="45" w:after="45"/>
              <w:ind w:left="45" w:right="45"/>
              <w:rPr>
                <w:rFonts w:ascii="Arial" w:hAnsi="Arial" w:cs="Arial"/>
                <w:sz w:val="16"/>
                <w:szCs w:val="16"/>
              </w:rPr>
            </w:pPr>
            <w:r>
              <w:rPr>
                <w:rFonts w:ascii="Arial" w:hAnsi="Arial" w:cs="Arial"/>
                <w:sz w:val="16"/>
                <w:szCs w:val="16"/>
              </w:rPr>
              <w:t>Denmark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E273832" w14:textId="77777777" w:rsidR="00431545" w:rsidRDefault="00431545">
            <w:pPr>
              <w:spacing w:before="45" w:after="45"/>
              <w:ind w:left="45" w:right="45"/>
              <w:rPr>
                <w:rFonts w:ascii="Arial" w:hAnsi="Arial" w:cs="Arial"/>
                <w:sz w:val="16"/>
                <w:szCs w:val="16"/>
              </w:rPr>
            </w:pPr>
            <w:r>
              <w:rPr>
                <w:rFonts w:ascii="Arial" w:hAnsi="Arial" w:cs="Arial"/>
                <w:sz w:val="16"/>
                <w:szCs w:val="16"/>
              </w:rPr>
              <w:t>Logistic Management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1A39314"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B4E59F4" w14:textId="77777777" w:rsidR="00431545" w:rsidRDefault="00431545">
            <w:pPr>
              <w:spacing w:before="45" w:after="45"/>
              <w:ind w:left="45" w:right="45"/>
              <w:rPr>
                <w:rFonts w:ascii="Arial" w:hAnsi="Arial" w:cs="Arial"/>
                <w:sz w:val="16"/>
                <w:szCs w:val="16"/>
              </w:rPr>
            </w:pPr>
            <w:r>
              <w:rPr>
                <w:rFonts w:ascii="Arial" w:hAnsi="Arial" w:cs="Arial"/>
                <w:sz w:val="16"/>
                <w:szCs w:val="16"/>
              </w:rPr>
              <w:t>jame@eal.dk</w:t>
            </w:r>
          </w:p>
        </w:tc>
      </w:tr>
      <w:tr w:rsidR="00431545" w14:paraId="43EC8DA8"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3A2855A" w14:textId="77777777" w:rsidR="00431545" w:rsidRDefault="00431545">
            <w:pPr>
              <w:spacing w:before="45" w:after="45"/>
              <w:ind w:left="45" w:right="45"/>
              <w:rPr>
                <w:rFonts w:ascii="Arial" w:hAnsi="Arial" w:cs="Arial"/>
                <w:sz w:val="16"/>
                <w:szCs w:val="16"/>
              </w:rPr>
            </w:pPr>
            <w:r>
              <w:rPr>
                <w:rFonts w:ascii="Arial" w:hAnsi="Arial" w:cs="Arial"/>
                <w:sz w:val="16"/>
                <w:szCs w:val="16"/>
              </w:rPr>
              <w:t>PL KONIN 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CE2AA15" w14:textId="77777777" w:rsidR="00431545" w:rsidRDefault="00431545">
            <w:pPr>
              <w:spacing w:before="45" w:after="45"/>
              <w:ind w:left="45" w:right="45"/>
              <w:rPr>
                <w:rFonts w:ascii="Arial" w:hAnsi="Arial" w:cs="Arial"/>
                <w:sz w:val="16"/>
                <w:szCs w:val="16"/>
              </w:rPr>
            </w:pPr>
            <w:r>
              <w:rPr>
                <w:rFonts w:ascii="Arial" w:hAnsi="Arial" w:cs="Arial"/>
                <w:sz w:val="16"/>
                <w:szCs w:val="16"/>
              </w:rPr>
              <w:t>Panstwowa Wyzsza Szkola Zawodowa w Koninie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EA3C00C"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B0B4CB9" w14:textId="77777777" w:rsidR="00431545" w:rsidRDefault="00431545">
            <w:pPr>
              <w:spacing w:before="45" w:after="45"/>
              <w:ind w:left="45" w:right="45"/>
              <w:rPr>
                <w:rFonts w:ascii="Arial" w:hAnsi="Arial" w:cs="Arial"/>
                <w:sz w:val="16"/>
                <w:szCs w:val="16"/>
              </w:rPr>
            </w:pPr>
            <w:r>
              <w:rPr>
                <w:rFonts w:ascii="Arial" w:hAnsi="Arial" w:cs="Arial"/>
                <w:sz w:val="16"/>
                <w:szCs w:val="16"/>
              </w:rPr>
              <w:t>Logistic Management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B8B302B"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5C3CF18" w14:textId="77777777" w:rsidR="00431545" w:rsidRDefault="00431545">
            <w:pPr>
              <w:spacing w:before="45" w:after="45"/>
              <w:ind w:left="45" w:right="45"/>
              <w:rPr>
                <w:rFonts w:ascii="Arial" w:hAnsi="Arial" w:cs="Arial"/>
                <w:sz w:val="16"/>
                <w:szCs w:val="16"/>
              </w:rPr>
            </w:pPr>
            <w:r>
              <w:rPr>
                <w:rFonts w:ascii="Arial" w:hAnsi="Arial" w:cs="Arial"/>
                <w:sz w:val="16"/>
                <w:szCs w:val="16"/>
              </w:rPr>
              <w:t>miastkowska@wp.pl</w:t>
            </w:r>
          </w:p>
        </w:tc>
      </w:tr>
      <w:tr w:rsidR="00431545" w14:paraId="196868AB"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50339E0" w14:textId="77777777" w:rsidR="00431545" w:rsidRDefault="00431545">
            <w:pPr>
              <w:spacing w:before="45" w:after="45"/>
              <w:ind w:left="45" w:right="45"/>
              <w:rPr>
                <w:rFonts w:ascii="Arial" w:hAnsi="Arial" w:cs="Arial"/>
                <w:sz w:val="16"/>
                <w:szCs w:val="16"/>
              </w:rPr>
            </w:pPr>
            <w:r>
              <w:rPr>
                <w:rFonts w:ascii="Arial" w:hAnsi="Arial" w:cs="Arial"/>
                <w:sz w:val="16"/>
                <w:szCs w:val="16"/>
              </w:rPr>
              <w:lastRenderedPageBreak/>
              <w:t>PL WARSZAW02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7D02A08" w14:textId="77777777" w:rsidR="00431545" w:rsidRDefault="00431545">
            <w:pPr>
              <w:spacing w:before="45" w:after="45"/>
              <w:ind w:left="45" w:right="45"/>
              <w:rPr>
                <w:rFonts w:ascii="Arial" w:hAnsi="Arial" w:cs="Arial"/>
                <w:sz w:val="16"/>
                <w:szCs w:val="16"/>
              </w:rPr>
            </w:pPr>
            <w:r>
              <w:rPr>
                <w:rFonts w:ascii="Arial" w:hAnsi="Arial" w:cs="Arial"/>
                <w:sz w:val="16"/>
                <w:szCs w:val="16"/>
              </w:rPr>
              <w:t>Warsaw University of Technology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7E93EB7"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A17A2BB" w14:textId="77777777" w:rsidR="00431545" w:rsidRDefault="00431545">
            <w:pPr>
              <w:spacing w:before="45" w:after="45"/>
              <w:ind w:left="45" w:right="45"/>
              <w:rPr>
                <w:rFonts w:ascii="Arial" w:hAnsi="Arial" w:cs="Arial"/>
                <w:sz w:val="16"/>
                <w:szCs w:val="16"/>
              </w:rPr>
            </w:pPr>
            <w:r>
              <w:rPr>
                <w:rFonts w:ascii="Arial" w:hAnsi="Arial" w:cs="Arial"/>
                <w:sz w:val="16"/>
                <w:szCs w:val="16"/>
              </w:rPr>
              <w:t>Logistic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7CADF3D"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CE2F1F1"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international.office@wt.pw.edu.pl</w:t>
            </w:r>
          </w:p>
        </w:tc>
      </w:tr>
      <w:tr w:rsidR="00431545" w14:paraId="69B5F80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58431D9"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B7947D8"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6C60689"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5F559CF" w14:textId="77777777" w:rsidR="00431545" w:rsidRDefault="00431545">
            <w:pPr>
              <w:spacing w:before="45" w:after="45"/>
              <w:ind w:left="45" w:right="45"/>
              <w:rPr>
                <w:rFonts w:ascii="Arial" w:hAnsi="Arial" w:cs="Arial"/>
                <w:sz w:val="16"/>
                <w:szCs w:val="16"/>
              </w:rPr>
            </w:pPr>
            <w:r>
              <w:rPr>
                <w:rFonts w:ascii="Arial" w:hAnsi="Arial" w:cs="Arial"/>
                <w:sz w:val="16"/>
                <w:szCs w:val="16"/>
              </w:rPr>
              <w:t>Banking and Insurance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0834233"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68F7CDD"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08D5773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4FA461F" w14:textId="77777777" w:rsidR="00431545" w:rsidRDefault="00431545">
            <w:pPr>
              <w:spacing w:before="45" w:after="45"/>
              <w:ind w:left="45" w:right="45"/>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060D19B"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Nis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D55DF94" w14:textId="77777777" w:rsidR="00431545" w:rsidRDefault="00431545">
            <w:pPr>
              <w:spacing w:before="45" w:after="45"/>
              <w:ind w:left="45" w:right="45"/>
              <w:rPr>
                <w:rFonts w:ascii="Arial" w:hAnsi="Arial" w:cs="Arial"/>
                <w:sz w:val="16"/>
                <w:szCs w:val="16"/>
              </w:rPr>
            </w:pPr>
            <w:r>
              <w:rPr>
                <w:rFonts w:ascii="Arial" w:hAnsi="Arial" w:cs="Arial"/>
                <w:sz w:val="16"/>
                <w:szCs w:val="16"/>
              </w:rPr>
              <w:t>Serbia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26F1A6B" w14:textId="77777777" w:rsidR="00431545" w:rsidRDefault="00431545">
            <w:pPr>
              <w:spacing w:before="45" w:after="45"/>
              <w:ind w:left="45" w:right="45"/>
              <w:rPr>
                <w:rFonts w:ascii="Arial" w:hAnsi="Arial" w:cs="Arial"/>
                <w:sz w:val="16"/>
                <w:szCs w:val="16"/>
              </w:rPr>
            </w:pPr>
            <w:r>
              <w:rPr>
                <w:rFonts w:ascii="Arial" w:hAnsi="Arial" w:cs="Arial"/>
                <w:sz w:val="16"/>
                <w:szCs w:val="16"/>
              </w:rPr>
              <w:t>Banking and Insurance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B5532D8"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E8C563F" w14:textId="77777777" w:rsidR="00431545" w:rsidRDefault="00431545">
            <w:pPr>
              <w:spacing w:before="45" w:after="45"/>
              <w:ind w:left="45" w:right="45"/>
              <w:rPr>
                <w:rFonts w:ascii="Arial" w:hAnsi="Arial" w:cs="Arial"/>
                <w:sz w:val="16"/>
                <w:szCs w:val="16"/>
              </w:rPr>
            </w:pPr>
            <w:r>
              <w:rPr>
                <w:rFonts w:ascii="Arial" w:hAnsi="Arial" w:cs="Arial"/>
                <w:sz w:val="16"/>
                <w:szCs w:val="16"/>
              </w:rPr>
              <w:t>ivica.manic@elfak.ni.ac.rs</w:t>
            </w:r>
          </w:p>
        </w:tc>
      </w:tr>
      <w:tr w:rsidR="00431545" w14:paraId="7C8DE19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04A7782" w14:textId="77777777" w:rsidR="00431545" w:rsidRDefault="00431545">
            <w:pPr>
              <w:spacing w:before="45" w:after="45"/>
              <w:ind w:left="45" w:right="45"/>
              <w:rPr>
                <w:rFonts w:ascii="Arial" w:hAnsi="Arial" w:cs="Arial"/>
                <w:sz w:val="16"/>
                <w:szCs w:val="16"/>
              </w:rPr>
            </w:pPr>
            <w:r>
              <w:rPr>
                <w:rFonts w:ascii="Arial" w:hAnsi="Arial" w:cs="Arial"/>
                <w:sz w:val="16"/>
                <w:szCs w:val="16"/>
              </w:rPr>
              <w:t>NL ARNHEM27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3D76E7F" w14:textId="77777777" w:rsidR="00431545" w:rsidRDefault="00431545">
            <w:pPr>
              <w:spacing w:before="45" w:after="45"/>
              <w:ind w:left="45" w:right="45"/>
              <w:rPr>
                <w:rFonts w:ascii="Arial" w:hAnsi="Arial" w:cs="Arial"/>
                <w:sz w:val="16"/>
                <w:szCs w:val="16"/>
              </w:rPr>
            </w:pPr>
            <w:r>
              <w:rPr>
                <w:rFonts w:ascii="Arial" w:hAnsi="Arial" w:cs="Arial"/>
                <w:sz w:val="16"/>
                <w:szCs w:val="16"/>
              </w:rPr>
              <w:t>Hogeschool van Arnhem en Nijmegen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AB6E7CA" w14:textId="77777777" w:rsidR="00431545" w:rsidRDefault="00431545">
            <w:pPr>
              <w:spacing w:before="45" w:after="45"/>
              <w:ind w:left="45" w:right="45"/>
              <w:rPr>
                <w:rFonts w:ascii="Arial" w:hAnsi="Arial" w:cs="Arial"/>
                <w:sz w:val="16"/>
                <w:szCs w:val="16"/>
              </w:rPr>
            </w:pPr>
            <w:r>
              <w:rPr>
                <w:rFonts w:ascii="Arial" w:hAnsi="Arial" w:cs="Arial"/>
                <w:sz w:val="16"/>
                <w:szCs w:val="16"/>
              </w:rPr>
              <w:t>Netherland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5E6F698" w14:textId="77777777" w:rsidR="00431545" w:rsidRDefault="00431545">
            <w:pPr>
              <w:spacing w:before="45" w:after="45"/>
              <w:ind w:left="45" w:right="45"/>
              <w:rPr>
                <w:rFonts w:ascii="Arial" w:hAnsi="Arial" w:cs="Arial"/>
                <w:sz w:val="16"/>
                <w:szCs w:val="16"/>
              </w:rPr>
            </w:pPr>
            <w:r>
              <w:rPr>
                <w:rFonts w:ascii="Arial" w:hAnsi="Arial" w:cs="Arial"/>
                <w:sz w:val="16"/>
                <w:szCs w:val="16"/>
              </w:rPr>
              <w:t>Psychology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88EE043"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C3E4945"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international.ggm@han.nl</w:t>
            </w:r>
          </w:p>
        </w:tc>
      </w:tr>
      <w:tr w:rsidR="00431545" w14:paraId="17F542D3"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A142BB4" w14:textId="77777777" w:rsidR="00431545" w:rsidRDefault="00431545">
            <w:pPr>
              <w:spacing w:before="45" w:after="45"/>
              <w:ind w:left="45" w:right="45"/>
              <w:rPr>
                <w:rFonts w:ascii="Arial" w:hAnsi="Arial" w:cs="Arial"/>
                <w:sz w:val="16"/>
                <w:szCs w:val="16"/>
              </w:rPr>
            </w:pPr>
            <w:r>
              <w:rPr>
                <w:rFonts w:ascii="Arial" w:hAnsi="Arial" w:cs="Arial"/>
                <w:sz w:val="16"/>
                <w:szCs w:val="16"/>
              </w:rPr>
              <w:t>RO BUCURES16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2DD8E1B" w14:textId="77777777" w:rsidR="00431545" w:rsidRDefault="00431545">
            <w:pPr>
              <w:spacing w:before="45" w:after="45"/>
              <w:ind w:left="45" w:right="45"/>
              <w:rPr>
                <w:rFonts w:ascii="Arial" w:hAnsi="Arial" w:cs="Arial"/>
                <w:sz w:val="16"/>
                <w:szCs w:val="16"/>
              </w:rPr>
            </w:pPr>
            <w:r>
              <w:rPr>
                <w:rFonts w:ascii="Arial" w:hAnsi="Arial" w:cs="Arial"/>
                <w:sz w:val="16"/>
                <w:szCs w:val="16"/>
              </w:rPr>
              <w:t>Titu Maiorescu University Bucharest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8A162FF"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25FAB86" w14:textId="77777777" w:rsidR="00431545" w:rsidRDefault="00431545">
            <w:pPr>
              <w:spacing w:before="45" w:after="45"/>
              <w:ind w:left="45" w:right="45"/>
              <w:rPr>
                <w:rFonts w:ascii="Arial" w:hAnsi="Arial" w:cs="Arial"/>
                <w:sz w:val="16"/>
                <w:szCs w:val="16"/>
              </w:rPr>
            </w:pPr>
            <w:r>
              <w:rPr>
                <w:rFonts w:ascii="Arial" w:hAnsi="Arial" w:cs="Arial"/>
                <w:sz w:val="16"/>
                <w:szCs w:val="16"/>
              </w:rPr>
              <w:t>Psychology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B441A2F"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EAD4322"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international@univ.utm.ro</w:t>
            </w:r>
          </w:p>
        </w:tc>
      </w:tr>
      <w:tr w:rsidR="00431545" w14:paraId="647DCDB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7115977"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FA208A4"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6325052"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3404457" w14:textId="77777777" w:rsidR="00431545" w:rsidRDefault="00431545">
            <w:pPr>
              <w:spacing w:before="45" w:after="45"/>
              <w:ind w:left="45" w:right="45"/>
              <w:rPr>
                <w:rFonts w:ascii="Arial" w:hAnsi="Arial" w:cs="Arial"/>
                <w:sz w:val="16"/>
                <w:szCs w:val="16"/>
              </w:rPr>
            </w:pPr>
            <w:r>
              <w:rPr>
                <w:rFonts w:ascii="Arial" w:hAnsi="Arial" w:cs="Arial"/>
                <w:sz w:val="16"/>
                <w:szCs w:val="16"/>
              </w:rPr>
              <w:t>Psychology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38A7C78"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2D5F0A6"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257307D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94AF021" w14:textId="77777777" w:rsidR="00431545" w:rsidRDefault="00431545">
            <w:pPr>
              <w:spacing w:before="45" w:after="45"/>
              <w:ind w:left="45" w:right="45"/>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AEB075D"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Nis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58671C6" w14:textId="77777777" w:rsidR="00431545" w:rsidRDefault="00431545">
            <w:pPr>
              <w:spacing w:before="45" w:after="45"/>
              <w:ind w:left="45" w:right="45"/>
              <w:rPr>
                <w:rFonts w:ascii="Arial" w:hAnsi="Arial" w:cs="Arial"/>
                <w:sz w:val="16"/>
                <w:szCs w:val="16"/>
              </w:rPr>
            </w:pPr>
            <w:r>
              <w:rPr>
                <w:rFonts w:ascii="Arial" w:hAnsi="Arial" w:cs="Arial"/>
                <w:sz w:val="16"/>
                <w:szCs w:val="16"/>
              </w:rPr>
              <w:t>Serbia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C77D7E" w14:textId="77777777" w:rsidR="00431545" w:rsidRDefault="00431545">
            <w:pPr>
              <w:spacing w:before="45" w:after="45"/>
              <w:ind w:left="45" w:right="45"/>
              <w:rPr>
                <w:rFonts w:ascii="Arial" w:hAnsi="Arial" w:cs="Arial"/>
                <w:sz w:val="16"/>
                <w:szCs w:val="16"/>
              </w:rPr>
            </w:pPr>
            <w:r>
              <w:rPr>
                <w:rFonts w:ascii="Arial" w:hAnsi="Arial" w:cs="Arial"/>
                <w:sz w:val="16"/>
                <w:szCs w:val="16"/>
              </w:rPr>
              <w:t>Psychology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D2605F8"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6BFC19A" w14:textId="77777777" w:rsidR="00431545" w:rsidRDefault="00431545">
            <w:pPr>
              <w:spacing w:before="45" w:after="45"/>
              <w:ind w:left="45" w:right="45"/>
              <w:rPr>
                <w:rFonts w:ascii="Arial" w:hAnsi="Arial" w:cs="Arial"/>
                <w:sz w:val="16"/>
                <w:szCs w:val="16"/>
              </w:rPr>
            </w:pPr>
            <w:r>
              <w:rPr>
                <w:rFonts w:ascii="Arial" w:hAnsi="Arial" w:cs="Arial"/>
                <w:sz w:val="16"/>
                <w:szCs w:val="16"/>
              </w:rPr>
              <w:t>ivica.manic@elfak.ni.ac.rs</w:t>
            </w:r>
          </w:p>
        </w:tc>
      </w:tr>
      <w:tr w:rsidR="00431545" w14:paraId="12D0BEE5"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90177BC" w14:textId="77777777" w:rsidR="00431545" w:rsidRDefault="00431545">
            <w:pPr>
              <w:spacing w:before="45" w:after="45"/>
              <w:ind w:left="45" w:right="45"/>
              <w:rPr>
                <w:rFonts w:ascii="Arial" w:hAnsi="Arial" w:cs="Arial"/>
                <w:sz w:val="16"/>
                <w:szCs w:val="16"/>
              </w:rPr>
            </w:pPr>
            <w:r>
              <w:rPr>
                <w:rFonts w:ascii="Arial" w:hAnsi="Arial" w:cs="Arial"/>
                <w:sz w:val="16"/>
                <w:szCs w:val="16"/>
              </w:rPr>
              <w:t>BG SVISHTO02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85B47F4" w14:textId="77777777" w:rsidR="00431545" w:rsidRDefault="00431545">
            <w:pPr>
              <w:spacing w:before="45" w:after="45"/>
              <w:ind w:left="45" w:right="45"/>
              <w:rPr>
                <w:rFonts w:ascii="Arial" w:hAnsi="Arial" w:cs="Arial"/>
                <w:sz w:val="16"/>
                <w:szCs w:val="16"/>
              </w:rPr>
            </w:pPr>
            <w:r>
              <w:rPr>
                <w:rFonts w:ascii="Arial" w:hAnsi="Arial" w:cs="Arial"/>
                <w:sz w:val="16"/>
                <w:szCs w:val="16"/>
              </w:rPr>
              <w:t>D.A. Tsenov Academy of Economics, Svishtov</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0E4419E" w14:textId="77777777" w:rsidR="00431545" w:rsidRDefault="00431545">
            <w:pPr>
              <w:spacing w:before="45" w:after="45"/>
              <w:ind w:left="45" w:right="45"/>
              <w:rPr>
                <w:rFonts w:ascii="Arial" w:hAnsi="Arial" w:cs="Arial"/>
                <w:sz w:val="16"/>
                <w:szCs w:val="16"/>
              </w:rPr>
            </w:pPr>
            <w:r>
              <w:rPr>
                <w:rFonts w:ascii="Arial" w:hAnsi="Arial" w:cs="Arial"/>
                <w:sz w:val="16"/>
                <w:szCs w:val="16"/>
              </w:rPr>
              <w:t>Bulgaria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FB62C68" w14:textId="77777777" w:rsidR="00431545" w:rsidRDefault="00431545">
            <w:pPr>
              <w:spacing w:before="45" w:after="45"/>
              <w:ind w:left="45" w:right="45"/>
              <w:rPr>
                <w:rFonts w:ascii="Arial" w:hAnsi="Arial" w:cs="Arial"/>
                <w:sz w:val="16"/>
                <w:szCs w:val="16"/>
              </w:rPr>
            </w:pPr>
            <w:r>
              <w:rPr>
                <w:rFonts w:ascii="Arial" w:hAnsi="Arial" w:cs="Arial"/>
                <w:sz w:val="16"/>
                <w:szCs w:val="16"/>
              </w:rPr>
              <w:t>Political Science and International Relations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AD25BBC"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3161FDA" w14:textId="77777777" w:rsidR="00431545" w:rsidRDefault="00431545">
            <w:pPr>
              <w:spacing w:before="45" w:after="45"/>
              <w:ind w:left="45" w:right="45"/>
              <w:rPr>
                <w:rFonts w:ascii="Arial" w:hAnsi="Arial" w:cs="Arial"/>
                <w:sz w:val="16"/>
                <w:szCs w:val="16"/>
              </w:rPr>
            </w:pPr>
            <w:r>
              <w:rPr>
                <w:rFonts w:ascii="Arial" w:hAnsi="Arial" w:cs="Arial"/>
                <w:sz w:val="16"/>
                <w:szCs w:val="16"/>
              </w:rPr>
              <w:t>erasmus@uni-svishtov.bg</w:t>
            </w:r>
          </w:p>
        </w:tc>
      </w:tr>
      <w:tr w:rsidR="00431545" w14:paraId="0973CBE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D3822B7" w14:textId="77777777" w:rsidR="00431545" w:rsidRDefault="00431545">
            <w:pPr>
              <w:spacing w:before="45" w:after="45"/>
              <w:ind w:left="45" w:right="45"/>
              <w:rPr>
                <w:rFonts w:ascii="Arial" w:hAnsi="Arial" w:cs="Arial"/>
                <w:sz w:val="16"/>
                <w:szCs w:val="16"/>
              </w:rPr>
            </w:pPr>
            <w:r>
              <w:rPr>
                <w:rFonts w:ascii="Arial" w:hAnsi="Arial" w:cs="Arial"/>
                <w:sz w:val="16"/>
                <w:szCs w:val="16"/>
              </w:rPr>
              <w:t>F LILLE02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D98CA48" w14:textId="77777777" w:rsidR="00431545" w:rsidRDefault="00431545">
            <w:pPr>
              <w:spacing w:before="45" w:after="45"/>
              <w:ind w:left="45" w:right="45"/>
              <w:rPr>
                <w:rFonts w:ascii="Arial" w:hAnsi="Arial" w:cs="Arial"/>
                <w:sz w:val="16"/>
                <w:szCs w:val="16"/>
              </w:rPr>
            </w:pPr>
            <w:r>
              <w:rPr>
                <w:rFonts w:ascii="Arial" w:hAnsi="Arial" w:cs="Arial"/>
                <w:sz w:val="16"/>
                <w:szCs w:val="16"/>
              </w:rPr>
              <w:t>Sciences Po Lille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994F31E" w14:textId="77777777" w:rsidR="00431545" w:rsidRDefault="00431545">
            <w:pPr>
              <w:spacing w:before="45" w:after="45"/>
              <w:ind w:left="45" w:right="45"/>
              <w:rPr>
                <w:rFonts w:ascii="Arial" w:hAnsi="Arial" w:cs="Arial"/>
                <w:sz w:val="16"/>
                <w:szCs w:val="16"/>
              </w:rPr>
            </w:pPr>
            <w:r>
              <w:rPr>
                <w:rFonts w:ascii="Arial" w:hAnsi="Arial" w:cs="Arial"/>
                <w:sz w:val="16"/>
                <w:szCs w:val="16"/>
              </w:rPr>
              <w:t>France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23F79E6" w14:textId="77777777" w:rsidR="00431545" w:rsidRDefault="00431545">
            <w:pPr>
              <w:spacing w:before="45" w:after="45"/>
              <w:ind w:left="45" w:right="45"/>
              <w:rPr>
                <w:rFonts w:ascii="Arial" w:hAnsi="Arial" w:cs="Arial"/>
                <w:sz w:val="16"/>
                <w:szCs w:val="16"/>
              </w:rPr>
            </w:pPr>
            <w:r>
              <w:rPr>
                <w:rFonts w:ascii="Arial" w:hAnsi="Arial" w:cs="Arial"/>
                <w:sz w:val="16"/>
                <w:szCs w:val="16"/>
              </w:rPr>
              <w:t>Political Science and International Relations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83448A4"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8D39E7C"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international.students@sciencespo-lille.eu</w:t>
            </w:r>
          </w:p>
        </w:tc>
      </w:tr>
      <w:tr w:rsidR="00431545" w14:paraId="7C49A240"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A61E9A8" w14:textId="77777777" w:rsidR="00431545" w:rsidRDefault="00431545">
            <w:pPr>
              <w:spacing w:before="45" w:after="45"/>
              <w:ind w:left="45" w:right="45"/>
              <w:rPr>
                <w:rFonts w:ascii="Arial" w:hAnsi="Arial" w:cs="Arial"/>
                <w:sz w:val="16"/>
                <w:szCs w:val="16"/>
              </w:rPr>
            </w:pPr>
            <w:r>
              <w:rPr>
                <w:rFonts w:ascii="Arial" w:hAnsi="Arial" w:cs="Arial"/>
                <w:sz w:val="16"/>
                <w:szCs w:val="16"/>
              </w:rPr>
              <w:t>I MILANO22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94DA739" w14:textId="77777777" w:rsidR="00431545" w:rsidRDefault="00431545">
            <w:pPr>
              <w:spacing w:before="45" w:after="45"/>
              <w:ind w:left="45" w:right="45"/>
              <w:rPr>
                <w:rFonts w:ascii="Arial" w:hAnsi="Arial" w:cs="Arial"/>
                <w:sz w:val="16"/>
                <w:szCs w:val="16"/>
              </w:rPr>
            </w:pPr>
            <w:r>
              <w:rPr>
                <w:rFonts w:ascii="Arial" w:hAnsi="Arial" w:cs="Arial"/>
                <w:sz w:val="16"/>
                <w:szCs w:val="16"/>
              </w:rPr>
              <w:t>Unicollage SSML di Mantova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31523B4" w14:textId="77777777" w:rsidR="00431545" w:rsidRDefault="00431545">
            <w:pPr>
              <w:spacing w:before="45" w:after="45"/>
              <w:ind w:left="45" w:right="45"/>
              <w:rPr>
                <w:rFonts w:ascii="Arial" w:hAnsi="Arial" w:cs="Arial"/>
                <w:sz w:val="16"/>
                <w:szCs w:val="16"/>
              </w:rPr>
            </w:pPr>
            <w:r>
              <w:rPr>
                <w:rFonts w:ascii="Arial" w:hAnsi="Arial" w:cs="Arial"/>
                <w:sz w:val="16"/>
                <w:szCs w:val="16"/>
              </w:rPr>
              <w:t>Italy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D077CBE" w14:textId="77777777" w:rsidR="00431545" w:rsidRDefault="00431545">
            <w:pPr>
              <w:spacing w:before="45" w:after="45"/>
              <w:ind w:left="45" w:right="45"/>
              <w:rPr>
                <w:rFonts w:ascii="Arial" w:hAnsi="Arial" w:cs="Arial"/>
                <w:sz w:val="16"/>
                <w:szCs w:val="16"/>
              </w:rPr>
            </w:pPr>
            <w:r>
              <w:rPr>
                <w:rFonts w:ascii="Arial" w:hAnsi="Arial" w:cs="Arial"/>
                <w:sz w:val="16"/>
                <w:szCs w:val="16"/>
              </w:rPr>
              <w:t>Political Science and International Relations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3496263" w14:textId="77777777" w:rsidR="00431545" w:rsidRDefault="00431545">
            <w:pPr>
              <w:spacing w:before="45" w:after="45"/>
              <w:ind w:left="45" w:right="45"/>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1502FE2" w14:textId="77777777" w:rsidR="00431545" w:rsidRDefault="00431545">
            <w:pPr>
              <w:spacing w:before="45" w:after="45"/>
              <w:ind w:left="45" w:right="45"/>
              <w:rPr>
                <w:rFonts w:ascii="Arial" w:hAnsi="Arial" w:cs="Arial"/>
                <w:sz w:val="16"/>
                <w:szCs w:val="16"/>
              </w:rPr>
            </w:pPr>
            <w:r>
              <w:rPr>
                <w:rFonts w:ascii="Arial" w:hAnsi="Arial" w:cs="Arial"/>
                <w:sz w:val="16"/>
                <w:szCs w:val="16"/>
              </w:rPr>
              <w:t>erasmus@unicollegessml.it</w:t>
            </w:r>
          </w:p>
        </w:tc>
      </w:tr>
      <w:tr w:rsidR="00431545" w14:paraId="71123530"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FE27773" w14:textId="77777777" w:rsidR="00431545" w:rsidRDefault="00431545">
            <w:pPr>
              <w:spacing w:before="45" w:after="45"/>
              <w:ind w:left="45" w:right="45"/>
              <w:rPr>
                <w:rFonts w:ascii="Arial" w:hAnsi="Arial" w:cs="Arial"/>
                <w:sz w:val="16"/>
                <w:szCs w:val="16"/>
              </w:rPr>
            </w:pPr>
            <w:r>
              <w:rPr>
                <w:rFonts w:ascii="Arial" w:hAnsi="Arial" w:cs="Arial"/>
                <w:sz w:val="16"/>
                <w:szCs w:val="16"/>
              </w:rPr>
              <w:t>RO BUCURES16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E0D4215" w14:textId="77777777" w:rsidR="00431545" w:rsidRDefault="00431545">
            <w:pPr>
              <w:spacing w:before="45" w:after="45"/>
              <w:ind w:left="45" w:right="45"/>
              <w:rPr>
                <w:rFonts w:ascii="Arial" w:hAnsi="Arial" w:cs="Arial"/>
                <w:sz w:val="16"/>
                <w:szCs w:val="16"/>
              </w:rPr>
            </w:pPr>
            <w:r>
              <w:rPr>
                <w:rFonts w:ascii="Arial" w:hAnsi="Arial" w:cs="Arial"/>
                <w:sz w:val="16"/>
                <w:szCs w:val="16"/>
              </w:rPr>
              <w:t>Titu Maiorescu University Bucharest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DACE828"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D534023" w14:textId="77777777" w:rsidR="00431545" w:rsidRDefault="00431545">
            <w:pPr>
              <w:spacing w:before="45" w:after="45"/>
              <w:ind w:left="45" w:right="45"/>
              <w:rPr>
                <w:rFonts w:ascii="Arial" w:hAnsi="Arial" w:cs="Arial"/>
                <w:sz w:val="16"/>
                <w:szCs w:val="16"/>
              </w:rPr>
            </w:pPr>
            <w:r>
              <w:rPr>
                <w:rFonts w:ascii="Arial" w:hAnsi="Arial" w:cs="Arial"/>
                <w:sz w:val="16"/>
                <w:szCs w:val="16"/>
              </w:rPr>
              <w:t>Political Science and International Relations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DD0776D"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1825C0D" w14:textId="77777777" w:rsidR="00431545" w:rsidRDefault="00431545">
            <w:pPr>
              <w:spacing w:before="45" w:after="45"/>
              <w:ind w:left="45" w:right="45"/>
              <w:rPr>
                <w:rFonts w:ascii="Arial" w:hAnsi="Arial" w:cs="Arial"/>
                <w:sz w:val="16"/>
                <w:szCs w:val="16"/>
              </w:rPr>
            </w:pPr>
            <w:r>
              <w:rPr>
                <w:rFonts w:ascii="Arial" w:hAnsi="Arial" w:cs="Arial"/>
                <w:sz w:val="16"/>
                <w:szCs w:val="16"/>
              </w:rPr>
              <w:t>international@univ.utm.ro</w:t>
            </w:r>
          </w:p>
        </w:tc>
      </w:tr>
      <w:tr w:rsidR="00431545" w14:paraId="2E881E9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28F63CD"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1F4A8EF"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2019D29"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2F6FA8B" w14:textId="77777777" w:rsidR="00431545" w:rsidRDefault="00431545">
            <w:pPr>
              <w:spacing w:before="45" w:after="45"/>
              <w:ind w:left="45" w:right="45"/>
              <w:rPr>
                <w:rFonts w:ascii="Arial" w:hAnsi="Arial" w:cs="Arial"/>
                <w:sz w:val="16"/>
                <w:szCs w:val="16"/>
              </w:rPr>
            </w:pPr>
            <w:r>
              <w:rPr>
                <w:rFonts w:ascii="Arial" w:hAnsi="Arial" w:cs="Arial"/>
                <w:sz w:val="16"/>
                <w:szCs w:val="16"/>
              </w:rPr>
              <w:t>Political Science and International Relations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7F69FBB"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B5A9EBB"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789FB9D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70A323D" w14:textId="77777777" w:rsidR="00431545" w:rsidRDefault="00431545">
            <w:pPr>
              <w:spacing w:before="45" w:after="45"/>
              <w:ind w:left="45" w:right="45"/>
              <w:rPr>
                <w:rFonts w:ascii="Arial" w:hAnsi="Arial" w:cs="Arial"/>
                <w:sz w:val="16"/>
                <w:szCs w:val="16"/>
              </w:rPr>
            </w:pPr>
            <w:r>
              <w:rPr>
                <w:rFonts w:ascii="Arial" w:hAnsi="Arial" w:cs="Arial"/>
                <w:sz w:val="16"/>
                <w:szCs w:val="16"/>
              </w:rPr>
              <w:t>SK BRATISL02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D362E85" w14:textId="77777777" w:rsidR="00431545" w:rsidRDefault="00431545">
            <w:pPr>
              <w:spacing w:before="45" w:after="45"/>
              <w:ind w:left="45" w:right="45"/>
              <w:rPr>
                <w:rFonts w:ascii="Arial" w:hAnsi="Arial" w:cs="Arial"/>
                <w:sz w:val="16"/>
                <w:szCs w:val="16"/>
              </w:rPr>
            </w:pPr>
            <w:r>
              <w:rPr>
                <w:rFonts w:ascii="Arial" w:hAnsi="Arial" w:cs="Arial"/>
                <w:sz w:val="16"/>
                <w:szCs w:val="16"/>
              </w:rPr>
              <w:t>Comenius University in Bratislava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2A36E6C" w14:textId="77777777" w:rsidR="00431545" w:rsidRDefault="00431545">
            <w:pPr>
              <w:spacing w:before="45" w:after="45"/>
              <w:ind w:left="45" w:right="45"/>
              <w:rPr>
                <w:rFonts w:ascii="Arial" w:hAnsi="Arial" w:cs="Arial"/>
                <w:sz w:val="16"/>
                <w:szCs w:val="16"/>
              </w:rPr>
            </w:pPr>
            <w:r>
              <w:rPr>
                <w:rFonts w:ascii="Arial" w:hAnsi="Arial" w:cs="Arial"/>
                <w:sz w:val="16"/>
                <w:szCs w:val="16"/>
              </w:rPr>
              <w:t>Slovakia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2CFF15D" w14:textId="77777777" w:rsidR="00431545" w:rsidRDefault="00431545">
            <w:pPr>
              <w:spacing w:before="45" w:after="45"/>
              <w:ind w:left="45" w:right="45"/>
              <w:rPr>
                <w:rFonts w:ascii="Arial" w:hAnsi="Arial" w:cs="Arial"/>
                <w:sz w:val="16"/>
                <w:szCs w:val="16"/>
              </w:rPr>
            </w:pPr>
            <w:r>
              <w:rPr>
                <w:rFonts w:ascii="Arial" w:hAnsi="Arial" w:cs="Arial"/>
                <w:sz w:val="16"/>
                <w:szCs w:val="16"/>
              </w:rPr>
              <w:t>Political Science and International Relations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E6B453E"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44C27CE" w14:textId="77777777" w:rsidR="00431545" w:rsidRDefault="00431545">
            <w:pPr>
              <w:spacing w:before="45" w:after="45"/>
              <w:ind w:left="45" w:right="45"/>
              <w:rPr>
                <w:rFonts w:ascii="Arial" w:hAnsi="Arial" w:cs="Arial"/>
                <w:sz w:val="16"/>
                <w:szCs w:val="16"/>
              </w:rPr>
            </w:pPr>
            <w:r>
              <w:rPr>
                <w:rFonts w:ascii="Arial" w:hAnsi="Arial" w:cs="Arial"/>
                <w:sz w:val="16"/>
                <w:szCs w:val="16"/>
              </w:rPr>
              <w:t>Erika.Cernekova@fm.uniba.sk</w:t>
            </w:r>
          </w:p>
        </w:tc>
      </w:tr>
      <w:tr w:rsidR="00431545" w14:paraId="0C3DFE61"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2AA3DAF" w14:textId="77777777" w:rsidR="00431545" w:rsidRDefault="00431545">
            <w:pPr>
              <w:spacing w:before="45" w:after="45"/>
              <w:ind w:left="45" w:right="45"/>
              <w:rPr>
                <w:rFonts w:ascii="Arial" w:hAnsi="Arial" w:cs="Arial"/>
                <w:sz w:val="16"/>
                <w:szCs w:val="16"/>
              </w:rPr>
            </w:pPr>
            <w:r>
              <w:rPr>
                <w:rFonts w:ascii="Arial" w:hAnsi="Arial" w:cs="Arial"/>
                <w:sz w:val="16"/>
                <w:szCs w:val="16"/>
              </w:rPr>
              <w:t>BG SVISHTO02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80D39B6" w14:textId="77777777" w:rsidR="00431545" w:rsidRDefault="00431545">
            <w:pPr>
              <w:spacing w:before="45" w:after="45"/>
              <w:ind w:left="45" w:right="45"/>
              <w:rPr>
                <w:rFonts w:ascii="Arial" w:hAnsi="Arial" w:cs="Arial"/>
                <w:sz w:val="16"/>
                <w:szCs w:val="16"/>
              </w:rPr>
            </w:pPr>
            <w:r>
              <w:rPr>
                <w:rFonts w:ascii="Arial" w:hAnsi="Arial" w:cs="Arial"/>
                <w:sz w:val="16"/>
                <w:szCs w:val="16"/>
              </w:rPr>
              <w:t>D.A. Tsenov Academy of Economics, Svishtov</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E6C04D6" w14:textId="77777777" w:rsidR="00431545" w:rsidRDefault="00431545">
            <w:pPr>
              <w:spacing w:before="45" w:after="45"/>
              <w:ind w:left="45" w:right="45"/>
              <w:rPr>
                <w:rFonts w:ascii="Arial" w:hAnsi="Arial" w:cs="Arial"/>
                <w:sz w:val="16"/>
                <w:szCs w:val="16"/>
              </w:rPr>
            </w:pPr>
            <w:r>
              <w:rPr>
                <w:rFonts w:ascii="Arial" w:hAnsi="Arial" w:cs="Arial"/>
                <w:sz w:val="16"/>
                <w:szCs w:val="16"/>
              </w:rPr>
              <w:t>Bulgaria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1025A31" w14:textId="77777777" w:rsidR="00431545" w:rsidRDefault="00431545">
            <w:pPr>
              <w:spacing w:before="45" w:after="45"/>
              <w:ind w:left="45" w:right="45"/>
              <w:rPr>
                <w:rFonts w:ascii="Arial" w:hAnsi="Arial" w:cs="Arial"/>
                <w:sz w:val="16"/>
                <w:szCs w:val="16"/>
              </w:rPr>
            </w:pPr>
            <w:r>
              <w:rPr>
                <w:rFonts w:ascii="Arial" w:hAnsi="Arial" w:cs="Arial"/>
                <w:sz w:val="16"/>
                <w:szCs w:val="16"/>
              </w:rPr>
              <w:t>Political Science and Public Administration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24AB21D"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69FD1BD" w14:textId="77777777" w:rsidR="00431545" w:rsidRDefault="00431545">
            <w:pPr>
              <w:spacing w:before="45" w:after="45"/>
              <w:ind w:left="45" w:right="45"/>
              <w:rPr>
                <w:rFonts w:ascii="Arial" w:hAnsi="Arial" w:cs="Arial"/>
                <w:sz w:val="16"/>
                <w:szCs w:val="16"/>
              </w:rPr>
            </w:pPr>
            <w:r>
              <w:rPr>
                <w:rFonts w:ascii="Arial" w:hAnsi="Arial" w:cs="Arial"/>
                <w:sz w:val="16"/>
                <w:szCs w:val="16"/>
              </w:rPr>
              <w:t>erasmus@uni-svishtov.bg</w:t>
            </w:r>
          </w:p>
        </w:tc>
      </w:tr>
      <w:tr w:rsidR="00431545" w14:paraId="0F02A8A3"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5483FD" w14:textId="77777777" w:rsidR="00431545" w:rsidRDefault="00431545">
            <w:pPr>
              <w:spacing w:before="45" w:after="45"/>
              <w:ind w:left="45" w:right="45"/>
              <w:rPr>
                <w:rFonts w:ascii="Arial" w:hAnsi="Arial" w:cs="Arial"/>
                <w:sz w:val="16"/>
                <w:szCs w:val="16"/>
              </w:rPr>
            </w:pPr>
            <w:r>
              <w:rPr>
                <w:rFonts w:ascii="Arial" w:hAnsi="Arial" w:cs="Arial"/>
                <w:sz w:val="16"/>
                <w:szCs w:val="16"/>
              </w:rPr>
              <w:t>G KOMOTIN01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25855F4" w14:textId="77777777" w:rsidR="00431545" w:rsidRDefault="00431545">
            <w:pPr>
              <w:spacing w:before="45" w:after="45"/>
              <w:ind w:left="45" w:right="45"/>
              <w:rPr>
                <w:rFonts w:ascii="Arial" w:hAnsi="Arial" w:cs="Arial"/>
                <w:sz w:val="16"/>
                <w:szCs w:val="16"/>
              </w:rPr>
            </w:pPr>
            <w:r>
              <w:rPr>
                <w:rFonts w:ascii="Arial" w:hAnsi="Arial" w:cs="Arial"/>
                <w:sz w:val="16"/>
                <w:szCs w:val="16"/>
              </w:rPr>
              <w:t>Democritus University of Thrace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1E651B2" w14:textId="77777777" w:rsidR="00431545" w:rsidRDefault="00431545">
            <w:pPr>
              <w:spacing w:before="45" w:after="45"/>
              <w:ind w:left="45" w:right="45"/>
              <w:rPr>
                <w:rFonts w:ascii="Arial" w:hAnsi="Arial" w:cs="Arial"/>
                <w:sz w:val="16"/>
                <w:szCs w:val="16"/>
              </w:rPr>
            </w:pPr>
            <w:r>
              <w:rPr>
                <w:rFonts w:ascii="Arial" w:hAnsi="Arial" w:cs="Arial"/>
                <w:sz w:val="16"/>
                <w:szCs w:val="16"/>
              </w:rPr>
              <w:t>Greece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BD9149F" w14:textId="77777777" w:rsidR="00431545" w:rsidRDefault="00431545">
            <w:pPr>
              <w:spacing w:before="45" w:after="45"/>
              <w:ind w:left="45" w:right="45"/>
              <w:rPr>
                <w:rFonts w:ascii="Arial" w:hAnsi="Arial" w:cs="Arial"/>
                <w:sz w:val="16"/>
                <w:szCs w:val="16"/>
              </w:rPr>
            </w:pPr>
            <w:r>
              <w:rPr>
                <w:rFonts w:ascii="Arial" w:hAnsi="Arial" w:cs="Arial"/>
                <w:sz w:val="16"/>
                <w:szCs w:val="16"/>
              </w:rPr>
              <w:t>Industrial Design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1F8F473"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6C6ADB5" w14:textId="77777777" w:rsidR="00431545" w:rsidRDefault="00431545">
            <w:pPr>
              <w:spacing w:before="45" w:after="45"/>
              <w:ind w:left="45" w:right="45"/>
              <w:rPr>
                <w:rFonts w:ascii="Arial" w:hAnsi="Arial" w:cs="Arial"/>
                <w:sz w:val="16"/>
                <w:szCs w:val="16"/>
              </w:rPr>
            </w:pPr>
            <w:r>
              <w:rPr>
                <w:rFonts w:ascii="Arial" w:hAnsi="Arial" w:cs="Arial"/>
                <w:sz w:val="16"/>
                <w:szCs w:val="16"/>
              </w:rPr>
              <w:t>intrela@duth.gr</w:t>
            </w:r>
          </w:p>
        </w:tc>
      </w:tr>
      <w:tr w:rsidR="00431545" w14:paraId="6C7EEE4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40C2B4F" w14:textId="77777777" w:rsidR="00431545" w:rsidRDefault="00431545">
            <w:pPr>
              <w:spacing w:before="45" w:after="45"/>
              <w:ind w:left="45" w:right="45"/>
              <w:rPr>
                <w:rFonts w:ascii="Arial" w:hAnsi="Arial" w:cs="Arial"/>
                <w:sz w:val="16"/>
                <w:szCs w:val="16"/>
              </w:rPr>
            </w:pPr>
            <w:r>
              <w:rPr>
                <w:rFonts w:ascii="Arial" w:hAnsi="Arial" w:cs="Arial"/>
                <w:sz w:val="16"/>
                <w:szCs w:val="16"/>
              </w:rPr>
              <w:lastRenderedPageBreak/>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E67B73"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21AA718"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3892606" w14:textId="77777777" w:rsidR="00431545" w:rsidRDefault="00431545">
            <w:pPr>
              <w:spacing w:before="45" w:after="45"/>
              <w:ind w:left="45" w:right="45"/>
              <w:rPr>
                <w:rFonts w:ascii="Arial" w:hAnsi="Arial" w:cs="Arial"/>
                <w:sz w:val="16"/>
                <w:szCs w:val="16"/>
              </w:rPr>
            </w:pPr>
            <w:r>
              <w:rPr>
                <w:rFonts w:ascii="Arial" w:hAnsi="Arial" w:cs="Arial"/>
                <w:sz w:val="16"/>
                <w:szCs w:val="16"/>
              </w:rPr>
              <w:t>Music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F849A02"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D1512CC"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58C7DB13"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C890A24" w14:textId="77777777" w:rsidR="00431545" w:rsidRDefault="00431545">
            <w:pPr>
              <w:spacing w:before="45" w:after="45"/>
              <w:ind w:left="45" w:right="45"/>
              <w:rPr>
                <w:rFonts w:ascii="Arial" w:hAnsi="Arial" w:cs="Arial"/>
                <w:sz w:val="16"/>
                <w:szCs w:val="16"/>
              </w:rPr>
            </w:pPr>
            <w:r>
              <w:rPr>
                <w:rFonts w:ascii="Arial" w:hAnsi="Arial" w:cs="Arial"/>
                <w:sz w:val="16"/>
                <w:szCs w:val="16"/>
              </w:rPr>
              <w:t>DK ESBJERG 19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056DED3"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College South Denmark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FAEECA9" w14:textId="77777777" w:rsidR="00431545" w:rsidRDefault="00431545">
            <w:pPr>
              <w:spacing w:before="45" w:after="45"/>
              <w:ind w:left="45" w:right="45"/>
              <w:rPr>
                <w:rFonts w:ascii="Arial" w:hAnsi="Arial" w:cs="Arial"/>
                <w:sz w:val="16"/>
                <w:szCs w:val="16"/>
              </w:rPr>
            </w:pPr>
            <w:r>
              <w:rPr>
                <w:rFonts w:ascii="Arial" w:hAnsi="Arial" w:cs="Arial"/>
                <w:sz w:val="16"/>
                <w:szCs w:val="16"/>
              </w:rPr>
              <w:t>Denmark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4BA0F73" w14:textId="77777777" w:rsidR="00431545" w:rsidRDefault="00431545">
            <w:pPr>
              <w:spacing w:before="45" w:after="45"/>
              <w:ind w:left="45" w:right="45"/>
              <w:rPr>
                <w:rFonts w:ascii="Arial" w:hAnsi="Arial" w:cs="Arial"/>
                <w:sz w:val="16"/>
                <w:szCs w:val="16"/>
              </w:rPr>
            </w:pPr>
            <w:r>
              <w:rPr>
                <w:rFonts w:ascii="Arial" w:hAnsi="Arial" w:cs="Arial"/>
                <w:sz w:val="16"/>
                <w:szCs w:val="16"/>
              </w:rPr>
              <w:t>English Language Teaching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0EF7297"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0BCD17" w14:textId="77777777" w:rsidR="00431545" w:rsidRDefault="00431545">
            <w:pPr>
              <w:spacing w:before="45" w:after="45"/>
              <w:ind w:left="45" w:right="45"/>
              <w:rPr>
                <w:rFonts w:ascii="Arial" w:hAnsi="Arial" w:cs="Arial"/>
                <w:sz w:val="16"/>
                <w:szCs w:val="16"/>
              </w:rPr>
            </w:pPr>
            <w:r>
              <w:rPr>
                <w:rFonts w:ascii="Arial" w:hAnsi="Arial" w:cs="Arial"/>
                <w:sz w:val="16"/>
                <w:szCs w:val="16"/>
              </w:rPr>
              <w:t>cpar@ucsyd.dk</w:t>
            </w:r>
          </w:p>
        </w:tc>
      </w:tr>
      <w:tr w:rsidR="00431545" w14:paraId="0114C5C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62C3B14" w14:textId="77777777" w:rsidR="00431545" w:rsidRDefault="00431545">
            <w:pPr>
              <w:spacing w:before="45" w:after="45"/>
              <w:ind w:left="45" w:right="45"/>
              <w:rPr>
                <w:rFonts w:ascii="Arial" w:hAnsi="Arial" w:cs="Arial"/>
                <w:sz w:val="16"/>
                <w:szCs w:val="16"/>
              </w:rPr>
            </w:pPr>
            <w:r>
              <w:rPr>
                <w:rFonts w:ascii="Arial" w:hAnsi="Arial" w:cs="Arial"/>
                <w:sz w:val="16"/>
                <w:szCs w:val="16"/>
              </w:rPr>
              <w:t>LT KLAIPED01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9E31334" w14:textId="77777777" w:rsidR="00431545" w:rsidRDefault="00431545">
            <w:pPr>
              <w:spacing w:before="45" w:after="45"/>
              <w:ind w:left="45" w:right="45"/>
              <w:rPr>
                <w:rFonts w:ascii="Arial" w:hAnsi="Arial" w:cs="Arial"/>
                <w:sz w:val="16"/>
                <w:szCs w:val="16"/>
              </w:rPr>
            </w:pPr>
            <w:r>
              <w:rPr>
                <w:rFonts w:ascii="Arial" w:hAnsi="Arial" w:cs="Arial"/>
                <w:sz w:val="16"/>
                <w:szCs w:val="16"/>
              </w:rPr>
              <w:t>Klaipeda University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764A0C9" w14:textId="77777777" w:rsidR="00431545" w:rsidRDefault="00431545">
            <w:pPr>
              <w:spacing w:before="45" w:after="45"/>
              <w:ind w:left="45" w:right="45"/>
              <w:rPr>
                <w:rFonts w:ascii="Arial" w:hAnsi="Arial" w:cs="Arial"/>
                <w:sz w:val="16"/>
                <w:szCs w:val="16"/>
              </w:rPr>
            </w:pPr>
            <w:r>
              <w:rPr>
                <w:rFonts w:ascii="Arial" w:hAnsi="Arial" w:cs="Arial"/>
                <w:sz w:val="16"/>
                <w:szCs w:val="16"/>
              </w:rPr>
              <w:t>Lithuania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A791243" w14:textId="77777777" w:rsidR="00431545" w:rsidRDefault="00431545">
            <w:pPr>
              <w:spacing w:before="45" w:after="45"/>
              <w:ind w:left="45" w:right="45"/>
              <w:rPr>
                <w:rFonts w:ascii="Arial" w:hAnsi="Arial" w:cs="Arial"/>
                <w:sz w:val="16"/>
                <w:szCs w:val="16"/>
              </w:rPr>
            </w:pPr>
            <w:r>
              <w:rPr>
                <w:rFonts w:ascii="Arial" w:hAnsi="Arial" w:cs="Arial"/>
                <w:sz w:val="16"/>
                <w:szCs w:val="16"/>
              </w:rPr>
              <w:t>English Language Teaching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BE8CFA"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6331761" w14:textId="77777777" w:rsidR="00431545" w:rsidRDefault="00431545">
            <w:pPr>
              <w:spacing w:before="45" w:after="45"/>
              <w:ind w:left="45" w:right="45"/>
              <w:rPr>
                <w:rFonts w:ascii="Arial" w:hAnsi="Arial" w:cs="Arial"/>
                <w:sz w:val="16"/>
                <w:szCs w:val="16"/>
              </w:rPr>
            </w:pPr>
            <w:r>
              <w:rPr>
                <w:rFonts w:ascii="Arial" w:hAnsi="Arial" w:cs="Arial"/>
                <w:sz w:val="16"/>
                <w:szCs w:val="16"/>
              </w:rPr>
              <w:t>kristina.mataitiene@ku.lt</w:t>
            </w:r>
          </w:p>
        </w:tc>
      </w:tr>
      <w:tr w:rsidR="00431545" w14:paraId="792EDC36"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4F4E99F" w14:textId="77777777" w:rsidR="00431545" w:rsidRDefault="00431545">
            <w:pPr>
              <w:spacing w:before="45" w:after="45"/>
              <w:ind w:left="45" w:right="45"/>
              <w:rPr>
                <w:rFonts w:ascii="Arial" w:hAnsi="Arial" w:cs="Arial"/>
                <w:sz w:val="16"/>
                <w:szCs w:val="16"/>
              </w:rPr>
            </w:pPr>
            <w:r>
              <w:rPr>
                <w:rFonts w:ascii="Arial" w:hAnsi="Arial" w:cs="Arial"/>
                <w:sz w:val="16"/>
                <w:szCs w:val="16"/>
              </w:rPr>
              <w:t>PL KONIN 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2B32952" w14:textId="77777777" w:rsidR="00431545" w:rsidRDefault="00431545">
            <w:pPr>
              <w:spacing w:before="45" w:after="45"/>
              <w:ind w:left="45" w:right="45"/>
              <w:rPr>
                <w:rFonts w:ascii="Arial" w:hAnsi="Arial" w:cs="Arial"/>
                <w:sz w:val="16"/>
                <w:szCs w:val="16"/>
              </w:rPr>
            </w:pPr>
            <w:r>
              <w:rPr>
                <w:rFonts w:ascii="Arial" w:hAnsi="Arial" w:cs="Arial"/>
                <w:sz w:val="16"/>
                <w:szCs w:val="16"/>
              </w:rPr>
              <w:t>Panstwowa Wyzsza Szkola Zawodowa w Koninie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E44E260"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3AD6C2F" w14:textId="77777777" w:rsidR="00431545" w:rsidRDefault="00431545">
            <w:pPr>
              <w:spacing w:before="45" w:after="45"/>
              <w:ind w:left="45" w:right="45"/>
              <w:rPr>
                <w:rFonts w:ascii="Arial" w:hAnsi="Arial" w:cs="Arial"/>
                <w:sz w:val="16"/>
                <w:szCs w:val="16"/>
              </w:rPr>
            </w:pPr>
            <w:r>
              <w:rPr>
                <w:rFonts w:ascii="Arial" w:hAnsi="Arial" w:cs="Arial"/>
                <w:sz w:val="16"/>
                <w:szCs w:val="16"/>
              </w:rPr>
              <w:t>English Language Teaching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F1C0724"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4AAF2C" w14:textId="77777777" w:rsidR="00431545" w:rsidRDefault="00431545">
            <w:pPr>
              <w:spacing w:before="45" w:after="45"/>
              <w:ind w:left="45" w:right="45"/>
              <w:rPr>
                <w:rFonts w:ascii="Arial" w:hAnsi="Arial" w:cs="Arial"/>
                <w:sz w:val="16"/>
                <w:szCs w:val="16"/>
              </w:rPr>
            </w:pPr>
            <w:r>
              <w:rPr>
                <w:rFonts w:ascii="Arial" w:hAnsi="Arial" w:cs="Arial"/>
                <w:sz w:val="16"/>
                <w:szCs w:val="16"/>
              </w:rPr>
              <w:t>miastkowska@wp.pl</w:t>
            </w:r>
          </w:p>
        </w:tc>
      </w:tr>
      <w:tr w:rsidR="00431545" w14:paraId="1D3133C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5C2EA6C"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1A7ECCD"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2345DD2"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E002A1D" w14:textId="77777777" w:rsidR="00431545" w:rsidRDefault="00431545">
            <w:pPr>
              <w:spacing w:before="45" w:after="45"/>
              <w:ind w:left="45" w:right="45"/>
              <w:rPr>
                <w:rFonts w:ascii="Arial" w:hAnsi="Arial" w:cs="Arial"/>
                <w:sz w:val="16"/>
                <w:szCs w:val="16"/>
              </w:rPr>
            </w:pPr>
            <w:r>
              <w:rPr>
                <w:rFonts w:ascii="Arial" w:hAnsi="Arial" w:cs="Arial"/>
                <w:sz w:val="16"/>
                <w:szCs w:val="16"/>
              </w:rPr>
              <w:t>English Language Teaching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75C78CC"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192F0EB"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3727278C"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39CFD71" w14:textId="77777777" w:rsidR="00431545" w:rsidRDefault="00431545">
            <w:pPr>
              <w:spacing w:before="45" w:after="45"/>
              <w:ind w:left="45" w:right="45"/>
              <w:rPr>
                <w:rFonts w:ascii="Arial" w:hAnsi="Arial" w:cs="Arial"/>
                <w:sz w:val="16"/>
                <w:szCs w:val="16"/>
              </w:rPr>
            </w:pPr>
            <w:r>
              <w:rPr>
                <w:rFonts w:ascii="Arial" w:hAnsi="Arial" w:cs="Arial"/>
                <w:sz w:val="16"/>
                <w:szCs w:val="16"/>
              </w:rPr>
              <w:t>PL KONIN 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8B393D8" w14:textId="77777777" w:rsidR="00431545" w:rsidRDefault="00431545">
            <w:pPr>
              <w:spacing w:before="45" w:after="45"/>
              <w:ind w:left="45" w:right="45"/>
              <w:rPr>
                <w:rFonts w:ascii="Arial" w:hAnsi="Arial" w:cs="Arial"/>
                <w:sz w:val="16"/>
                <w:szCs w:val="16"/>
              </w:rPr>
            </w:pPr>
            <w:r>
              <w:rPr>
                <w:rFonts w:ascii="Arial" w:hAnsi="Arial" w:cs="Arial"/>
                <w:sz w:val="16"/>
                <w:szCs w:val="16"/>
              </w:rPr>
              <w:t>Panstwowa Wyzsza Szkola Zawodowa w Koninie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C3B9D5C"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610AEBB" w14:textId="77777777" w:rsidR="00431545" w:rsidRDefault="00431545">
            <w:pPr>
              <w:spacing w:before="45" w:after="45"/>
              <w:ind w:left="45" w:right="45"/>
              <w:rPr>
                <w:rFonts w:ascii="Arial" w:hAnsi="Arial" w:cs="Arial"/>
                <w:sz w:val="16"/>
                <w:szCs w:val="16"/>
              </w:rPr>
            </w:pPr>
            <w:r>
              <w:rPr>
                <w:rFonts w:ascii="Arial" w:hAnsi="Arial" w:cs="Arial"/>
                <w:sz w:val="16"/>
                <w:szCs w:val="16"/>
              </w:rPr>
              <w:t>Preschool Teaching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90C33BE"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429EAF2" w14:textId="77777777" w:rsidR="00431545" w:rsidRDefault="00431545">
            <w:pPr>
              <w:spacing w:before="45" w:after="45"/>
              <w:ind w:left="45" w:right="45"/>
              <w:rPr>
                <w:rFonts w:ascii="Arial" w:hAnsi="Arial" w:cs="Arial"/>
                <w:sz w:val="16"/>
                <w:szCs w:val="16"/>
              </w:rPr>
            </w:pPr>
            <w:r>
              <w:rPr>
                <w:rFonts w:ascii="Arial" w:hAnsi="Arial" w:cs="Arial"/>
                <w:sz w:val="16"/>
                <w:szCs w:val="16"/>
              </w:rPr>
              <w:t>miastkowska@wp.pl</w:t>
            </w:r>
          </w:p>
        </w:tc>
      </w:tr>
      <w:tr w:rsidR="00431545" w14:paraId="41716E9C"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424F355"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897FD0A"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9D33789"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7064084" w14:textId="77777777" w:rsidR="00431545" w:rsidRDefault="00431545">
            <w:pPr>
              <w:spacing w:before="45" w:after="45"/>
              <w:ind w:left="45" w:right="45"/>
              <w:rPr>
                <w:rFonts w:ascii="Arial" w:hAnsi="Arial" w:cs="Arial"/>
                <w:sz w:val="16"/>
                <w:szCs w:val="16"/>
              </w:rPr>
            </w:pPr>
            <w:r>
              <w:rPr>
                <w:rFonts w:ascii="Arial" w:hAnsi="Arial" w:cs="Arial"/>
                <w:sz w:val="16"/>
                <w:szCs w:val="16"/>
              </w:rPr>
              <w:t>Preschool Teaching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5E5AED8"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771525D"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5C8FF984"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7AD32AF" w14:textId="77777777" w:rsidR="00431545" w:rsidRDefault="00431545">
            <w:pPr>
              <w:spacing w:before="45" w:after="45"/>
              <w:ind w:left="45" w:right="45"/>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A7E3F84"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Nis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857598F" w14:textId="77777777" w:rsidR="00431545" w:rsidRDefault="00431545">
            <w:pPr>
              <w:spacing w:before="45" w:after="45"/>
              <w:ind w:left="45" w:right="45"/>
              <w:rPr>
                <w:rFonts w:ascii="Arial" w:hAnsi="Arial" w:cs="Arial"/>
                <w:sz w:val="16"/>
                <w:szCs w:val="16"/>
              </w:rPr>
            </w:pPr>
            <w:r>
              <w:rPr>
                <w:rFonts w:ascii="Arial" w:hAnsi="Arial" w:cs="Arial"/>
                <w:sz w:val="16"/>
                <w:szCs w:val="16"/>
              </w:rPr>
              <w:t>Serbia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A139C0A" w14:textId="77777777" w:rsidR="00431545" w:rsidRDefault="00431545">
            <w:pPr>
              <w:spacing w:before="45" w:after="45"/>
              <w:ind w:left="45" w:right="45"/>
              <w:rPr>
                <w:rFonts w:ascii="Arial" w:hAnsi="Arial" w:cs="Arial"/>
                <w:sz w:val="16"/>
                <w:szCs w:val="16"/>
              </w:rPr>
            </w:pPr>
            <w:r>
              <w:rPr>
                <w:rFonts w:ascii="Arial" w:hAnsi="Arial" w:cs="Arial"/>
                <w:sz w:val="16"/>
                <w:szCs w:val="16"/>
              </w:rPr>
              <w:t>Preschool Teaching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D56045A"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7F1A693" w14:textId="77777777" w:rsidR="00431545" w:rsidRDefault="00431545">
            <w:pPr>
              <w:spacing w:before="45" w:after="45"/>
              <w:ind w:left="45" w:right="45"/>
              <w:rPr>
                <w:rFonts w:ascii="Arial" w:hAnsi="Arial" w:cs="Arial"/>
                <w:sz w:val="16"/>
                <w:szCs w:val="16"/>
              </w:rPr>
            </w:pPr>
            <w:r>
              <w:rPr>
                <w:rFonts w:ascii="Arial" w:hAnsi="Arial" w:cs="Arial"/>
                <w:sz w:val="16"/>
                <w:szCs w:val="16"/>
              </w:rPr>
              <w:t>ivica.manic@elfak.ni.ac.rs</w:t>
            </w:r>
          </w:p>
        </w:tc>
      </w:tr>
      <w:tr w:rsidR="00431545" w14:paraId="4273BD7F"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A642BED" w14:textId="77777777" w:rsidR="00431545" w:rsidRDefault="00431545">
            <w:pPr>
              <w:spacing w:before="45" w:after="45"/>
              <w:ind w:left="45" w:right="45"/>
              <w:rPr>
                <w:rFonts w:ascii="Arial" w:hAnsi="Arial" w:cs="Arial"/>
                <w:sz w:val="16"/>
                <w:szCs w:val="16"/>
              </w:rPr>
            </w:pPr>
            <w:r>
              <w:rPr>
                <w:rFonts w:ascii="Arial" w:hAnsi="Arial" w:cs="Arial"/>
                <w:sz w:val="16"/>
                <w:szCs w:val="16"/>
              </w:rPr>
              <w:t>E CIUDAR 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FF5D6F4" w14:textId="77777777" w:rsidR="00431545" w:rsidRDefault="00431545">
            <w:pPr>
              <w:spacing w:before="45" w:after="45"/>
              <w:ind w:left="45" w:right="45"/>
              <w:rPr>
                <w:rFonts w:ascii="Arial" w:hAnsi="Arial" w:cs="Arial"/>
                <w:sz w:val="16"/>
                <w:szCs w:val="16"/>
              </w:rPr>
            </w:pPr>
            <w:r>
              <w:rPr>
                <w:rFonts w:ascii="Arial" w:hAnsi="Arial" w:cs="Arial"/>
                <w:sz w:val="16"/>
                <w:szCs w:val="16"/>
              </w:rPr>
              <w:t>Universida de Castilla-La Mancha (UCLM)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543F66D" w14:textId="77777777" w:rsidR="00431545" w:rsidRDefault="00431545">
            <w:pPr>
              <w:spacing w:before="45" w:after="45"/>
              <w:ind w:left="45" w:right="45"/>
              <w:rPr>
                <w:rFonts w:ascii="Arial" w:hAnsi="Arial" w:cs="Arial"/>
                <w:sz w:val="16"/>
                <w:szCs w:val="16"/>
              </w:rPr>
            </w:pPr>
            <w:r>
              <w:rPr>
                <w:rFonts w:ascii="Arial" w:hAnsi="Arial" w:cs="Arial"/>
                <w:sz w:val="16"/>
                <w:szCs w:val="16"/>
              </w:rPr>
              <w:t>Spain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B519EBE" w14:textId="77777777" w:rsidR="00431545" w:rsidRDefault="00431545">
            <w:pPr>
              <w:spacing w:before="45" w:after="45"/>
              <w:ind w:left="45" w:right="45"/>
              <w:rPr>
                <w:rFonts w:ascii="Arial" w:hAnsi="Arial" w:cs="Arial"/>
                <w:sz w:val="16"/>
                <w:szCs w:val="16"/>
              </w:rPr>
            </w:pPr>
            <w:r>
              <w:rPr>
                <w:rFonts w:ascii="Arial" w:hAnsi="Arial" w:cs="Arial"/>
                <w:sz w:val="16"/>
                <w:szCs w:val="16"/>
              </w:rPr>
              <w:t>Journalism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543D57D"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661D6A2" w14:textId="77777777" w:rsidR="00431545" w:rsidRDefault="00431545">
            <w:pPr>
              <w:spacing w:before="45" w:after="45"/>
              <w:ind w:left="45" w:right="45"/>
              <w:rPr>
                <w:rFonts w:ascii="Arial" w:hAnsi="Arial" w:cs="Arial"/>
                <w:sz w:val="16"/>
                <w:szCs w:val="16"/>
              </w:rPr>
            </w:pPr>
            <w:r>
              <w:rPr>
                <w:rFonts w:ascii="Arial" w:hAnsi="Arial" w:cs="Arial"/>
                <w:sz w:val="16"/>
                <w:szCs w:val="16"/>
              </w:rPr>
              <w:t>miguel.alvarez@uclm.es</w:t>
            </w:r>
          </w:p>
        </w:tc>
      </w:tr>
      <w:tr w:rsidR="00431545" w14:paraId="69CB82BA"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D399743" w14:textId="77777777" w:rsidR="00431545" w:rsidRDefault="00431545">
            <w:pPr>
              <w:spacing w:before="45" w:after="45"/>
              <w:ind w:left="45" w:right="45"/>
              <w:rPr>
                <w:rFonts w:ascii="Arial" w:hAnsi="Arial" w:cs="Arial"/>
                <w:sz w:val="16"/>
                <w:szCs w:val="16"/>
              </w:rPr>
            </w:pPr>
            <w:r>
              <w:rPr>
                <w:rFonts w:ascii="Arial" w:hAnsi="Arial" w:cs="Arial"/>
                <w:sz w:val="16"/>
                <w:szCs w:val="16"/>
              </w:rPr>
              <w:t>E MONDRAG01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56CD548" w14:textId="77777777" w:rsidR="00431545" w:rsidRDefault="00431545">
            <w:pPr>
              <w:spacing w:before="45" w:after="45"/>
              <w:ind w:left="45" w:right="45"/>
              <w:rPr>
                <w:rFonts w:ascii="Arial" w:hAnsi="Arial" w:cs="Arial"/>
                <w:sz w:val="16"/>
                <w:szCs w:val="16"/>
              </w:rPr>
            </w:pPr>
            <w:r>
              <w:rPr>
                <w:rFonts w:ascii="Arial" w:hAnsi="Arial" w:cs="Arial"/>
                <w:sz w:val="16"/>
                <w:szCs w:val="16"/>
              </w:rPr>
              <w:t>Mondragon Unibertsitatea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B3F1362" w14:textId="77777777" w:rsidR="00431545" w:rsidRDefault="00431545">
            <w:pPr>
              <w:spacing w:before="45" w:after="45"/>
              <w:ind w:left="45" w:right="45"/>
              <w:rPr>
                <w:rFonts w:ascii="Arial" w:hAnsi="Arial" w:cs="Arial"/>
                <w:sz w:val="16"/>
                <w:szCs w:val="16"/>
              </w:rPr>
            </w:pPr>
            <w:r>
              <w:rPr>
                <w:rFonts w:ascii="Arial" w:hAnsi="Arial" w:cs="Arial"/>
                <w:sz w:val="16"/>
                <w:szCs w:val="16"/>
              </w:rPr>
              <w:t>Spain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DD7637A" w14:textId="77777777" w:rsidR="00431545" w:rsidRDefault="00431545">
            <w:pPr>
              <w:spacing w:before="45" w:after="45"/>
              <w:ind w:left="45" w:right="45"/>
              <w:rPr>
                <w:rFonts w:ascii="Arial" w:hAnsi="Arial" w:cs="Arial"/>
                <w:sz w:val="16"/>
                <w:szCs w:val="16"/>
              </w:rPr>
            </w:pPr>
            <w:r>
              <w:rPr>
                <w:rFonts w:ascii="Arial" w:hAnsi="Arial" w:cs="Arial"/>
                <w:sz w:val="16"/>
                <w:szCs w:val="16"/>
              </w:rPr>
              <w:t>Journalism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B102718"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5B8B384" w14:textId="77777777" w:rsidR="00431545" w:rsidRDefault="00431545">
            <w:pPr>
              <w:spacing w:before="45" w:after="45"/>
              <w:ind w:left="45" w:right="45"/>
              <w:rPr>
                <w:rFonts w:ascii="Arial" w:hAnsi="Arial" w:cs="Arial"/>
                <w:sz w:val="16"/>
                <w:szCs w:val="16"/>
              </w:rPr>
            </w:pPr>
            <w:r>
              <w:rPr>
                <w:rFonts w:ascii="Arial" w:hAnsi="Arial" w:cs="Arial"/>
                <w:sz w:val="16"/>
                <w:szCs w:val="16"/>
              </w:rPr>
              <w:t>tegana@modragon.edu</w:t>
            </w:r>
          </w:p>
        </w:tc>
      </w:tr>
      <w:tr w:rsidR="00431545" w14:paraId="5620863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F63071E" w14:textId="77777777" w:rsidR="00431545" w:rsidRDefault="00431545">
            <w:pPr>
              <w:spacing w:before="45" w:after="45"/>
              <w:ind w:left="45" w:right="45"/>
              <w:rPr>
                <w:rFonts w:ascii="Arial" w:hAnsi="Arial" w:cs="Arial"/>
                <w:sz w:val="16"/>
                <w:szCs w:val="16"/>
              </w:rPr>
            </w:pPr>
            <w:r>
              <w:rPr>
                <w:rFonts w:ascii="Arial" w:hAnsi="Arial" w:cs="Arial"/>
                <w:sz w:val="16"/>
                <w:szCs w:val="16"/>
              </w:rPr>
              <w:t>P TOMAR01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514D2CD" w14:textId="77777777" w:rsidR="00431545" w:rsidRDefault="00431545">
            <w:pPr>
              <w:spacing w:before="45" w:after="45"/>
              <w:ind w:left="45" w:right="45"/>
              <w:rPr>
                <w:rFonts w:ascii="Arial" w:hAnsi="Arial" w:cs="Arial"/>
                <w:sz w:val="16"/>
                <w:szCs w:val="16"/>
              </w:rPr>
            </w:pPr>
            <w:r>
              <w:rPr>
                <w:rFonts w:ascii="Arial" w:hAnsi="Arial" w:cs="Arial"/>
                <w:sz w:val="16"/>
                <w:szCs w:val="16"/>
              </w:rPr>
              <w:t>Instituto Politécnico de Tomar</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AE7F890" w14:textId="77777777" w:rsidR="00431545" w:rsidRDefault="00431545">
            <w:pPr>
              <w:spacing w:before="45" w:after="45"/>
              <w:ind w:left="45" w:right="45"/>
              <w:rPr>
                <w:rFonts w:ascii="Arial" w:hAnsi="Arial" w:cs="Arial"/>
                <w:sz w:val="16"/>
                <w:szCs w:val="16"/>
              </w:rPr>
            </w:pPr>
            <w:r>
              <w:rPr>
                <w:rFonts w:ascii="Arial" w:hAnsi="Arial" w:cs="Arial"/>
                <w:sz w:val="16"/>
                <w:szCs w:val="16"/>
              </w:rPr>
              <w:t>Portugal</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3769FA" w14:textId="77777777" w:rsidR="00431545" w:rsidRDefault="00431545">
            <w:pPr>
              <w:spacing w:before="45" w:after="45"/>
              <w:ind w:left="45" w:right="45"/>
              <w:rPr>
                <w:rFonts w:ascii="Arial" w:hAnsi="Arial" w:cs="Arial"/>
                <w:sz w:val="16"/>
                <w:szCs w:val="16"/>
              </w:rPr>
            </w:pPr>
            <w:r>
              <w:rPr>
                <w:rFonts w:ascii="Arial" w:hAnsi="Arial" w:cs="Arial"/>
                <w:sz w:val="16"/>
                <w:szCs w:val="16"/>
              </w:rPr>
              <w:t>Journalism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8E98877"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225259B" w14:textId="77777777" w:rsidR="00431545" w:rsidRDefault="00431545">
            <w:pPr>
              <w:spacing w:before="45" w:after="45"/>
              <w:ind w:left="45" w:right="45"/>
              <w:rPr>
                <w:rFonts w:ascii="Arial" w:hAnsi="Arial" w:cs="Arial"/>
                <w:sz w:val="16"/>
                <w:szCs w:val="16"/>
              </w:rPr>
            </w:pPr>
            <w:r>
              <w:rPr>
                <w:rFonts w:ascii="Arial" w:hAnsi="Arial" w:cs="Arial"/>
                <w:sz w:val="16"/>
                <w:szCs w:val="16"/>
              </w:rPr>
              <w:t>gri@ipt.pt</w:t>
            </w:r>
          </w:p>
        </w:tc>
      </w:tr>
      <w:tr w:rsidR="00431545" w14:paraId="378D4873"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8C912AB" w14:textId="77777777" w:rsidR="00431545" w:rsidRDefault="00431545">
            <w:pPr>
              <w:spacing w:before="45" w:after="45"/>
              <w:ind w:left="45" w:right="45"/>
              <w:rPr>
                <w:rFonts w:ascii="Arial" w:hAnsi="Arial" w:cs="Arial"/>
                <w:sz w:val="16"/>
                <w:szCs w:val="16"/>
              </w:rPr>
            </w:pPr>
            <w:r>
              <w:rPr>
                <w:rFonts w:ascii="Arial" w:hAnsi="Arial" w:cs="Arial"/>
                <w:sz w:val="16"/>
                <w:szCs w:val="16"/>
              </w:rPr>
              <w:t>PL LODZ01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4DDF02F"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Lodz</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153E82F" w14:textId="77777777" w:rsidR="00431545" w:rsidRDefault="00431545">
            <w:pPr>
              <w:spacing w:before="45" w:after="45"/>
              <w:ind w:left="45" w:right="45"/>
              <w:rPr>
                <w:rFonts w:ascii="Arial" w:hAnsi="Arial" w:cs="Arial"/>
                <w:sz w:val="16"/>
                <w:szCs w:val="16"/>
              </w:rPr>
            </w:pPr>
            <w:r>
              <w:rPr>
                <w:rFonts w:ascii="Arial" w:hAnsi="Arial" w:cs="Arial"/>
                <w:sz w:val="16"/>
                <w:szCs w:val="16"/>
              </w:rPr>
              <w:t>Poland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AFF13E4" w14:textId="77777777" w:rsidR="00431545" w:rsidRDefault="00431545">
            <w:pPr>
              <w:spacing w:before="45" w:after="45"/>
              <w:ind w:left="45" w:right="45"/>
              <w:rPr>
                <w:rFonts w:ascii="Arial" w:hAnsi="Arial" w:cs="Arial"/>
                <w:sz w:val="16"/>
                <w:szCs w:val="16"/>
              </w:rPr>
            </w:pPr>
            <w:r>
              <w:rPr>
                <w:rFonts w:ascii="Arial" w:hAnsi="Arial" w:cs="Arial"/>
                <w:sz w:val="16"/>
                <w:szCs w:val="16"/>
              </w:rPr>
              <w:t>Journalism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6AAC9E1"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10F6B1F" w14:textId="77777777" w:rsidR="00431545" w:rsidRDefault="00431545">
            <w:pPr>
              <w:spacing w:before="45" w:after="45"/>
              <w:ind w:left="45" w:right="45"/>
              <w:rPr>
                <w:rFonts w:ascii="Arial" w:hAnsi="Arial" w:cs="Arial"/>
                <w:sz w:val="16"/>
                <w:szCs w:val="16"/>
              </w:rPr>
            </w:pPr>
            <w:r>
              <w:rPr>
                <w:rFonts w:ascii="Arial" w:hAnsi="Arial" w:cs="Arial"/>
                <w:sz w:val="16"/>
                <w:szCs w:val="16"/>
              </w:rPr>
              <w:t>iso@uni.lodz.pl</w:t>
            </w:r>
          </w:p>
        </w:tc>
      </w:tr>
      <w:tr w:rsidR="00431545" w14:paraId="5F6D88B1"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221227E"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C3516E4"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BBBD782"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0477649" w14:textId="77777777" w:rsidR="00431545" w:rsidRDefault="00431545">
            <w:pPr>
              <w:spacing w:before="45" w:after="45"/>
              <w:ind w:left="45" w:right="45"/>
              <w:rPr>
                <w:rFonts w:ascii="Arial" w:hAnsi="Arial" w:cs="Arial"/>
                <w:sz w:val="16"/>
                <w:szCs w:val="16"/>
              </w:rPr>
            </w:pPr>
            <w:r>
              <w:rPr>
                <w:rFonts w:ascii="Arial" w:hAnsi="Arial" w:cs="Arial"/>
                <w:sz w:val="16"/>
                <w:szCs w:val="16"/>
              </w:rPr>
              <w:t>Journalism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091A343"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E312BE4"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2DE5331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821D75B" w14:textId="77777777" w:rsidR="00431545" w:rsidRDefault="00431545">
            <w:pPr>
              <w:spacing w:before="45" w:after="45"/>
              <w:ind w:left="45" w:right="45"/>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54F6480"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Nis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1CF3CF2" w14:textId="77777777" w:rsidR="00431545" w:rsidRDefault="00431545">
            <w:pPr>
              <w:spacing w:before="45" w:after="45"/>
              <w:ind w:left="45" w:right="45"/>
              <w:rPr>
                <w:rFonts w:ascii="Arial" w:hAnsi="Arial" w:cs="Arial"/>
                <w:sz w:val="16"/>
                <w:szCs w:val="16"/>
              </w:rPr>
            </w:pPr>
            <w:r>
              <w:rPr>
                <w:rFonts w:ascii="Arial" w:hAnsi="Arial" w:cs="Arial"/>
                <w:sz w:val="16"/>
                <w:szCs w:val="16"/>
              </w:rPr>
              <w:t>Serbia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661DD77" w14:textId="77777777" w:rsidR="00431545" w:rsidRDefault="00431545">
            <w:pPr>
              <w:spacing w:before="45" w:after="45"/>
              <w:ind w:left="45" w:right="45"/>
              <w:rPr>
                <w:rFonts w:ascii="Arial" w:hAnsi="Arial" w:cs="Arial"/>
                <w:sz w:val="16"/>
                <w:szCs w:val="16"/>
              </w:rPr>
            </w:pPr>
            <w:r>
              <w:rPr>
                <w:rFonts w:ascii="Arial" w:hAnsi="Arial" w:cs="Arial"/>
                <w:sz w:val="16"/>
                <w:szCs w:val="16"/>
              </w:rPr>
              <w:t>Journalism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379F7FF"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92BBC57" w14:textId="77777777" w:rsidR="00431545" w:rsidRDefault="00431545">
            <w:pPr>
              <w:spacing w:before="45" w:after="45"/>
              <w:ind w:left="45" w:right="45"/>
              <w:rPr>
                <w:rFonts w:ascii="Arial" w:hAnsi="Arial" w:cs="Arial"/>
                <w:sz w:val="16"/>
                <w:szCs w:val="16"/>
              </w:rPr>
            </w:pPr>
            <w:r>
              <w:rPr>
                <w:rFonts w:ascii="Arial" w:hAnsi="Arial" w:cs="Arial"/>
                <w:sz w:val="16"/>
                <w:szCs w:val="16"/>
              </w:rPr>
              <w:t>ivica.manic@elfak.ni.ac.rs</w:t>
            </w:r>
          </w:p>
        </w:tc>
      </w:tr>
      <w:tr w:rsidR="00431545" w14:paraId="306158FE"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CE6D3C0" w14:textId="77777777" w:rsidR="00431545" w:rsidRDefault="00431545">
            <w:pPr>
              <w:spacing w:before="45" w:after="45"/>
              <w:ind w:left="45" w:right="45"/>
              <w:rPr>
                <w:rFonts w:ascii="Arial" w:hAnsi="Arial" w:cs="Arial"/>
                <w:sz w:val="16"/>
                <w:szCs w:val="16"/>
              </w:rPr>
            </w:pPr>
            <w:r>
              <w:rPr>
                <w:rFonts w:ascii="Arial" w:hAnsi="Arial" w:cs="Arial"/>
                <w:sz w:val="16"/>
                <w:szCs w:val="16"/>
              </w:rPr>
              <w:t>BG SVISHTO02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E563C06" w14:textId="77777777" w:rsidR="00431545" w:rsidRDefault="00431545">
            <w:pPr>
              <w:spacing w:before="45" w:after="45"/>
              <w:ind w:left="45" w:right="45"/>
              <w:rPr>
                <w:rFonts w:ascii="Arial" w:hAnsi="Arial" w:cs="Arial"/>
                <w:sz w:val="16"/>
                <w:szCs w:val="16"/>
              </w:rPr>
            </w:pPr>
            <w:r>
              <w:rPr>
                <w:rFonts w:ascii="Arial" w:hAnsi="Arial" w:cs="Arial"/>
                <w:sz w:val="16"/>
                <w:szCs w:val="16"/>
              </w:rPr>
              <w:t>D.A. Tsenov Academy of Economics, Svishtov</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D4992C3" w14:textId="77777777" w:rsidR="00431545" w:rsidRDefault="00431545">
            <w:pPr>
              <w:spacing w:before="45" w:after="45"/>
              <w:ind w:left="45" w:right="45"/>
              <w:rPr>
                <w:rFonts w:ascii="Arial" w:hAnsi="Arial" w:cs="Arial"/>
                <w:sz w:val="16"/>
                <w:szCs w:val="16"/>
              </w:rPr>
            </w:pPr>
            <w:r>
              <w:rPr>
                <w:rFonts w:ascii="Arial" w:hAnsi="Arial" w:cs="Arial"/>
                <w:sz w:val="16"/>
                <w:szCs w:val="16"/>
              </w:rPr>
              <w:t>Bulgaria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A9021D9" w14:textId="77777777" w:rsidR="00431545" w:rsidRDefault="00431545">
            <w:pPr>
              <w:spacing w:before="45" w:after="45"/>
              <w:ind w:left="45" w:right="45"/>
              <w:rPr>
                <w:rFonts w:ascii="Arial" w:hAnsi="Arial" w:cs="Arial"/>
                <w:sz w:val="16"/>
                <w:szCs w:val="16"/>
              </w:rPr>
            </w:pPr>
            <w:r>
              <w:rPr>
                <w:rFonts w:ascii="Arial" w:hAnsi="Arial" w:cs="Arial"/>
                <w:sz w:val="16"/>
                <w:szCs w:val="16"/>
              </w:rPr>
              <w:t>Public Relations and Advertising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66F67F6"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AF411F2" w14:textId="77777777" w:rsidR="00431545" w:rsidRDefault="00431545">
            <w:pPr>
              <w:spacing w:before="45" w:after="45"/>
              <w:ind w:left="45" w:right="45"/>
              <w:rPr>
                <w:rFonts w:ascii="Arial" w:hAnsi="Arial" w:cs="Arial"/>
                <w:sz w:val="16"/>
                <w:szCs w:val="16"/>
              </w:rPr>
            </w:pPr>
            <w:r>
              <w:rPr>
                <w:rFonts w:ascii="Arial" w:hAnsi="Arial" w:cs="Arial"/>
                <w:sz w:val="16"/>
                <w:szCs w:val="16"/>
              </w:rPr>
              <w:t>erasmus@uni-svishtov.bg</w:t>
            </w:r>
          </w:p>
        </w:tc>
      </w:tr>
      <w:tr w:rsidR="00431545" w14:paraId="5233F5C8"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19FC74A" w14:textId="77777777" w:rsidR="00431545" w:rsidRDefault="00431545">
            <w:pPr>
              <w:spacing w:before="45" w:after="45"/>
              <w:ind w:left="45" w:right="45"/>
              <w:rPr>
                <w:rFonts w:ascii="Arial" w:hAnsi="Arial" w:cs="Arial"/>
                <w:sz w:val="16"/>
                <w:szCs w:val="16"/>
              </w:rPr>
            </w:pPr>
            <w:r>
              <w:rPr>
                <w:rFonts w:ascii="Arial" w:hAnsi="Arial" w:cs="Arial"/>
                <w:sz w:val="16"/>
                <w:szCs w:val="16"/>
              </w:rPr>
              <w:t>RO BUCURES09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9AD3282"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Bucharest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47769C9"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4222595" w14:textId="77777777" w:rsidR="00431545" w:rsidRDefault="00431545">
            <w:pPr>
              <w:spacing w:before="45" w:after="45"/>
              <w:ind w:left="45" w:right="45"/>
              <w:rPr>
                <w:rFonts w:ascii="Arial" w:hAnsi="Arial" w:cs="Arial"/>
                <w:sz w:val="16"/>
                <w:szCs w:val="16"/>
              </w:rPr>
            </w:pPr>
            <w:r>
              <w:rPr>
                <w:rFonts w:ascii="Arial" w:hAnsi="Arial" w:cs="Arial"/>
                <w:sz w:val="16"/>
                <w:szCs w:val="16"/>
              </w:rPr>
              <w:t>Public Relations and Advertising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D086546"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6220559" w14:textId="77777777" w:rsidR="00431545" w:rsidRDefault="00431545">
            <w:pPr>
              <w:spacing w:before="45" w:after="45"/>
              <w:ind w:left="45" w:right="45"/>
              <w:rPr>
                <w:rFonts w:ascii="Arial" w:hAnsi="Arial" w:cs="Arial"/>
                <w:sz w:val="16"/>
                <w:szCs w:val="16"/>
              </w:rPr>
            </w:pPr>
            <w:r>
              <w:rPr>
                <w:rFonts w:ascii="Arial" w:hAnsi="Arial" w:cs="Arial"/>
                <w:sz w:val="16"/>
                <w:szCs w:val="16"/>
              </w:rPr>
              <w:t>beatrice.craciun@erasmus.unibuc.ro</w:t>
            </w:r>
          </w:p>
        </w:tc>
      </w:tr>
      <w:tr w:rsidR="00431545" w14:paraId="35422DB4"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E68DA51"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78C150B"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41002A4"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5421789" w14:textId="77777777" w:rsidR="00431545" w:rsidRDefault="00431545">
            <w:pPr>
              <w:spacing w:before="45" w:after="45"/>
              <w:ind w:left="45" w:right="45"/>
              <w:rPr>
                <w:rFonts w:ascii="Arial" w:hAnsi="Arial" w:cs="Arial"/>
                <w:sz w:val="16"/>
                <w:szCs w:val="16"/>
              </w:rPr>
            </w:pPr>
            <w:r>
              <w:rPr>
                <w:rFonts w:ascii="Arial" w:hAnsi="Arial" w:cs="Arial"/>
                <w:sz w:val="16"/>
                <w:szCs w:val="16"/>
              </w:rPr>
              <w:t>Public Relations and Advertising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38DA0F6"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B64CE12"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4E32516C"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6E02FD3" w14:textId="77777777" w:rsidR="00431545" w:rsidRDefault="00431545">
            <w:pPr>
              <w:spacing w:before="45" w:after="45"/>
              <w:ind w:left="45" w:right="45"/>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1979EE6"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Nis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0B7B0F3" w14:textId="77777777" w:rsidR="00431545" w:rsidRDefault="00431545">
            <w:pPr>
              <w:spacing w:before="45" w:after="45"/>
              <w:ind w:left="45" w:right="45"/>
              <w:rPr>
                <w:rFonts w:ascii="Arial" w:hAnsi="Arial" w:cs="Arial"/>
                <w:sz w:val="16"/>
                <w:szCs w:val="16"/>
              </w:rPr>
            </w:pPr>
            <w:r>
              <w:rPr>
                <w:rFonts w:ascii="Arial" w:hAnsi="Arial" w:cs="Arial"/>
                <w:sz w:val="16"/>
                <w:szCs w:val="16"/>
              </w:rPr>
              <w:t>Serbia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20C3A7D" w14:textId="77777777" w:rsidR="00431545" w:rsidRDefault="00431545">
            <w:pPr>
              <w:spacing w:before="45" w:after="45"/>
              <w:ind w:left="45" w:right="45"/>
              <w:rPr>
                <w:rFonts w:ascii="Arial" w:hAnsi="Arial" w:cs="Arial"/>
                <w:sz w:val="16"/>
                <w:szCs w:val="16"/>
              </w:rPr>
            </w:pPr>
            <w:r>
              <w:rPr>
                <w:rFonts w:ascii="Arial" w:hAnsi="Arial" w:cs="Arial"/>
                <w:sz w:val="16"/>
                <w:szCs w:val="16"/>
              </w:rPr>
              <w:t>Public Relations and Advertising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A2C8995"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9A6C723" w14:textId="77777777" w:rsidR="00431545" w:rsidRDefault="00431545">
            <w:pPr>
              <w:spacing w:before="45" w:after="45"/>
              <w:ind w:left="45" w:right="45"/>
              <w:rPr>
                <w:rFonts w:ascii="Arial" w:hAnsi="Arial" w:cs="Arial"/>
                <w:sz w:val="16"/>
                <w:szCs w:val="16"/>
              </w:rPr>
            </w:pPr>
            <w:r>
              <w:rPr>
                <w:rFonts w:ascii="Arial" w:hAnsi="Arial" w:cs="Arial"/>
                <w:sz w:val="16"/>
                <w:szCs w:val="16"/>
              </w:rPr>
              <w:t>ivica.manic@elfak.ni.ac.rs</w:t>
            </w:r>
          </w:p>
        </w:tc>
      </w:tr>
      <w:tr w:rsidR="00431545" w14:paraId="679AA11C"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B6A6F8D" w14:textId="77777777" w:rsidR="00431545" w:rsidRDefault="00431545">
            <w:pPr>
              <w:spacing w:before="45" w:after="45"/>
              <w:ind w:left="45" w:right="45"/>
              <w:rPr>
                <w:rFonts w:ascii="Arial" w:hAnsi="Arial" w:cs="Arial"/>
                <w:sz w:val="16"/>
                <w:szCs w:val="16"/>
              </w:rPr>
            </w:pPr>
            <w:r>
              <w:rPr>
                <w:rFonts w:ascii="Arial" w:hAnsi="Arial" w:cs="Arial"/>
                <w:sz w:val="16"/>
                <w:szCs w:val="16"/>
              </w:rPr>
              <w:t>RO BUCURES09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D4673D3"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Bucharest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2D64C61"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23D0035" w14:textId="77777777" w:rsidR="00431545" w:rsidRDefault="00431545">
            <w:pPr>
              <w:spacing w:before="45" w:after="45"/>
              <w:ind w:left="45" w:right="45"/>
              <w:rPr>
                <w:rFonts w:ascii="Arial" w:hAnsi="Arial" w:cs="Arial"/>
                <w:sz w:val="16"/>
                <w:szCs w:val="16"/>
              </w:rPr>
            </w:pPr>
            <w:r>
              <w:rPr>
                <w:rFonts w:ascii="Arial" w:hAnsi="Arial" w:cs="Arial"/>
                <w:sz w:val="16"/>
                <w:szCs w:val="16"/>
              </w:rPr>
              <w:t>New Media and Communication Systems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93D91FF"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A16CBF0" w14:textId="77777777" w:rsidR="00431545" w:rsidRDefault="00431545">
            <w:pPr>
              <w:spacing w:before="45" w:after="45"/>
              <w:ind w:left="45" w:right="45"/>
              <w:rPr>
                <w:rFonts w:ascii="Arial" w:hAnsi="Arial" w:cs="Arial"/>
                <w:sz w:val="16"/>
                <w:szCs w:val="16"/>
              </w:rPr>
            </w:pPr>
            <w:r>
              <w:rPr>
                <w:rFonts w:ascii="Arial" w:hAnsi="Arial" w:cs="Arial"/>
                <w:sz w:val="16"/>
                <w:szCs w:val="16"/>
              </w:rPr>
              <w:t>beatrice.craciun@erasmus.unibuc.ro</w:t>
            </w:r>
          </w:p>
        </w:tc>
      </w:tr>
      <w:tr w:rsidR="00431545" w14:paraId="088BE945"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22390BB" w14:textId="77777777" w:rsidR="00431545" w:rsidRDefault="00431545">
            <w:pPr>
              <w:spacing w:before="45" w:after="45"/>
              <w:ind w:left="45" w:right="45"/>
              <w:rPr>
                <w:rFonts w:ascii="Arial" w:hAnsi="Arial" w:cs="Arial"/>
                <w:sz w:val="16"/>
                <w:szCs w:val="16"/>
              </w:rPr>
            </w:pPr>
            <w:r>
              <w:rPr>
                <w:rFonts w:ascii="Arial" w:hAnsi="Arial" w:cs="Arial"/>
                <w:sz w:val="16"/>
                <w:szCs w:val="16"/>
              </w:rPr>
              <w:t>P LISBOA 03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9741C72" w14:textId="77777777" w:rsidR="00431545" w:rsidRDefault="00431545">
            <w:pPr>
              <w:spacing w:before="45" w:after="45"/>
              <w:ind w:left="45" w:right="45"/>
              <w:rPr>
                <w:rFonts w:ascii="Arial" w:hAnsi="Arial" w:cs="Arial"/>
                <w:sz w:val="16"/>
                <w:szCs w:val="16"/>
              </w:rPr>
            </w:pPr>
            <w:r>
              <w:rPr>
                <w:rFonts w:ascii="Arial" w:hAnsi="Arial" w:cs="Arial"/>
                <w:sz w:val="16"/>
                <w:szCs w:val="16"/>
              </w:rPr>
              <w:t>Universidade Nova de Lisboa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673F1F8" w14:textId="77777777" w:rsidR="00431545" w:rsidRDefault="00431545">
            <w:pPr>
              <w:spacing w:before="45" w:after="45"/>
              <w:ind w:left="45" w:right="45"/>
              <w:rPr>
                <w:rFonts w:ascii="Arial" w:hAnsi="Arial" w:cs="Arial"/>
                <w:sz w:val="16"/>
                <w:szCs w:val="16"/>
              </w:rPr>
            </w:pPr>
            <w:r>
              <w:rPr>
                <w:rFonts w:ascii="Arial" w:hAnsi="Arial" w:cs="Arial"/>
                <w:sz w:val="16"/>
                <w:szCs w:val="16"/>
              </w:rPr>
              <w:t>Portugal</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916858A" w14:textId="77777777" w:rsidR="00431545" w:rsidRDefault="00431545">
            <w:pPr>
              <w:spacing w:before="45" w:after="45"/>
              <w:ind w:left="45" w:right="45"/>
              <w:rPr>
                <w:rFonts w:ascii="Arial" w:hAnsi="Arial" w:cs="Arial"/>
                <w:sz w:val="16"/>
                <w:szCs w:val="16"/>
              </w:rPr>
            </w:pPr>
            <w:r>
              <w:rPr>
                <w:rFonts w:ascii="Arial" w:hAnsi="Arial" w:cs="Arial"/>
                <w:sz w:val="16"/>
                <w:szCs w:val="16"/>
              </w:rPr>
              <w:t>Electronic Communication Technology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00E0627"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50EEC4B" w14:textId="77777777" w:rsidR="00431545" w:rsidRDefault="00431545">
            <w:pPr>
              <w:spacing w:before="45" w:after="45"/>
              <w:ind w:left="45" w:right="45"/>
              <w:rPr>
                <w:rFonts w:ascii="Arial" w:hAnsi="Arial" w:cs="Arial"/>
                <w:sz w:val="16"/>
                <w:szCs w:val="16"/>
              </w:rPr>
            </w:pPr>
            <w:r>
              <w:rPr>
                <w:rFonts w:ascii="Arial" w:hAnsi="Arial" w:cs="Arial"/>
                <w:sz w:val="16"/>
                <w:szCs w:val="16"/>
              </w:rPr>
              <w:t>erasmus@unl.pt</w:t>
            </w:r>
          </w:p>
        </w:tc>
      </w:tr>
      <w:tr w:rsidR="00431545" w14:paraId="154D10D2"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A809E61" w14:textId="77777777" w:rsidR="00431545" w:rsidRDefault="00431545">
            <w:pPr>
              <w:spacing w:before="45" w:after="45"/>
              <w:ind w:left="45" w:right="45"/>
              <w:rPr>
                <w:rFonts w:ascii="Arial" w:hAnsi="Arial" w:cs="Arial"/>
                <w:sz w:val="16"/>
                <w:szCs w:val="16"/>
              </w:rPr>
            </w:pPr>
            <w:r>
              <w:rPr>
                <w:rFonts w:ascii="Arial" w:hAnsi="Arial" w:cs="Arial"/>
                <w:sz w:val="16"/>
                <w:szCs w:val="16"/>
              </w:rPr>
              <w:t>DK SORO02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348F6C9"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College Zealand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1304720" w14:textId="77777777" w:rsidR="00431545" w:rsidRDefault="00431545">
            <w:pPr>
              <w:spacing w:before="45" w:after="45"/>
              <w:ind w:left="45" w:right="45"/>
              <w:rPr>
                <w:rFonts w:ascii="Arial" w:hAnsi="Arial" w:cs="Arial"/>
                <w:sz w:val="16"/>
                <w:szCs w:val="16"/>
              </w:rPr>
            </w:pPr>
            <w:r>
              <w:rPr>
                <w:rFonts w:ascii="Arial" w:hAnsi="Arial" w:cs="Arial"/>
                <w:sz w:val="16"/>
                <w:szCs w:val="16"/>
              </w:rPr>
              <w:t>Denmark</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42562C2" w14:textId="77777777" w:rsidR="00431545" w:rsidRDefault="00431545">
            <w:pPr>
              <w:spacing w:before="45" w:after="45"/>
              <w:ind w:left="45" w:right="45"/>
              <w:rPr>
                <w:rFonts w:ascii="Arial" w:hAnsi="Arial" w:cs="Arial"/>
                <w:sz w:val="16"/>
                <w:szCs w:val="16"/>
              </w:rPr>
            </w:pPr>
            <w:r>
              <w:rPr>
                <w:rFonts w:ascii="Arial" w:hAnsi="Arial" w:cs="Arial"/>
                <w:sz w:val="16"/>
                <w:szCs w:val="16"/>
              </w:rPr>
              <w:t>Medical Laboratory Techniques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94A4E92"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2B50351" w14:textId="77777777" w:rsidR="00431545" w:rsidRDefault="00431545">
            <w:pPr>
              <w:spacing w:before="45" w:after="45"/>
              <w:ind w:left="45" w:right="45"/>
              <w:rPr>
                <w:rFonts w:ascii="Arial" w:hAnsi="Arial" w:cs="Arial"/>
                <w:sz w:val="16"/>
                <w:szCs w:val="16"/>
              </w:rPr>
            </w:pPr>
            <w:r>
              <w:rPr>
                <w:rFonts w:ascii="Arial" w:hAnsi="Arial" w:cs="Arial"/>
                <w:sz w:val="16"/>
                <w:szCs w:val="16"/>
              </w:rPr>
              <w:t>mpr@ucsj.dk</w:t>
            </w:r>
          </w:p>
        </w:tc>
      </w:tr>
      <w:tr w:rsidR="00431545" w14:paraId="6BB2C085"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88B0C53" w14:textId="77777777" w:rsidR="00431545" w:rsidRDefault="00431545">
            <w:pPr>
              <w:spacing w:before="45" w:after="45"/>
              <w:ind w:left="45" w:right="45"/>
              <w:rPr>
                <w:rFonts w:ascii="Arial" w:hAnsi="Arial" w:cs="Arial"/>
                <w:sz w:val="16"/>
                <w:szCs w:val="16"/>
              </w:rPr>
            </w:pPr>
            <w:r>
              <w:rPr>
                <w:rFonts w:ascii="Arial" w:hAnsi="Arial" w:cs="Arial"/>
                <w:sz w:val="16"/>
                <w:szCs w:val="16"/>
              </w:rPr>
              <w:t>RO PITESTI01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964A34C" w14:textId="77777777" w:rsidR="00431545" w:rsidRDefault="00431545">
            <w:pPr>
              <w:spacing w:before="45" w:after="45"/>
              <w:ind w:left="45" w:right="45"/>
              <w:rPr>
                <w:rFonts w:ascii="Arial" w:hAnsi="Arial" w:cs="Arial"/>
                <w:sz w:val="16"/>
                <w:szCs w:val="16"/>
              </w:rPr>
            </w:pPr>
            <w:r>
              <w:rPr>
                <w:rFonts w:ascii="Arial" w:hAnsi="Arial" w:cs="Arial"/>
                <w:sz w:val="16"/>
                <w:szCs w:val="16"/>
              </w:rPr>
              <w:t>University of Pitesti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4D9579A" w14:textId="77777777" w:rsidR="00431545" w:rsidRDefault="00431545">
            <w:pPr>
              <w:spacing w:before="45" w:after="45"/>
              <w:ind w:left="45" w:right="45"/>
              <w:rPr>
                <w:rFonts w:ascii="Arial" w:hAnsi="Arial" w:cs="Arial"/>
                <w:sz w:val="16"/>
                <w:szCs w:val="16"/>
              </w:rPr>
            </w:pPr>
            <w:r>
              <w:rPr>
                <w:rFonts w:ascii="Arial" w:hAnsi="Arial" w:cs="Arial"/>
                <w:sz w:val="16"/>
                <w:szCs w:val="16"/>
              </w:rPr>
              <w:t>Romania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102833D" w14:textId="77777777" w:rsidR="00431545" w:rsidRDefault="00431545">
            <w:pPr>
              <w:spacing w:before="45" w:after="45"/>
              <w:ind w:left="45" w:right="45"/>
              <w:rPr>
                <w:rFonts w:ascii="Arial" w:hAnsi="Arial" w:cs="Arial"/>
                <w:sz w:val="16"/>
                <w:szCs w:val="16"/>
              </w:rPr>
            </w:pPr>
            <w:r>
              <w:rPr>
                <w:rFonts w:ascii="Arial" w:hAnsi="Arial" w:cs="Arial"/>
                <w:sz w:val="16"/>
                <w:szCs w:val="16"/>
              </w:rPr>
              <w:t>Accounting and Tax Applications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871A243"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A6ABBC7" w14:textId="77777777" w:rsidR="00431545" w:rsidRDefault="00431545">
            <w:pPr>
              <w:spacing w:before="45" w:after="45"/>
              <w:ind w:left="45" w:right="45"/>
              <w:rPr>
                <w:rFonts w:ascii="Arial" w:hAnsi="Arial" w:cs="Arial"/>
                <w:sz w:val="16"/>
                <w:szCs w:val="16"/>
              </w:rPr>
            </w:pPr>
            <w:r>
              <w:rPr>
                <w:rFonts w:ascii="Arial" w:hAnsi="Arial" w:cs="Arial"/>
                <w:sz w:val="16"/>
                <w:szCs w:val="16"/>
              </w:rPr>
              <w:t>nicolescu.arina@yahoo.com</w:t>
            </w:r>
          </w:p>
        </w:tc>
      </w:tr>
      <w:tr w:rsidR="00431545" w14:paraId="5E94391D" w14:textId="77777777" w:rsidTr="0043154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39098A4" w14:textId="77777777" w:rsidR="00431545" w:rsidRDefault="00431545">
            <w:pPr>
              <w:spacing w:before="45" w:after="45"/>
              <w:ind w:left="45" w:right="45"/>
              <w:rPr>
                <w:rFonts w:ascii="Arial" w:hAnsi="Arial" w:cs="Arial"/>
                <w:sz w:val="16"/>
                <w:szCs w:val="16"/>
              </w:rPr>
            </w:pPr>
            <w:r>
              <w:rPr>
                <w:rFonts w:ascii="Arial" w:hAnsi="Arial" w:cs="Arial"/>
                <w:sz w:val="16"/>
                <w:szCs w:val="16"/>
              </w:rPr>
              <w:t>BG SVISHTO02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1D3C9BD4" w14:textId="77777777" w:rsidR="00431545" w:rsidRDefault="00431545">
            <w:pPr>
              <w:spacing w:before="45" w:after="45"/>
              <w:ind w:left="45" w:right="45"/>
              <w:rPr>
                <w:rFonts w:ascii="Arial" w:hAnsi="Arial" w:cs="Arial"/>
                <w:sz w:val="16"/>
                <w:szCs w:val="16"/>
              </w:rPr>
            </w:pPr>
            <w:r>
              <w:rPr>
                <w:rFonts w:ascii="Arial" w:hAnsi="Arial" w:cs="Arial"/>
                <w:sz w:val="16"/>
                <w:szCs w:val="16"/>
              </w:rPr>
              <w:t>D.A. Tsenov Academy of Economics, Svishtov</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932DC19" w14:textId="77777777" w:rsidR="00431545" w:rsidRDefault="00431545">
            <w:pPr>
              <w:spacing w:before="45" w:after="45"/>
              <w:ind w:left="45" w:right="45"/>
              <w:rPr>
                <w:rFonts w:ascii="Arial" w:hAnsi="Arial" w:cs="Arial"/>
                <w:sz w:val="16"/>
                <w:szCs w:val="16"/>
              </w:rPr>
            </w:pPr>
            <w:r>
              <w:rPr>
                <w:rFonts w:ascii="Arial" w:hAnsi="Arial" w:cs="Arial"/>
                <w:sz w:val="16"/>
                <w:szCs w:val="16"/>
              </w:rPr>
              <w:t>Bulgaria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F327AE1" w14:textId="77777777" w:rsidR="00431545" w:rsidRDefault="00431545">
            <w:pPr>
              <w:spacing w:before="45" w:after="45"/>
              <w:ind w:left="45" w:right="45"/>
              <w:rPr>
                <w:rFonts w:ascii="Arial" w:hAnsi="Arial" w:cs="Arial"/>
                <w:sz w:val="16"/>
                <w:szCs w:val="16"/>
              </w:rPr>
            </w:pPr>
            <w:r>
              <w:rPr>
                <w:rFonts w:ascii="Arial" w:hAnsi="Arial" w:cs="Arial"/>
                <w:sz w:val="16"/>
                <w:szCs w:val="16"/>
              </w:rPr>
              <w:t>Accounting and Tax Applications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EA0F4BB" w14:textId="77777777" w:rs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FD9B8D1" w14:textId="77777777" w:rsidR="00431545" w:rsidRDefault="00431545">
            <w:pPr>
              <w:spacing w:before="45" w:after="45"/>
              <w:ind w:left="45" w:right="45"/>
              <w:rPr>
                <w:rFonts w:ascii="Arial" w:hAnsi="Arial" w:cs="Arial"/>
                <w:sz w:val="16"/>
                <w:szCs w:val="16"/>
              </w:rPr>
            </w:pPr>
            <w:r>
              <w:rPr>
                <w:rFonts w:ascii="Arial" w:hAnsi="Arial" w:cs="Arial"/>
                <w:sz w:val="16"/>
                <w:szCs w:val="16"/>
              </w:rPr>
              <w:t>erasmus@uni-svishtov.bg</w:t>
            </w:r>
          </w:p>
        </w:tc>
      </w:tr>
    </w:tbl>
    <w:p w14:paraId="775FEBDE" w14:textId="77777777" w:rsidR="00431545" w:rsidRDefault="00431545" w:rsidP="00431545">
      <w:pPr>
        <w:shd w:val="clear" w:color="auto" w:fill="AEBECD"/>
        <w:spacing w:after="0" w:line="240" w:lineRule="auto"/>
        <w:rPr>
          <w:rFonts w:ascii="Arial" w:hAnsi="Arial" w:cs="Arial"/>
          <w:color w:val="344C6C"/>
          <w:sz w:val="15"/>
          <w:szCs w:val="15"/>
        </w:rPr>
      </w:pPr>
      <w:r>
        <w:rPr>
          <w:rFonts w:ascii="Arial" w:hAnsi="Arial" w:cs="Arial"/>
          <w:color w:val="344C6C"/>
          <w:sz w:val="15"/>
          <w:szCs w:val="15"/>
        </w:rPr>
        <w:t>© 2010 Medipol University</w:t>
      </w:r>
    </w:p>
    <w:p w14:paraId="35E897CA" w14:textId="77777777" w:rsidR="00431545" w:rsidRDefault="00431545" w:rsidP="00431545">
      <w:pPr>
        <w:shd w:val="clear" w:color="auto" w:fill="AEBECD"/>
        <w:rPr>
          <w:rFonts w:ascii="Arial" w:hAnsi="Arial" w:cs="Arial"/>
          <w:color w:val="000000"/>
          <w:sz w:val="16"/>
          <w:szCs w:val="16"/>
        </w:rPr>
      </w:pPr>
      <w:r>
        <w:rPr>
          <w:rStyle w:val="tel"/>
          <w:rFonts w:ascii="Arial" w:hAnsi="Arial" w:cs="Arial"/>
          <w:color w:val="172C4A"/>
          <w:sz w:val="54"/>
          <w:szCs w:val="54"/>
          <w:bdr w:val="none" w:sz="0" w:space="0" w:color="auto" w:frame="1"/>
        </w:rPr>
        <w:t>4448544</w:t>
      </w:r>
    </w:p>
    <w:p w14:paraId="5604ADDA" w14:textId="77777777" w:rsidR="00FB3671" w:rsidRDefault="00FB3671" w:rsidP="00FB3671">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Incoming Students</w:t>
      </w:r>
    </w:p>
    <w:p w14:paraId="0C8E5785"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For the student who comes to Istanbul Medipol University for Erasmus+ programme:</w:t>
      </w:r>
    </w:p>
    <w:p w14:paraId="4BC03C31"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 </w:t>
      </w:r>
    </w:p>
    <w:p w14:paraId="28D20A74"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Application documents that the incoming Erasmus student has to fill up before exchange:</w:t>
      </w:r>
    </w:p>
    <w:p w14:paraId="1CE7D823"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p>
    <w:p w14:paraId="055B81F2"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1) </w:t>
      </w:r>
      <w:hyperlink r:id="rId11" w:history="1">
        <w:r>
          <w:rPr>
            <w:rStyle w:val="Kpr"/>
            <w:rFonts w:ascii="Arial" w:hAnsi="Arial" w:cs="Arial"/>
            <w:b/>
            <w:bCs/>
            <w:color w:val="29333C"/>
            <w:sz w:val="17"/>
            <w:szCs w:val="17"/>
            <w:bdr w:val="none" w:sz="0" w:space="0" w:color="auto" w:frame="1"/>
          </w:rPr>
          <w:t>Learning Agreement</w:t>
        </w:r>
      </w:hyperlink>
      <w:r>
        <w:rPr>
          <w:rStyle w:val="Gl"/>
          <w:rFonts w:ascii="Arial" w:hAnsi="Arial" w:cs="Arial"/>
          <w:color w:val="29333C"/>
          <w:sz w:val="16"/>
          <w:szCs w:val="16"/>
          <w:bdr w:val="none" w:sz="0" w:space="0" w:color="auto" w:frame="1"/>
        </w:rPr>
        <w:t>: </w:t>
      </w:r>
      <w:r>
        <w:rPr>
          <w:rFonts w:ascii="Arial" w:hAnsi="Arial" w:cs="Arial"/>
          <w:color w:val="29333C"/>
          <w:sz w:val="16"/>
          <w:szCs w:val="16"/>
        </w:rPr>
        <w:t>This is the form which shows the courses that Erasmus Student will take from our University. Applicant can negotiate on selecting courses with Erasmus Coordinator of regarding department of IMU and its own coordinators at its University. After that, according to the courses that the student would select, it should be specified in the Learning Agreement Form and sent to us as two original copies signed-stamped by related coordinators.</w:t>
      </w:r>
    </w:p>
    <w:p w14:paraId="2294E27A"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p>
    <w:p w14:paraId="44C139B0"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Students willing to benefit from Erasmus + Student Placement Mobility need to fill up the form entitled as “</w:t>
      </w:r>
      <w:hyperlink r:id="rId12" w:tgtFrame="_blank" w:history="1">
        <w:r>
          <w:rPr>
            <w:rStyle w:val="Kpr"/>
            <w:rFonts w:ascii="Arial" w:hAnsi="Arial" w:cs="Arial"/>
            <w:b/>
            <w:bCs/>
            <w:color w:val="29333C"/>
            <w:sz w:val="17"/>
            <w:szCs w:val="17"/>
            <w:bdr w:val="none" w:sz="0" w:space="0" w:color="auto" w:frame="1"/>
          </w:rPr>
          <w:t>Training Agreement</w:t>
        </w:r>
      </w:hyperlink>
      <w:r>
        <w:rPr>
          <w:rFonts w:ascii="Arial" w:hAnsi="Arial" w:cs="Arial"/>
          <w:color w:val="29333C"/>
          <w:sz w:val="16"/>
          <w:szCs w:val="16"/>
        </w:rPr>
        <w:t>" in which the training programme and some other details are shown.</w:t>
      </w:r>
    </w:p>
    <w:p w14:paraId="43CEE6D6"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p>
    <w:p w14:paraId="737A67AC"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2) </w:t>
      </w:r>
      <w:hyperlink r:id="rId13" w:tgtFrame="_blank" w:history="1">
        <w:r>
          <w:rPr>
            <w:rStyle w:val="Kpr"/>
            <w:rFonts w:ascii="Arial" w:hAnsi="Arial" w:cs="Arial"/>
            <w:b/>
            <w:bCs/>
            <w:color w:val="29333C"/>
            <w:sz w:val="17"/>
            <w:szCs w:val="17"/>
            <w:bdr w:val="none" w:sz="0" w:space="0" w:color="auto" w:frame="1"/>
          </w:rPr>
          <w:t>Student Application Form</w:t>
        </w:r>
      </w:hyperlink>
      <w:r>
        <w:rPr>
          <w:rStyle w:val="Gl"/>
          <w:rFonts w:ascii="Arial" w:hAnsi="Arial" w:cs="Arial"/>
          <w:color w:val="29333C"/>
          <w:sz w:val="16"/>
          <w:szCs w:val="16"/>
          <w:bdr w:val="none" w:sz="0" w:space="0" w:color="auto" w:frame="1"/>
        </w:rPr>
        <w:t>:</w:t>
      </w:r>
      <w:r>
        <w:rPr>
          <w:rFonts w:ascii="Arial" w:hAnsi="Arial" w:cs="Arial"/>
          <w:color w:val="29333C"/>
          <w:sz w:val="16"/>
          <w:szCs w:val="16"/>
        </w:rPr>
        <w:t> This is also one of the standard forms to be filled up in the process of Erasmus application. The student should fill it too and send us as two original copies with its photos.</w:t>
      </w:r>
    </w:p>
    <w:p w14:paraId="39E819B6"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p>
    <w:p w14:paraId="182F2812"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3) CV</w:t>
      </w:r>
      <w:r>
        <w:rPr>
          <w:rFonts w:ascii="Arial" w:hAnsi="Arial" w:cs="Arial"/>
          <w:color w:val="29333C"/>
          <w:sz w:val="16"/>
          <w:szCs w:val="16"/>
        </w:rPr>
        <w:t> in European Format: Other necessary form that the student needs to fill and sends us as one copy.</w:t>
      </w:r>
    </w:p>
    <w:p w14:paraId="642102EB"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 </w:t>
      </w:r>
    </w:p>
    <w:p w14:paraId="6179DD0B"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4) Transcript: </w:t>
      </w:r>
      <w:r>
        <w:rPr>
          <w:rFonts w:ascii="Arial" w:hAnsi="Arial" w:cs="Arial"/>
          <w:color w:val="29333C"/>
          <w:sz w:val="16"/>
          <w:szCs w:val="16"/>
        </w:rPr>
        <w:t>Lastly, Erasmus Student should take a signed and stamped official transcript which shows its courses and grades at its own university until now, and send it to us as well.</w:t>
      </w:r>
    </w:p>
    <w:p w14:paraId="1B21C983"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p>
    <w:p w14:paraId="7A3C6A3F"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The Student must keep in contact with the Erasmus Coordinator of the Faculty/Department if applicant wants to attend in advance.</w:t>
      </w:r>
    </w:p>
    <w:p w14:paraId="7AC4F3E9"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p>
    <w:p w14:paraId="70CE29C0"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lastRenderedPageBreak/>
        <w:t>Send the documents to the contact information via mail and e-mail as noted below;</w:t>
      </w:r>
    </w:p>
    <w:p w14:paraId="3024B18C"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p>
    <w:p w14:paraId="0ABC1903"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Istanbul Medipol University</w:t>
      </w:r>
    </w:p>
    <w:p w14:paraId="6D1830B3"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International Office</w:t>
      </w:r>
    </w:p>
    <w:p w14:paraId="54112E19"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Address: Kavacık Mahallesi Ekinciler Caddesi No:19 34810 Kavacık Kavşağı, Beykoz-ISTANBUL/TÜRKİYE </w:t>
      </w:r>
    </w:p>
    <w:p w14:paraId="322264A7"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For contact: </w:t>
      </w:r>
      <w:hyperlink r:id="rId14" w:history="1">
        <w:r>
          <w:rPr>
            <w:rStyle w:val="Kpr"/>
            <w:rFonts w:ascii="Arial" w:hAnsi="Arial" w:cs="Arial"/>
            <w:color w:val="29333C"/>
            <w:sz w:val="17"/>
            <w:szCs w:val="17"/>
            <w:bdr w:val="none" w:sz="0" w:space="0" w:color="auto" w:frame="1"/>
          </w:rPr>
          <w:t>intoffice@medipol.edu.tr </w:t>
        </w:r>
      </w:hyperlink>
      <w:r>
        <w:rPr>
          <w:rFonts w:ascii="Arial" w:hAnsi="Arial" w:cs="Arial"/>
          <w:color w:val="29333C"/>
          <w:sz w:val="16"/>
          <w:szCs w:val="16"/>
        </w:rPr>
        <w:t>/Istanbul Medipol University International Office</w:t>
      </w:r>
    </w:p>
    <w:p w14:paraId="6C7C1FE6" w14:textId="77777777" w:rsidR="00FB3671" w:rsidRDefault="00FB3671" w:rsidP="00FB3671">
      <w:pPr>
        <w:shd w:val="clear" w:color="auto" w:fill="FFFFFF"/>
        <w:rPr>
          <w:rFonts w:ascii="Arial" w:hAnsi="Arial" w:cs="Arial"/>
          <w:color w:val="29333C"/>
          <w:sz w:val="16"/>
          <w:szCs w:val="16"/>
        </w:rPr>
      </w:pPr>
      <w:r>
        <w:rPr>
          <w:rStyle w:val="Vurgu"/>
          <w:rFonts w:ascii="Arial" w:hAnsi="Arial" w:cs="Arial"/>
          <w:color w:val="29333C"/>
          <w:sz w:val="16"/>
          <w:szCs w:val="16"/>
          <w:bdr w:val="none" w:sz="0" w:space="0" w:color="auto" w:frame="1"/>
        </w:rPr>
        <w:t> </w:t>
      </w:r>
    </w:p>
    <w:p w14:paraId="70E0B476" w14:textId="77777777" w:rsidR="00FB3671" w:rsidRDefault="00FB3671" w:rsidP="00FB3671">
      <w:pPr>
        <w:shd w:val="clear" w:color="auto" w:fill="FFFFFF"/>
        <w:rPr>
          <w:rFonts w:ascii="Arial" w:hAnsi="Arial" w:cs="Arial"/>
          <w:color w:val="29333C"/>
          <w:sz w:val="16"/>
          <w:szCs w:val="16"/>
        </w:rPr>
      </w:pPr>
      <w:r>
        <w:rPr>
          <w:rStyle w:val="Vurgu"/>
          <w:rFonts w:ascii="Arial" w:hAnsi="Arial" w:cs="Arial"/>
          <w:color w:val="29333C"/>
          <w:sz w:val="16"/>
          <w:szCs w:val="16"/>
          <w:bdr w:val="none" w:sz="0" w:space="0" w:color="auto" w:frame="1"/>
        </w:rPr>
        <w:t>The student is advised to provide extra photos as he/she will need in order to get Residence Permit.</w:t>
      </w:r>
    </w:p>
    <w:p w14:paraId="4CF1D322" w14:textId="77777777" w:rsidR="00FB3671" w:rsidRDefault="00FB3671" w:rsidP="00FB3671">
      <w:pPr>
        <w:shd w:val="clear" w:color="auto" w:fill="FFFFFF"/>
        <w:spacing w:after="180" w:line="255" w:lineRule="atLeast"/>
        <w:jc w:val="center"/>
      </w:pPr>
      <w:r>
        <w:t>Входящие студенты</w:t>
      </w:r>
    </w:p>
    <w:p w14:paraId="743D9D3C" w14:textId="77777777" w:rsidR="00FB3671" w:rsidRDefault="00FB3671" w:rsidP="00FB3671">
      <w:pPr>
        <w:shd w:val="clear" w:color="auto" w:fill="FFFFFF"/>
        <w:spacing w:after="180" w:line="255" w:lineRule="atLeast"/>
        <w:jc w:val="center"/>
      </w:pPr>
      <w:r>
        <w:t>Для студента, который приезжает в Стамбульский университет Medipol по программе Erasmus +:</w:t>
      </w:r>
    </w:p>
    <w:p w14:paraId="7AC5F77C" w14:textId="77777777" w:rsidR="00FB3671" w:rsidRDefault="00FB3671" w:rsidP="00FB3671">
      <w:pPr>
        <w:shd w:val="clear" w:color="auto" w:fill="FFFFFF"/>
        <w:spacing w:after="180" w:line="255" w:lineRule="atLeast"/>
        <w:jc w:val="center"/>
      </w:pPr>
      <w:r>
        <w:t> </w:t>
      </w:r>
    </w:p>
    <w:p w14:paraId="17B45772" w14:textId="77777777" w:rsidR="00FB3671" w:rsidRDefault="00FB3671" w:rsidP="00FB3671">
      <w:pPr>
        <w:shd w:val="clear" w:color="auto" w:fill="FFFFFF"/>
        <w:spacing w:after="180" w:line="255" w:lineRule="atLeast"/>
        <w:jc w:val="center"/>
      </w:pPr>
      <w:r>
        <w:t>Документы заявки, которые должен заполнить поступающий студент Erasmus перед обменом:</w:t>
      </w:r>
    </w:p>
    <w:p w14:paraId="7C8B6C94" w14:textId="77777777" w:rsidR="00FB3671" w:rsidRDefault="00FB3671" w:rsidP="00FB3671">
      <w:pPr>
        <w:shd w:val="clear" w:color="auto" w:fill="FFFFFF"/>
        <w:spacing w:after="180" w:line="255" w:lineRule="atLeast"/>
        <w:jc w:val="center"/>
      </w:pPr>
      <w:r>
        <w:t> </w:t>
      </w:r>
    </w:p>
    <w:p w14:paraId="0BD16480" w14:textId="77777777" w:rsidR="00FB3671" w:rsidRDefault="00FB3671" w:rsidP="00FB3671">
      <w:pPr>
        <w:shd w:val="clear" w:color="auto" w:fill="FFFFFF"/>
        <w:spacing w:after="180" w:line="255" w:lineRule="atLeast"/>
        <w:jc w:val="center"/>
      </w:pPr>
      <w:r>
        <w:t>1) Соглашение об обучении: эта форма показывает курсы, которые студент Erasmus будет проходить в нашем университете. Кандидат может договориться о выборе курсов с координатором Erasmus относительно факультета IMU и его собственными координаторами в университете. После этого, в соответствии с курсами, которые выберет студент, это должно быть указано в Форме соглашения об обучении и отправлено нам в виде двух оригинальных копий с печатью соответствующих координаторов.</w:t>
      </w:r>
    </w:p>
    <w:p w14:paraId="7B094A5A" w14:textId="77777777" w:rsidR="00FB3671" w:rsidRDefault="00FB3671" w:rsidP="00FB3671">
      <w:pPr>
        <w:shd w:val="clear" w:color="auto" w:fill="FFFFFF"/>
        <w:spacing w:after="180" w:line="255" w:lineRule="atLeast"/>
        <w:jc w:val="center"/>
      </w:pPr>
      <w:r>
        <w:t> </w:t>
      </w:r>
    </w:p>
    <w:p w14:paraId="2E766651" w14:textId="77777777" w:rsidR="00FB3671" w:rsidRDefault="00FB3671" w:rsidP="00FB3671">
      <w:pPr>
        <w:shd w:val="clear" w:color="auto" w:fill="FFFFFF"/>
        <w:spacing w:after="180" w:line="255" w:lineRule="atLeast"/>
        <w:jc w:val="center"/>
      </w:pPr>
      <w:r>
        <w:t>** Студенты, желающие воспользоваться мобильностью Erasmus + Student Placement Mobility, должны заполнить форму, озаглавленную «Соглашение об обучении», в которой указаны учебная программа и некоторые другие детали.</w:t>
      </w:r>
    </w:p>
    <w:p w14:paraId="0F400294" w14:textId="77777777" w:rsidR="00FB3671" w:rsidRDefault="00FB3671" w:rsidP="00FB3671">
      <w:pPr>
        <w:shd w:val="clear" w:color="auto" w:fill="FFFFFF"/>
        <w:spacing w:after="180" w:line="255" w:lineRule="atLeast"/>
        <w:jc w:val="center"/>
      </w:pPr>
      <w:r>
        <w:t> </w:t>
      </w:r>
    </w:p>
    <w:p w14:paraId="25AF9061" w14:textId="77777777" w:rsidR="00FB3671" w:rsidRDefault="00FB3671" w:rsidP="00FB3671">
      <w:pPr>
        <w:shd w:val="clear" w:color="auto" w:fill="FFFFFF"/>
        <w:spacing w:after="180" w:line="255" w:lineRule="atLeast"/>
        <w:jc w:val="center"/>
      </w:pPr>
      <w:r>
        <w:t>2) Форма заявления студента: Это также одна из стандартных форм, которая должна быть заполнена в процессе подачи заявления Erasmus. Студент также должен заполнить его и отправить нам два оригинальных экземпляра с фотографиями.</w:t>
      </w:r>
    </w:p>
    <w:p w14:paraId="5B429DF2" w14:textId="77777777" w:rsidR="00FB3671" w:rsidRDefault="00FB3671" w:rsidP="00FB3671">
      <w:pPr>
        <w:shd w:val="clear" w:color="auto" w:fill="FFFFFF"/>
        <w:spacing w:after="180" w:line="255" w:lineRule="atLeast"/>
        <w:jc w:val="center"/>
      </w:pPr>
      <w:r>
        <w:t> </w:t>
      </w:r>
    </w:p>
    <w:p w14:paraId="25B23C69" w14:textId="77777777" w:rsidR="00FB3671" w:rsidRDefault="00FB3671" w:rsidP="00FB3671">
      <w:pPr>
        <w:shd w:val="clear" w:color="auto" w:fill="FFFFFF"/>
        <w:spacing w:after="180" w:line="255" w:lineRule="atLeast"/>
        <w:jc w:val="center"/>
      </w:pPr>
      <w:r>
        <w:t>3) Резюме в европейском формате: Другая необходимая форма, которую студент должен заполнить и отправить нам в одном экземпляре.</w:t>
      </w:r>
    </w:p>
    <w:p w14:paraId="41C44669" w14:textId="77777777" w:rsidR="00FB3671" w:rsidRDefault="00FB3671" w:rsidP="00FB3671">
      <w:pPr>
        <w:shd w:val="clear" w:color="auto" w:fill="FFFFFF"/>
        <w:spacing w:after="180" w:line="255" w:lineRule="atLeast"/>
        <w:jc w:val="center"/>
      </w:pPr>
      <w:r>
        <w:t> </w:t>
      </w:r>
    </w:p>
    <w:p w14:paraId="21CE01D0" w14:textId="77777777" w:rsidR="00FB3671" w:rsidRDefault="00FB3671" w:rsidP="00FB3671">
      <w:pPr>
        <w:shd w:val="clear" w:color="auto" w:fill="FFFFFF"/>
        <w:spacing w:after="180" w:line="255" w:lineRule="atLeast"/>
        <w:jc w:val="center"/>
      </w:pPr>
      <w:r>
        <w:t>4) Стенограмма: Наконец, Erasmus Student должен взять подписанную и заверенную печатью официальную стенограмму, которая показывает его курсы и оценки в его собственном университете до сих пор, и отправить ее нам.</w:t>
      </w:r>
    </w:p>
    <w:p w14:paraId="77284FF7" w14:textId="77777777" w:rsidR="00FB3671" w:rsidRDefault="00FB3671" w:rsidP="00FB3671">
      <w:pPr>
        <w:shd w:val="clear" w:color="auto" w:fill="FFFFFF"/>
        <w:spacing w:after="180" w:line="255" w:lineRule="atLeast"/>
        <w:jc w:val="center"/>
      </w:pPr>
      <w:r>
        <w:t> </w:t>
      </w:r>
    </w:p>
    <w:p w14:paraId="6090BAE7" w14:textId="77777777" w:rsidR="00FB3671" w:rsidRDefault="00FB3671" w:rsidP="00FB3671">
      <w:pPr>
        <w:shd w:val="clear" w:color="auto" w:fill="FFFFFF"/>
        <w:spacing w:after="180" w:line="255" w:lineRule="atLeast"/>
        <w:jc w:val="center"/>
      </w:pPr>
      <w:r>
        <w:t>Студент должен поддерживать связь с координатором Erasmus факультета / факультета, если заявитель хочет присутствовать заранее.</w:t>
      </w:r>
    </w:p>
    <w:p w14:paraId="2B5F19A5" w14:textId="77777777" w:rsidR="00FB3671" w:rsidRDefault="00FB3671" w:rsidP="00FB3671">
      <w:pPr>
        <w:shd w:val="clear" w:color="auto" w:fill="FFFFFF"/>
        <w:spacing w:after="180" w:line="255" w:lineRule="atLeast"/>
        <w:jc w:val="center"/>
      </w:pPr>
      <w:r>
        <w:lastRenderedPageBreak/>
        <w:t> </w:t>
      </w:r>
    </w:p>
    <w:p w14:paraId="7A678DBA" w14:textId="77777777" w:rsidR="00FB3671" w:rsidRDefault="00FB3671" w:rsidP="00FB3671">
      <w:pPr>
        <w:shd w:val="clear" w:color="auto" w:fill="FFFFFF"/>
        <w:spacing w:after="180" w:line="255" w:lineRule="atLeast"/>
        <w:jc w:val="center"/>
      </w:pPr>
      <w:r>
        <w:t>Отправьте документы на контактную информацию по почте и электронной почте, как указано ниже;</w:t>
      </w:r>
    </w:p>
    <w:p w14:paraId="71B52103" w14:textId="77777777" w:rsidR="00FB3671" w:rsidRDefault="00FB3671" w:rsidP="00FB3671">
      <w:pPr>
        <w:shd w:val="clear" w:color="auto" w:fill="FFFFFF"/>
        <w:spacing w:after="180" w:line="255" w:lineRule="atLeast"/>
        <w:jc w:val="center"/>
      </w:pPr>
      <w:r>
        <w:t> </w:t>
      </w:r>
    </w:p>
    <w:p w14:paraId="4CC06773" w14:textId="77777777" w:rsidR="00FB3671" w:rsidRDefault="00FB3671" w:rsidP="00FB3671">
      <w:pPr>
        <w:shd w:val="clear" w:color="auto" w:fill="FFFFFF"/>
        <w:spacing w:after="180" w:line="255" w:lineRule="atLeast"/>
        <w:jc w:val="center"/>
      </w:pPr>
      <w:r>
        <w:t>Стамбульский университет Medipol</w:t>
      </w:r>
    </w:p>
    <w:p w14:paraId="0C4D8E42" w14:textId="77777777" w:rsidR="00FB3671" w:rsidRDefault="00FB3671" w:rsidP="00FB3671">
      <w:pPr>
        <w:shd w:val="clear" w:color="auto" w:fill="FFFFFF"/>
        <w:spacing w:after="180" w:line="255" w:lineRule="atLeast"/>
        <w:jc w:val="center"/>
      </w:pPr>
      <w:r>
        <w:t>Международный офис</w:t>
      </w:r>
    </w:p>
    <w:p w14:paraId="16572789" w14:textId="77777777" w:rsidR="00FB3671" w:rsidRDefault="00FB3671" w:rsidP="00FB3671">
      <w:pPr>
        <w:shd w:val="clear" w:color="auto" w:fill="FFFFFF"/>
        <w:spacing w:after="180" w:line="255" w:lineRule="atLeast"/>
        <w:jc w:val="center"/>
      </w:pPr>
      <w:r>
        <w:t>Адрес: Kavacık Mahallesi Ekinciler Caddesi No: 19 34810 Kavacık Kavşağı, Beykoz-ISTANBUL / TÜRKİYE</w:t>
      </w:r>
    </w:p>
    <w:p w14:paraId="28947708" w14:textId="77777777" w:rsidR="00FB3671" w:rsidRDefault="00FB3671" w:rsidP="00FB3671">
      <w:pPr>
        <w:shd w:val="clear" w:color="auto" w:fill="FFFFFF"/>
        <w:spacing w:after="180" w:line="255" w:lineRule="atLeast"/>
        <w:jc w:val="center"/>
      </w:pPr>
      <w:r>
        <w:t>Для контактов: intoffice@medipol.edu.tr / Международный офис Стамбульского университета Медипол</w:t>
      </w:r>
    </w:p>
    <w:p w14:paraId="62A73396" w14:textId="77777777" w:rsidR="00FB3671" w:rsidRDefault="00FB3671" w:rsidP="00FB3671">
      <w:pPr>
        <w:shd w:val="clear" w:color="auto" w:fill="FFFFFF"/>
        <w:spacing w:after="180" w:line="255" w:lineRule="atLeast"/>
        <w:jc w:val="center"/>
      </w:pPr>
      <w:r>
        <w:t> </w:t>
      </w:r>
    </w:p>
    <w:p w14:paraId="382B0C64" w14:textId="2DA7A040" w:rsidR="000A7B70" w:rsidRDefault="00FB3671" w:rsidP="00FB3671">
      <w:pPr>
        <w:shd w:val="clear" w:color="auto" w:fill="FFFFFF"/>
        <w:spacing w:after="180" w:line="255" w:lineRule="atLeast"/>
        <w:jc w:val="center"/>
      </w:pPr>
      <w:r>
        <w:t>Студенту рекомендуется предоставить дополнительные фотографии, которые понадобятся ему для получения вида на жительство.</w:t>
      </w:r>
    </w:p>
    <w:p w14:paraId="12BB93CA" w14:textId="41216C5F" w:rsidR="00FB3671" w:rsidRDefault="00FB3671" w:rsidP="00FB3671">
      <w:pPr>
        <w:shd w:val="clear" w:color="auto" w:fill="FFFFFF"/>
        <w:spacing w:after="180" w:line="255" w:lineRule="atLeast"/>
        <w:jc w:val="center"/>
      </w:pPr>
    </w:p>
    <w:p w14:paraId="3A4756FF" w14:textId="5DE15059" w:rsidR="00FB3671" w:rsidRDefault="00FB3671" w:rsidP="00FB3671">
      <w:pPr>
        <w:shd w:val="clear" w:color="auto" w:fill="FFFFFF"/>
        <w:spacing w:after="180" w:line="255" w:lineRule="atLeast"/>
        <w:jc w:val="center"/>
      </w:pPr>
    </w:p>
    <w:p w14:paraId="0F47125C" w14:textId="77777777" w:rsidR="00FB3671" w:rsidRDefault="00FB3671" w:rsidP="00FB3671">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Outgoing Students</w:t>
      </w:r>
    </w:p>
    <w:p w14:paraId="34981AC1"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Application Conditions: </w:t>
      </w:r>
    </w:p>
    <w:p w14:paraId="4A4734F4"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p>
    <w:p w14:paraId="28C7627D"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Applicants must be registered at our university as full-degree students. </w:t>
      </w:r>
    </w:p>
    <w:p w14:paraId="041A13D4"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p>
    <w:p w14:paraId="77776B41"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Undergraduate students who are considering applying for Erasmus+ should have at least 2.20 CGPA and graduate students should have at least 2.50 CGPA over 4.0.</w:t>
      </w:r>
    </w:p>
    <w:p w14:paraId="3B5A8224"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p>
    <w:p w14:paraId="1A3F7DB7"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Applicants should have an intermediate language level of the receiving institution.</w:t>
      </w:r>
    </w:p>
    <w:p w14:paraId="10C698C5"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According to the regulations of the Turkish National Agency,</w:t>
      </w:r>
    </w:p>
    <w:p w14:paraId="2DDF7564"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 50 % of CGPA and </w:t>
      </w:r>
    </w:p>
    <w:p w14:paraId="70A73D2A"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 50 % of the language test score are taken into account in electing prospective Erasmus students. </w:t>
      </w:r>
    </w:p>
    <w:p w14:paraId="5AE26B2B"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 </w:t>
      </w:r>
    </w:p>
    <w:p w14:paraId="3B3634A7"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Please note that:</w:t>
      </w:r>
    </w:p>
    <w:p w14:paraId="298EB0F4"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English preparatory class students cannot be regarded as eligible to apply. </w:t>
      </w:r>
    </w:p>
    <w:p w14:paraId="622742A7"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Students can participate in the Erasmus+ Program during their studies at the same level. </w:t>
      </w:r>
    </w:p>
    <w:p w14:paraId="1734DB7C"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**Undergraduate students can participate in the program during their undergraduate studies, master's students can participate in the program during their master's studies, and PhD students can participate in the program during their PhD studies. </w:t>
      </w:r>
    </w:p>
    <w:p w14:paraId="61D4DD37"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p>
    <w:p w14:paraId="3E377786" w14:textId="77777777" w:rsidR="00FB3671" w:rsidRDefault="00FB3671" w:rsidP="00FB36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How to apply? </w:t>
      </w:r>
    </w:p>
    <w:p w14:paraId="70F122C6"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If the applicant is qualified by the mentioned criteria above and would like to participate in the Erasmus program;</w:t>
      </w:r>
    </w:p>
    <w:p w14:paraId="6DCFF0A0"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lastRenderedPageBreak/>
        <w:t xml:space="preserve">Applicant can apply for the </w:t>
      </w:r>
      <w:proofErr w:type="gramStart"/>
      <w:r>
        <w:rPr>
          <w:rFonts w:ascii="Arial" w:hAnsi="Arial" w:cs="Arial"/>
          <w:color w:val="29333C"/>
          <w:sz w:val="16"/>
          <w:szCs w:val="16"/>
        </w:rPr>
        <w:t>program  by</w:t>
      </w:r>
      <w:proofErr w:type="gramEnd"/>
      <w:r>
        <w:rPr>
          <w:rFonts w:ascii="Arial" w:hAnsi="Arial" w:cs="Arial"/>
          <w:color w:val="29333C"/>
          <w:sz w:val="16"/>
          <w:szCs w:val="16"/>
        </w:rPr>
        <w:t xml:space="preserve"> filling up Application Form  besides transcript. For the language test score, students can apply with their results to other universities according to the exam will be held in Medipol. Applications are received only once a year and always for the following academic year. Application period usually starts at the beginning of February.</w:t>
      </w:r>
    </w:p>
    <w:p w14:paraId="5D4F1D23"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There are some documents for selected students to fill up and complete after the ending of the program:</w:t>
      </w:r>
    </w:p>
    <w:p w14:paraId="3F1DC106"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hyperlink r:id="rId15" w:history="1">
        <w:r>
          <w:rPr>
            <w:rStyle w:val="Kpr"/>
            <w:rFonts w:ascii="Arial" w:hAnsi="Arial" w:cs="Arial"/>
            <w:color w:val="29333C"/>
            <w:sz w:val="17"/>
            <w:szCs w:val="17"/>
            <w:bdr w:val="none" w:sz="0" w:space="0" w:color="auto" w:frame="1"/>
          </w:rPr>
          <w:t>Learning agreement</w:t>
        </w:r>
      </w:hyperlink>
    </w:p>
    <w:p w14:paraId="7382DFF0"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hyperlink r:id="rId16" w:tgtFrame="_blank" w:history="1">
        <w:r>
          <w:rPr>
            <w:rStyle w:val="Kpr"/>
            <w:rFonts w:ascii="Arial" w:hAnsi="Arial" w:cs="Arial"/>
            <w:color w:val="29333C"/>
            <w:sz w:val="17"/>
            <w:szCs w:val="17"/>
            <w:bdr w:val="none" w:sz="0" w:space="0" w:color="auto" w:frame="1"/>
          </w:rPr>
          <w:t>Recognition Sheet</w:t>
        </w:r>
      </w:hyperlink>
    </w:p>
    <w:p w14:paraId="7ED5F571"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w:t>
      </w:r>
      <w:hyperlink r:id="rId17" w:tgtFrame="_blank" w:history="1">
        <w:r>
          <w:rPr>
            <w:rStyle w:val="Kpr"/>
            <w:rFonts w:ascii="Arial" w:hAnsi="Arial" w:cs="Arial"/>
            <w:color w:val="29333C"/>
            <w:sz w:val="17"/>
            <w:szCs w:val="17"/>
            <w:bdr w:val="none" w:sz="0" w:space="0" w:color="auto" w:frame="1"/>
          </w:rPr>
          <w:t>Duration Sheet</w:t>
        </w:r>
      </w:hyperlink>
    </w:p>
    <w:p w14:paraId="7135E89C"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Transcript</w:t>
      </w:r>
    </w:p>
    <w:p w14:paraId="3C298C8D" w14:textId="77777777" w:rsidR="00FB3671" w:rsidRDefault="00FB3671" w:rsidP="00FB3671">
      <w:pPr>
        <w:shd w:val="clear" w:color="auto" w:fill="FFFFFF"/>
        <w:rPr>
          <w:rFonts w:ascii="Arial" w:hAnsi="Arial" w:cs="Arial"/>
          <w:color w:val="29333C"/>
          <w:sz w:val="16"/>
          <w:szCs w:val="16"/>
        </w:rPr>
      </w:pPr>
      <w:r>
        <w:rPr>
          <w:rFonts w:ascii="Arial" w:hAnsi="Arial" w:cs="Arial"/>
          <w:color w:val="29333C"/>
          <w:sz w:val="16"/>
          <w:szCs w:val="16"/>
        </w:rPr>
        <w:t>* Passport information with its sealed version which demonsrates that the applicant has entered and gone out from the country.  </w:t>
      </w:r>
    </w:p>
    <w:p w14:paraId="01FFD222" w14:textId="77777777" w:rsidR="00FB3671" w:rsidRDefault="00FB3671" w:rsidP="00FB3671">
      <w:pPr>
        <w:shd w:val="clear" w:color="auto" w:fill="FFFFFF"/>
        <w:spacing w:after="180" w:line="255" w:lineRule="atLeast"/>
        <w:jc w:val="center"/>
      </w:pPr>
      <w:r>
        <w:t>Исходящие студенты</w:t>
      </w:r>
    </w:p>
    <w:p w14:paraId="4E2D050B" w14:textId="77777777" w:rsidR="00FB3671" w:rsidRDefault="00FB3671" w:rsidP="00FB3671">
      <w:pPr>
        <w:shd w:val="clear" w:color="auto" w:fill="FFFFFF"/>
        <w:spacing w:after="180" w:line="255" w:lineRule="atLeast"/>
        <w:jc w:val="center"/>
      </w:pPr>
      <w:r>
        <w:t>Условия применения:</w:t>
      </w:r>
    </w:p>
    <w:p w14:paraId="302754A9" w14:textId="77777777" w:rsidR="00FB3671" w:rsidRDefault="00FB3671" w:rsidP="00FB3671">
      <w:pPr>
        <w:shd w:val="clear" w:color="auto" w:fill="FFFFFF"/>
        <w:spacing w:after="180" w:line="255" w:lineRule="atLeast"/>
        <w:jc w:val="center"/>
      </w:pPr>
      <w:r>
        <w:t> </w:t>
      </w:r>
    </w:p>
    <w:p w14:paraId="6FE7A3D2" w14:textId="77777777" w:rsidR="00FB3671" w:rsidRDefault="00FB3671" w:rsidP="00FB3671">
      <w:pPr>
        <w:shd w:val="clear" w:color="auto" w:fill="FFFFFF"/>
        <w:spacing w:after="180" w:line="255" w:lineRule="atLeast"/>
        <w:jc w:val="center"/>
      </w:pPr>
      <w:r>
        <w:t>Абитуриенты должны быть зарегистрированы в нашем университете как студенты-дипломники.</w:t>
      </w:r>
    </w:p>
    <w:p w14:paraId="2484939F" w14:textId="77777777" w:rsidR="00FB3671" w:rsidRDefault="00FB3671" w:rsidP="00FB3671">
      <w:pPr>
        <w:shd w:val="clear" w:color="auto" w:fill="FFFFFF"/>
        <w:spacing w:after="180" w:line="255" w:lineRule="atLeast"/>
        <w:jc w:val="center"/>
      </w:pPr>
      <w:r>
        <w:t> </w:t>
      </w:r>
    </w:p>
    <w:p w14:paraId="0D1FF6A2" w14:textId="77777777" w:rsidR="00FB3671" w:rsidRDefault="00FB3671" w:rsidP="00FB3671">
      <w:pPr>
        <w:shd w:val="clear" w:color="auto" w:fill="FFFFFF"/>
        <w:spacing w:after="180" w:line="255" w:lineRule="atLeast"/>
        <w:jc w:val="center"/>
      </w:pPr>
      <w:r>
        <w:t>Студенты бакалавриата, которые рассматривают возможность подачи заявления на получение Erasmus +, должны иметь не менее 2,20 CGPA, а аспиранты должны иметь не менее 2,50 CGPA более 4,0.</w:t>
      </w:r>
    </w:p>
    <w:p w14:paraId="1E455D5A" w14:textId="77777777" w:rsidR="00FB3671" w:rsidRDefault="00FB3671" w:rsidP="00FB3671">
      <w:pPr>
        <w:shd w:val="clear" w:color="auto" w:fill="FFFFFF"/>
        <w:spacing w:after="180" w:line="255" w:lineRule="atLeast"/>
        <w:jc w:val="center"/>
      </w:pPr>
      <w:r>
        <w:t> </w:t>
      </w:r>
    </w:p>
    <w:p w14:paraId="661AF785" w14:textId="77777777" w:rsidR="00FB3671" w:rsidRDefault="00FB3671" w:rsidP="00FB3671">
      <w:pPr>
        <w:shd w:val="clear" w:color="auto" w:fill="FFFFFF"/>
        <w:spacing w:after="180" w:line="255" w:lineRule="atLeast"/>
        <w:jc w:val="center"/>
      </w:pPr>
      <w:r>
        <w:t>Кандидаты должны иметь средний уровень языка принимающего учреждения.</w:t>
      </w:r>
    </w:p>
    <w:p w14:paraId="3396A181" w14:textId="77777777" w:rsidR="00FB3671" w:rsidRDefault="00FB3671" w:rsidP="00FB3671">
      <w:pPr>
        <w:shd w:val="clear" w:color="auto" w:fill="FFFFFF"/>
        <w:spacing w:after="180" w:line="255" w:lineRule="atLeast"/>
        <w:jc w:val="center"/>
      </w:pPr>
      <w:r>
        <w:t>Согласно регламенту Национального агентства Турции,</w:t>
      </w:r>
    </w:p>
    <w:p w14:paraId="34BE92D4" w14:textId="77777777" w:rsidR="00FB3671" w:rsidRDefault="00FB3671" w:rsidP="00FB3671">
      <w:pPr>
        <w:shd w:val="clear" w:color="auto" w:fill="FFFFFF"/>
        <w:spacing w:after="180" w:line="255" w:lineRule="atLeast"/>
        <w:jc w:val="center"/>
      </w:pPr>
      <w:r>
        <w:t>   * 50% CGPA и</w:t>
      </w:r>
    </w:p>
    <w:p w14:paraId="0E139501" w14:textId="77777777" w:rsidR="00FB3671" w:rsidRDefault="00FB3671" w:rsidP="00FB3671">
      <w:pPr>
        <w:shd w:val="clear" w:color="auto" w:fill="FFFFFF"/>
        <w:spacing w:after="180" w:line="255" w:lineRule="atLeast"/>
        <w:jc w:val="center"/>
      </w:pPr>
      <w:r>
        <w:t>   * 50% баллов по языковым тестам учитывается при выборе будущих студентов Erasmus.</w:t>
      </w:r>
    </w:p>
    <w:p w14:paraId="2047ED81" w14:textId="77777777" w:rsidR="00FB3671" w:rsidRDefault="00FB3671" w:rsidP="00FB3671">
      <w:pPr>
        <w:shd w:val="clear" w:color="auto" w:fill="FFFFFF"/>
        <w:spacing w:after="180" w:line="255" w:lineRule="atLeast"/>
        <w:jc w:val="center"/>
      </w:pPr>
      <w:r>
        <w:t> </w:t>
      </w:r>
    </w:p>
    <w:p w14:paraId="026F32CD" w14:textId="77777777" w:rsidR="00FB3671" w:rsidRDefault="00FB3671" w:rsidP="00FB3671">
      <w:pPr>
        <w:shd w:val="clear" w:color="auto" w:fill="FFFFFF"/>
        <w:spacing w:after="180" w:line="255" w:lineRule="atLeast"/>
        <w:jc w:val="center"/>
      </w:pPr>
      <w:r>
        <w:t>Обратите внимание, что:</w:t>
      </w:r>
    </w:p>
    <w:p w14:paraId="7EFC9A24" w14:textId="77777777" w:rsidR="00FB3671" w:rsidRDefault="00FB3671" w:rsidP="00FB3671">
      <w:pPr>
        <w:shd w:val="clear" w:color="auto" w:fill="FFFFFF"/>
        <w:spacing w:after="180" w:line="255" w:lineRule="atLeast"/>
        <w:jc w:val="center"/>
      </w:pPr>
      <w:r>
        <w:t>Учащиеся подготовительных классов по английскому языку не могут считаться подходящими для подачи заявления.</w:t>
      </w:r>
    </w:p>
    <w:p w14:paraId="3BB255B6" w14:textId="77777777" w:rsidR="00FB3671" w:rsidRDefault="00FB3671" w:rsidP="00FB3671">
      <w:pPr>
        <w:shd w:val="clear" w:color="auto" w:fill="FFFFFF"/>
        <w:spacing w:after="180" w:line="255" w:lineRule="atLeast"/>
        <w:jc w:val="center"/>
      </w:pPr>
      <w:r>
        <w:t>Студенты могут участвовать в программе Erasmus + во время обучения на том же уровне.</w:t>
      </w:r>
    </w:p>
    <w:p w14:paraId="438EF09F" w14:textId="77777777" w:rsidR="00FB3671" w:rsidRDefault="00FB3671" w:rsidP="00FB3671">
      <w:pPr>
        <w:shd w:val="clear" w:color="auto" w:fill="FFFFFF"/>
        <w:spacing w:after="180" w:line="255" w:lineRule="atLeast"/>
        <w:jc w:val="center"/>
      </w:pPr>
      <w:r>
        <w:t>** Студенты бакалавриата могут участвовать в программе во время обучения в бакалавриате, студенты магистратуры могут участвовать в программе во время обучения в магистратуре, а студенты аспирантуры могут участвовать в программе во время обучения в аспирантуре.</w:t>
      </w:r>
    </w:p>
    <w:p w14:paraId="5DB1E4DE" w14:textId="77777777" w:rsidR="00FB3671" w:rsidRDefault="00FB3671" w:rsidP="00FB3671">
      <w:pPr>
        <w:shd w:val="clear" w:color="auto" w:fill="FFFFFF"/>
        <w:spacing w:after="180" w:line="255" w:lineRule="atLeast"/>
        <w:jc w:val="center"/>
      </w:pPr>
      <w:r>
        <w:t> </w:t>
      </w:r>
    </w:p>
    <w:p w14:paraId="0CA60213" w14:textId="77777777" w:rsidR="00FB3671" w:rsidRDefault="00FB3671" w:rsidP="00FB3671">
      <w:pPr>
        <w:shd w:val="clear" w:color="auto" w:fill="FFFFFF"/>
        <w:spacing w:after="180" w:line="255" w:lineRule="atLeast"/>
        <w:jc w:val="center"/>
      </w:pPr>
      <w:r>
        <w:t>Как подать заявку?</w:t>
      </w:r>
    </w:p>
    <w:p w14:paraId="57AA5C2E" w14:textId="77777777" w:rsidR="00FB3671" w:rsidRDefault="00FB3671" w:rsidP="00FB3671">
      <w:pPr>
        <w:shd w:val="clear" w:color="auto" w:fill="FFFFFF"/>
        <w:spacing w:after="180" w:line="255" w:lineRule="atLeast"/>
        <w:jc w:val="center"/>
      </w:pPr>
      <w:r>
        <w:t>Если заявитель квалифицирован по вышеуказанным критериям и хотел бы участвовать в программе Erasmus;</w:t>
      </w:r>
    </w:p>
    <w:p w14:paraId="3D9F4347" w14:textId="77777777" w:rsidR="00FB3671" w:rsidRDefault="00FB3671" w:rsidP="00FB3671">
      <w:pPr>
        <w:shd w:val="clear" w:color="auto" w:fill="FFFFFF"/>
        <w:spacing w:after="180" w:line="255" w:lineRule="atLeast"/>
        <w:jc w:val="center"/>
      </w:pPr>
      <w:r>
        <w:t xml:space="preserve">Заявитель может подать заявку на участие в программе, заполнив форму заявки помимо стенограммы. Для получения оценки по языковым тестам студенты могут подавать свои </w:t>
      </w:r>
      <w:r>
        <w:lastRenderedPageBreak/>
        <w:t>результаты в другие университеты в зависимости от того, будет ли экзамен проходить в Medipol. Заявки принимаются только один раз в год и всегда на следующий учебный год. Период подачи заявок обычно начинается в начале февраля.</w:t>
      </w:r>
    </w:p>
    <w:p w14:paraId="21E4CA38" w14:textId="77777777" w:rsidR="00FB3671" w:rsidRDefault="00FB3671" w:rsidP="00FB3671">
      <w:pPr>
        <w:shd w:val="clear" w:color="auto" w:fill="FFFFFF"/>
        <w:spacing w:after="180" w:line="255" w:lineRule="atLeast"/>
        <w:jc w:val="center"/>
      </w:pPr>
      <w:r>
        <w:t>Есть некоторые документы для выбранных студентов, которые необходимо заполнить и заполнить после окончания программы:</w:t>
      </w:r>
    </w:p>
    <w:p w14:paraId="612E8E7F" w14:textId="77777777" w:rsidR="00FB3671" w:rsidRDefault="00FB3671" w:rsidP="00FB3671">
      <w:pPr>
        <w:shd w:val="clear" w:color="auto" w:fill="FFFFFF"/>
        <w:spacing w:after="180" w:line="255" w:lineRule="atLeast"/>
        <w:jc w:val="center"/>
      </w:pPr>
      <w:r>
        <w:t>* Соглашение об обучении</w:t>
      </w:r>
    </w:p>
    <w:p w14:paraId="521D9B44" w14:textId="77777777" w:rsidR="00FB3671" w:rsidRDefault="00FB3671" w:rsidP="00FB3671">
      <w:pPr>
        <w:shd w:val="clear" w:color="auto" w:fill="FFFFFF"/>
        <w:spacing w:after="180" w:line="255" w:lineRule="atLeast"/>
        <w:jc w:val="center"/>
      </w:pPr>
      <w:r>
        <w:t>* Лист признания</w:t>
      </w:r>
    </w:p>
    <w:p w14:paraId="54DA6694" w14:textId="77777777" w:rsidR="00FB3671" w:rsidRDefault="00FB3671" w:rsidP="00FB3671">
      <w:pPr>
        <w:shd w:val="clear" w:color="auto" w:fill="FFFFFF"/>
        <w:spacing w:after="180" w:line="255" w:lineRule="atLeast"/>
        <w:jc w:val="center"/>
      </w:pPr>
      <w:r>
        <w:t>* Продолжительность листа</w:t>
      </w:r>
    </w:p>
    <w:p w14:paraId="599E24AA" w14:textId="77777777" w:rsidR="00FB3671" w:rsidRDefault="00FB3671" w:rsidP="00FB3671">
      <w:pPr>
        <w:shd w:val="clear" w:color="auto" w:fill="FFFFFF"/>
        <w:spacing w:after="180" w:line="255" w:lineRule="atLeast"/>
        <w:jc w:val="center"/>
      </w:pPr>
      <w:r>
        <w:t>* Стенограмма</w:t>
      </w:r>
    </w:p>
    <w:p w14:paraId="27D44CC3" w14:textId="2C7328A5" w:rsidR="00FB3671" w:rsidRDefault="00FB3671" w:rsidP="00FB3671">
      <w:pPr>
        <w:shd w:val="clear" w:color="auto" w:fill="FFFFFF"/>
        <w:spacing w:after="180" w:line="255" w:lineRule="atLeast"/>
        <w:jc w:val="center"/>
      </w:pPr>
      <w:r>
        <w:t>* Паспортная информация с ее запечатанной версией, которая демонстрирует, что заявитель въехал и выехал из страны.</w:t>
      </w:r>
    </w:p>
    <w:p w14:paraId="58EB15CA" w14:textId="4DAFBAAD" w:rsidR="00BD01BF" w:rsidRDefault="00BD01BF" w:rsidP="00FB3671">
      <w:pPr>
        <w:shd w:val="clear" w:color="auto" w:fill="FFFFFF"/>
        <w:spacing w:after="180" w:line="255" w:lineRule="atLeast"/>
        <w:jc w:val="center"/>
      </w:pPr>
    </w:p>
    <w:p w14:paraId="37BAED54" w14:textId="77777777" w:rsidR="00BD01BF" w:rsidRDefault="00BD01BF" w:rsidP="00BD01BF">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The English Program</w:t>
      </w:r>
    </w:p>
    <w:p w14:paraId="192F8E3A" w14:textId="77777777" w:rsidR="00BD01BF" w:rsidRDefault="00BD01BF" w:rsidP="00BD01BF">
      <w:pPr>
        <w:pStyle w:val="NormalWeb"/>
        <w:shd w:val="clear" w:color="auto" w:fill="FFFFFF"/>
        <w:spacing w:before="0" w:beforeAutospacing="0" w:after="180" w:afterAutospacing="0" w:line="255" w:lineRule="atLeast"/>
        <w:rPr>
          <w:rFonts w:ascii="Arial" w:hAnsi="Arial" w:cs="Arial"/>
          <w:color w:val="29333C"/>
          <w:sz w:val="20"/>
          <w:szCs w:val="20"/>
        </w:rPr>
      </w:pPr>
      <w:r>
        <w:rPr>
          <w:rFonts w:ascii="Arial" w:hAnsi="Arial" w:cs="Arial"/>
          <w:color w:val="29333C"/>
          <w:sz w:val="20"/>
          <w:szCs w:val="20"/>
        </w:rPr>
        <w:t>IMU English Preparatory Program provides English training for students whose knowledge of English is not sufficient to follow their courses provided in this language. It also conducts the compulsory professional foreign language courses in all departments.</w:t>
      </w:r>
      <w:r>
        <w:rPr>
          <w:rFonts w:ascii="Arial" w:hAnsi="Arial" w:cs="Arial"/>
          <w:color w:val="29333C"/>
          <w:sz w:val="20"/>
          <w:szCs w:val="20"/>
        </w:rPr>
        <w:br/>
      </w:r>
      <w:r>
        <w:rPr>
          <w:rFonts w:ascii="Arial" w:hAnsi="Arial" w:cs="Arial"/>
          <w:color w:val="29333C"/>
          <w:sz w:val="20"/>
          <w:szCs w:val="20"/>
        </w:rPr>
        <w:br/>
        <w:t>IMU English Preparatory Program constitutes of Turkish and foreign adept and experienced staff. Relying on advanced information and communication technologies as well as on sophisticated programs and planning, IMU English Program staff is determined to bring all students to an adequate level of Professional English knowledge, in compliance with the international standards.</w:t>
      </w:r>
      <w:r>
        <w:rPr>
          <w:rFonts w:ascii="Arial" w:hAnsi="Arial" w:cs="Arial"/>
          <w:color w:val="29333C"/>
          <w:sz w:val="20"/>
          <w:szCs w:val="20"/>
        </w:rPr>
        <w:br/>
      </w:r>
      <w:r>
        <w:rPr>
          <w:rFonts w:ascii="Arial" w:hAnsi="Arial" w:cs="Arial"/>
          <w:color w:val="29333C"/>
          <w:sz w:val="20"/>
          <w:szCs w:val="20"/>
        </w:rPr>
        <w:br/>
        <w:t>The English Program has been prepared considering the language knowledge and skills students should acquire for their studies and career. During the English Preparatory education students acquire the techniques to express themselves in both oral and written form, to access and use information, as well as to comprehend and use academic English. Students who have completed the preparatory year successfully are able to follow classes in English as well as to follow the literature in their respective fields without encountering problems.</w:t>
      </w:r>
      <w:r>
        <w:rPr>
          <w:rFonts w:ascii="Arial" w:hAnsi="Arial" w:cs="Arial"/>
          <w:color w:val="29333C"/>
          <w:sz w:val="20"/>
          <w:szCs w:val="20"/>
        </w:rPr>
        <w:br/>
      </w:r>
      <w:r>
        <w:rPr>
          <w:rFonts w:ascii="Arial" w:hAnsi="Arial" w:cs="Arial"/>
          <w:color w:val="29333C"/>
          <w:sz w:val="20"/>
          <w:szCs w:val="20"/>
        </w:rPr>
        <w:br/>
        <w:t>In addition, The English Program carries out Summer Courses open to both Preparatory Program students who did not meet the requirements during the academic year, as well as to students of other departments who are willing to improve their English skills.</w:t>
      </w:r>
      <w:r>
        <w:rPr>
          <w:rFonts w:ascii="Arial" w:hAnsi="Arial" w:cs="Arial"/>
          <w:color w:val="29333C"/>
          <w:sz w:val="20"/>
          <w:szCs w:val="20"/>
        </w:rPr>
        <w:br/>
      </w:r>
      <w:r>
        <w:rPr>
          <w:rFonts w:ascii="Arial" w:hAnsi="Arial" w:cs="Arial"/>
          <w:color w:val="29333C"/>
          <w:sz w:val="20"/>
          <w:szCs w:val="20"/>
        </w:rPr>
        <w:br/>
        <w:t>Our specialized preparatory school offers students registered at Istanbul Medipol University, where minimally 30% of the instructing language is English, the opportunity to learn academic English in intensive courses.</w:t>
      </w:r>
      <w:r>
        <w:rPr>
          <w:rFonts w:ascii="Arial" w:hAnsi="Arial" w:cs="Arial"/>
          <w:color w:val="29333C"/>
          <w:sz w:val="20"/>
          <w:szCs w:val="20"/>
        </w:rPr>
        <w:br/>
        <w:t>In fulfillment with the needs of our students, the course program is 33 weeks, with an optional summer program of 6 weeks for those students requiring further instruction. Students will start education at A1 elementary level. At the end of these 33 weeks students are expected to be B2+ level and able to interact with academic English without encountering any problems. During this period students will attend 26 lectures per week, with a duration of 45 minutes per lecture. The weekly program of lectures is composed of academic reading, writing, listening and speaking, as well as, grammar, translation, CALL (Computer Assisted Language Learning) and professional English classes.</w:t>
      </w:r>
      <w:r>
        <w:rPr>
          <w:rFonts w:ascii="Arial" w:hAnsi="Arial" w:cs="Arial"/>
          <w:color w:val="29333C"/>
          <w:sz w:val="20"/>
          <w:szCs w:val="20"/>
        </w:rPr>
        <w:br/>
        <w:t>The intensive courses provides our students with the necessary skills s/he will rely upon during their future education, probable academic career, and life in the “global village” our world has turned into.</w:t>
      </w:r>
      <w:r>
        <w:rPr>
          <w:rFonts w:ascii="Arial" w:hAnsi="Arial" w:cs="Arial"/>
          <w:color w:val="29333C"/>
          <w:sz w:val="20"/>
          <w:szCs w:val="20"/>
        </w:rPr>
        <w:br/>
      </w:r>
      <w:r>
        <w:rPr>
          <w:rFonts w:ascii="Arial" w:hAnsi="Arial" w:cs="Arial"/>
          <w:color w:val="29333C"/>
          <w:sz w:val="20"/>
          <w:szCs w:val="20"/>
        </w:rPr>
        <w:lastRenderedPageBreak/>
        <w:t>More precisely, during this intensive year, the student will engage, both conceptually and analytically, multifaceted academic texts and orations from an array of fields, perceive a broad range of information, regardless the narrator, and write full essays expressing and supporting his / her opinions.</w:t>
      </w:r>
      <w:r>
        <w:rPr>
          <w:rFonts w:ascii="Arial" w:hAnsi="Arial" w:cs="Arial"/>
          <w:color w:val="29333C"/>
          <w:sz w:val="20"/>
          <w:szCs w:val="20"/>
        </w:rPr>
        <w:br/>
        <w:t>Istanbul Medipol University preparatory program rigorously administers a considerable number of exams, so both the lecturers as well as the students learn and work to eliminate ostensive problems with students English skills. After completing the preparatory program students whose average score is at least 70 over 100 are given the respective official certificate, which confirms to the university’s departments the students’ background to be sufficient to continue their studies without any language obstacles in their respective departments.</w:t>
      </w:r>
      <w:r>
        <w:rPr>
          <w:rFonts w:ascii="Arial" w:hAnsi="Arial" w:cs="Arial"/>
          <w:color w:val="29333C"/>
          <w:sz w:val="20"/>
          <w:szCs w:val="20"/>
        </w:rPr>
        <w:br/>
        <w:t>The preparatory school instructors are energetic, experienced in language teaching, international certified, and trained for the university’s preparatory program. The lecturers are also available for office hours several times a week. To provide the most effective learning experience the number of students per class is limited in number, while the classes and other environments are arranged in compliance with the necessities of the courses.</w:t>
      </w:r>
    </w:p>
    <w:p w14:paraId="699965F2" w14:textId="50701153" w:rsidR="00BD01BF" w:rsidRDefault="00BD01BF" w:rsidP="00FB3671">
      <w:pPr>
        <w:shd w:val="clear" w:color="auto" w:fill="FFFFFF"/>
        <w:spacing w:after="180" w:line="255" w:lineRule="atLeast"/>
        <w:jc w:val="center"/>
      </w:pPr>
    </w:p>
    <w:p w14:paraId="76557737" w14:textId="47CB5F8F" w:rsidR="00BD01BF" w:rsidRDefault="00BD01BF" w:rsidP="00FB3671">
      <w:pPr>
        <w:shd w:val="clear" w:color="auto" w:fill="FFFFFF"/>
        <w:spacing w:after="180" w:line="255" w:lineRule="atLeast"/>
        <w:jc w:val="center"/>
      </w:pPr>
    </w:p>
    <w:p w14:paraId="2E5C57B8" w14:textId="77777777" w:rsidR="00BD01BF" w:rsidRDefault="00BD01BF" w:rsidP="00BD01BF">
      <w:pPr>
        <w:shd w:val="clear" w:color="auto" w:fill="FFFFFF"/>
        <w:spacing w:after="180" w:line="255" w:lineRule="atLeast"/>
        <w:jc w:val="center"/>
      </w:pPr>
      <w:r>
        <w:t>Английская программа</w:t>
      </w:r>
    </w:p>
    <w:p w14:paraId="279DF853" w14:textId="77777777" w:rsidR="00BD01BF" w:rsidRDefault="00BD01BF" w:rsidP="00BD01BF">
      <w:pPr>
        <w:shd w:val="clear" w:color="auto" w:fill="FFFFFF"/>
        <w:spacing w:after="180" w:line="255" w:lineRule="atLeast"/>
        <w:jc w:val="center"/>
      </w:pPr>
      <w:r>
        <w:t>Подготовительная программа IMU по английскому языку предусматривает обучение английскому языку для студентов, чье знание английского языка недостаточно для обучения на курсах, предлагаемых на этом языке. Он также проводит обязательные профессиональные курсы иностранных языков во всех отделениях.</w:t>
      </w:r>
    </w:p>
    <w:p w14:paraId="724C5C42" w14:textId="77777777" w:rsidR="00BD01BF" w:rsidRDefault="00BD01BF" w:rsidP="00BD01BF">
      <w:pPr>
        <w:shd w:val="clear" w:color="auto" w:fill="FFFFFF"/>
        <w:spacing w:after="180" w:line="255" w:lineRule="atLeast"/>
        <w:jc w:val="center"/>
      </w:pPr>
    </w:p>
    <w:p w14:paraId="767C38D6" w14:textId="77777777" w:rsidR="00BD01BF" w:rsidRDefault="00BD01BF" w:rsidP="00BD01BF">
      <w:pPr>
        <w:shd w:val="clear" w:color="auto" w:fill="FFFFFF"/>
        <w:spacing w:after="180" w:line="255" w:lineRule="atLeast"/>
        <w:jc w:val="center"/>
      </w:pPr>
      <w:r>
        <w:t>Программа подготовки к английскому языку в ИДУ состоит из турецкого и иностранного знатока и опытного персонала. Опираясь на передовые информационные и коммуникационные технологии, а также на сложные программы и планирование, сотрудники программы IMU English Program полны решимости привести всех студентов на адекватный уровень профессионального английского языка в соответствии с международными стандартами.</w:t>
      </w:r>
    </w:p>
    <w:p w14:paraId="169D5EB5" w14:textId="77777777" w:rsidR="00BD01BF" w:rsidRDefault="00BD01BF" w:rsidP="00BD01BF">
      <w:pPr>
        <w:shd w:val="clear" w:color="auto" w:fill="FFFFFF"/>
        <w:spacing w:after="180" w:line="255" w:lineRule="atLeast"/>
        <w:jc w:val="center"/>
      </w:pPr>
    </w:p>
    <w:p w14:paraId="2E470E10" w14:textId="77777777" w:rsidR="00BD01BF" w:rsidRDefault="00BD01BF" w:rsidP="00BD01BF">
      <w:pPr>
        <w:shd w:val="clear" w:color="auto" w:fill="FFFFFF"/>
        <w:spacing w:after="180" w:line="255" w:lineRule="atLeast"/>
        <w:jc w:val="center"/>
      </w:pPr>
      <w:r>
        <w:t>Программа английского языка была подготовлена ​​с учетом языковых знаний и навыков, которые студенты должны приобрести для своей учебы и карьеры. Во время подготовки к английскому языку учащиеся овладевают техникой самовыражения в устной и письменной форме, для доступа к информации и ее использования, а также для понимания и использования академического английского языка. Студенты, успешно завершившие подготовительный год, могут посещать занятия на английском языке, а также изучать литературу в соответствующих областях, не сталкиваясь с проблемами.</w:t>
      </w:r>
    </w:p>
    <w:p w14:paraId="76F33A26" w14:textId="77777777" w:rsidR="00BD01BF" w:rsidRDefault="00BD01BF" w:rsidP="00BD01BF">
      <w:pPr>
        <w:shd w:val="clear" w:color="auto" w:fill="FFFFFF"/>
        <w:spacing w:after="180" w:line="255" w:lineRule="atLeast"/>
        <w:jc w:val="center"/>
      </w:pPr>
    </w:p>
    <w:p w14:paraId="6C0AC8CD" w14:textId="77777777" w:rsidR="00BD01BF" w:rsidRDefault="00BD01BF" w:rsidP="00BD01BF">
      <w:pPr>
        <w:shd w:val="clear" w:color="auto" w:fill="FFFFFF"/>
        <w:spacing w:after="180" w:line="255" w:lineRule="atLeast"/>
        <w:jc w:val="center"/>
      </w:pPr>
      <w:r>
        <w:t>Кроме того, в рамках программы «Английский язык» проводятся летние курсы, открытые как для студентов подготовительной программы, которые не соответствовали требованиям в течение учебного года, так и для студентов других факультетов, которые желают улучшить свои знания английского языка.</w:t>
      </w:r>
    </w:p>
    <w:p w14:paraId="74C64A32" w14:textId="77777777" w:rsidR="00BD01BF" w:rsidRDefault="00BD01BF" w:rsidP="00BD01BF">
      <w:pPr>
        <w:shd w:val="clear" w:color="auto" w:fill="FFFFFF"/>
        <w:spacing w:after="180" w:line="255" w:lineRule="atLeast"/>
        <w:jc w:val="center"/>
      </w:pPr>
    </w:p>
    <w:p w14:paraId="76194564" w14:textId="77777777" w:rsidR="00BD01BF" w:rsidRDefault="00BD01BF" w:rsidP="00BD01BF">
      <w:pPr>
        <w:shd w:val="clear" w:color="auto" w:fill="FFFFFF"/>
        <w:spacing w:after="180" w:line="255" w:lineRule="atLeast"/>
        <w:jc w:val="center"/>
      </w:pPr>
      <w:r>
        <w:t xml:space="preserve">Наша специализированная подготовительная школа предлагает студентам, зарегистрированным в Стамбульском университете Medipol, где минимально 30% языка </w:t>
      </w:r>
      <w:r>
        <w:lastRenderedPageBreak/>
        <w:t>обучения</w:t>
      </w:r>
      <w:proofErr w:type="gramStart"/>
      <w:r>
        <w:t>, -</w:t>
      </w:r>
      <w:proofErr w:type="gramEnd"/>
      <w:r>
        <w:t xml:space="preserve"> английский, возможность изучать академический английский на интенсивных курсах.</w:t>
      </w:r>
    </w:p>
    <w:p w14:paraId="4287F674" w14:textId="77777777" w:rsidR="00BD01BF" w:rsidRDefault="00BD01BF" w:rsidP="00BD01BF">
      <w:pPr>
        <w:shd w:val="clear" w:color="auto" w:fill="FFFFFF"/>
        <w:spacing w:after="180" w:line="255" w:lineRule="atLeast"/>
        <w:jc w:val="center"/>
      </w:pPr>
      <w:r>
        <w:t>В соответствии с потребностями наших студентов, программа курса составляет 33 недели, с дополнительной летней программой в 6 недель для тех студентов, которым требуется дальнейшее обучение. Студенты начнут обучение на начальном уровне А1. Ожидается, что по истечении этих 33 недель студенты будут на уровне B2 + и смогут общаться с академическим английским языком без каких-либо проблем. В течение этого периода студенты будут посещать 26 лекций в неделю, продолжительностью 45 минут на лекцию. Еженедельная программа лекций состоит из академического чтения, письма, аудирования и разговорной речи, а также грамматики, перевода, CALL (Computer Assisted Language Learning) и профессиональных уроков английского языка.</w:t>
      </w:r>
    </w:p>
    <w:p w14:paraId="750693FC" w14:textId="77777777" w:rsidR="00BD01BF" w:rsidRDefault="00BD01BF" w:rsidP="00BD01BF">
      <w:pPr>
        <w:shd w:val="clear" w:color="auto" w:fill="FFFFFF"/>
        <w:spacing w:after="180" w:line="255" w:lineRule="atLeast"/>
        <w:jc w:val="center"/>
      </w:pPr>
      <w:r>
        <w:t>Интенсивные курсы дают нашим студентам необходимые навыки, на которые он будет опираться во время своего будущего образования, вероятной академической карьеры и жизни в «глобальной деревне», в которую превратился наш мир.</w:t>
      </w:r>
    </w:p>
    <w:p w14:paraId="18680E34" w14:textId="77777777" w:rsidR="00BD01BF" w:rsidRDefault="00BD01BF" w:rsidP="00BD01BF">
      <w:pPr>
        <w:shd w:val="clear" w:color="auto" w:fill="FFFFFF"/>
        <w:spacing w:after="180" w:line="255" w:lineRule="atLeast"/>
        <w:jc w:val="center"/>
      </w:pPr>
      <w:r>
        <w:t>Точнее, в течение этого интенсивного года студент будет привлекать, как концептуально, так и аналитически, многогранные академические тексты и речи из множества областей, воспринимать широкий спектр информации, независимо от рассказчика, и писать полные эссе, выражающие и поддерживающие его / ее мнения.</w:t>
      </w:r>
    </w:p>
    <w:p w14:paraId="6AF5AAD8" w14:textId="77777777" w:rsidR="00BD01BF" w:rsidRDefault="00BD01BF" w:rsidP="00BD01BF">
      <w:pPr>
        <w:shd w:val="clear" w:color="auto" w:fill="FFFFFF"/>
        <w:spacing w:after="180" w:line="255" w:lineRule="atLeast"/>
        <w:jc w:val="center"/>
      </w:pPr>
      <w:r>
        <w:t>Подготовительная программа Стамбульского университета Медипол строго контролирует большое количество экзаменов, поэтому как лекторы, так и студенты учатся и работают над устранением острых проблем со знанием английского языка. После завершения подготовительной программы студенты, чей средний балл составляет не менее 70 на 100, получают соответствующий официальный сертификат, который подтверждает, что на факультетах университета достаточно знаний для продолжения учебы без каких-либо языковых препятствий на соответствующих факультетах.</w:t>
      </w:r>
    </w:p>
    <w:p w14:paraId="601DBE0C" w14:textId="61D58807" w:rsidR="00BD01BF" w:rsidRDefault="00BD01BF" w:rsidP="00BD01BF">
      <w:pPr>
        <w:shd w:val="clear" w:color="auto" w:fill="FFFFFF"/>
        <w:spacing w:after="180" w:line="255" w:lineRule="atLeast"/>
        <w:jc w:val="center"/>
      </w:pPr>
      <w:r>
        <w:t>Преподаватели подготовительной школы энергичны, имеют опыт преподавания языков, имеют международные сертификаты и подготовлены к подготовительной программе университета. Лекторы также доступны в рабочее время несколько раз в неделю. Чтобы обеспечить наиболее эффективный опыт обучения, количество учеников в классе ограничено, в то время как классы и другие среды организованы в соответствии с потребностями курсов.</w:t>
      </w:r>
    </w:p>
    <w:p w14:paraId="57D04E15" w14:textId="6D5057CA" w:rsidR="00BD01BF" w:rsidRDefault="00BD01BF" w:rsidP="00BD01BF">
      <w:pPr>
        <w:shd w:val="clear" w:color="auto" w:fill="FFFFFF"/>
        <w:spacing w:after="180" w:line="255" w:lineRule="atLeast"/>
        <w:jc w:val="center"/>
      </w:pPr>
    </w:p>
    <w:p w14:paraId="528ECDEA" w14:textId="77777777" w:rsidR="00BD01BF" w:rsidRDefault="00BD01BF" w:rsidP="00BD01BF">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International Office</w:t>
      </w:r>
    </w:p>
    <w:p w14:paraId="4B7E64E5" w14:textId="77777777" w:rsidR="00BD01BF" w:rsidRDefault="00BD01BF" w:rsidP="00BD01BF">
      <w:pPr>
        <w:rPr>
          <w:rFonts w:ascii="Times New Roman" w:hAnsi="Times New Roman" w:cs="Times New Roman"/>
          <w:sz w:val="24"/>
          <w:szCs w:val="24"/>
        </w:rPr>
      </w:pPr>
      <w:r>
        <w:rPr>
          <w:rFonts w:ascii="Arial" w:hAnsi="Arial" w:cs="Arial"/>
          <w:color w:val="29333C"/>
          <w:sz w:val="28"/>
          <w:szCs w:val="28"/>
          <w:bdr w:val="none" w:sz="0" w:space="0" w:color="auto" w:frame="1"/>
          <w:shd w:val="clear" w:color="auto" w:fill="FFFFFF"/>
        </w:rPr>
        <w:t>Welcome to Istanbul Medipol University!</w:t>
      </w:r>
    </w:p>
    <w:p w14:paraId="4AF18BB1" w14:textId="77777777" w:rsidR="00BD01BF" w:rsidRDefault="00BD01BF" w:rsidP="00BD01BF">
      <w:pPr>
        <w:pStyle w:val="NormalWeb"/>
        <w:shd w:val="clear" w:color="auto" w:fill="FFFFFF"/>
        <w:spacing w:before="0" w:beforeAutospacing="0" w:after="0" w:afterAutospacing="0" w:line="255" w:lineRule="atLeast"/>
        <w:jc w:val="center"/>
        <w:rPr>
          <w:rFonts w:ascii="Arial" w:hAnsi="Arial" w:cs="Arial"/>
          <w:color w:val="29333C"/>
          <w:sz w:val="20"/>
          <w:szCs w:val="20"/>
        </w:rPr>
      </w:pPr>
      <w:r>
        <w:rPr>
          <w:rFonts w:ascii="Arial" w:hAnsi="Arial" w:cs="Arial"/>
          <w:color w:val="29333C"/>
          <w:sz w:val="20"/>
          <w:szCs w:val="20"/>
        </w:rPr>
        <w:br/>
        <w:t>The International Office’s founding goal is to assists international students at our university not only in the process of academic program selection, but also during their accommodation in or off-campus as well as their adjustment with Turkish culture. IMU International Office remains a resource of information during your student life at our university.</w:t>
      </w:r>
      <w:r>
        <w:rPr>
          <w:rFonts w:ascii="Arial" w:hAnsi="Arial" w:cs="Arial"/>
          <w:color w:val="29333C"/>
          <w:sz w:val="20"/>
          <w:szCs w:val="20"/>
        </w:rPr>
        <w:br/>
        <w:t>For more information please contact the IMU International Office.</w:t>
      </w:r>
      <w:r>
        <w:rPr>
          <w:rFonts w:ascii="Arial" w:hAnsi="Arial" w:cs="Arial"/>
          <w:color w:val="29333C"/>
          <w:sz w:val="20"/>
          <w:szCs w:val="20"/>
        </w:rPr>
        <w:br/>
        <w:t>Contact: </w:t>
      </w:r>
      <w:hyperlink r:id="rId18" w:history="1">
        <w:r>
          <w:rPr>
            <w:rStyle w:val="Kpr"/>
            <w:rFonts w:ascii="Arial" w:hAnsi="Arial" w:cs="Arial"/>
            <w:color w:val="29333C"/>
            <w:sz w:val="17"/>
            <w:szCs w:val="17"/>
            <w:bdr w:val="none" w:sz="0" w:space="0" w:color="auto" w:frame="1"/>
          </w:rPr>
          <w:t>mio@medipol.edu.tr</w:t>
        </w:r>
      </w:hyperlink>
      <w:r>
        <w:rPr>
          <w:rFonts w:ascii="Arial" w:hAnsi="Arial" w:cs="Arial"/>
          <w:color w:val="29333C"/>
          <w:sz w:val="20"/>
          <w:szCs w:val="20"/>
        </w:rPr>
        <w:br/>
        <w:t>Web: </w:t>
      </w:r>
      <w:hyperlink r:id="rId19" w:history="1">
        <w:r>
          <w:rPr>
            <w:rStyle w:val="Kpr"/>
            <w:rFonts w:ascii="Arial" w:hAnsi="Arial" w:cs="Arial"/>
            <w:color w:val="29333C"/>
            <w:sz w:val="17"/>
            <w:szCs w:val="17"/>
            <w:bdr w:val="none" w:sz="0" w:space="0" w:color="auto" w:frame="1"/>
          </w:rPr>
          <w:t>http://mio.medipol.edu.tr/</w:t>
        </w:r>
      </w:hyperlink>
      <w:r>
        <w:rPr>
          <w:rFonts w:ascii="Arial" w:hAnsi="Arial" w:cs="Arial"/>
          <w:color w:val="29333C"/>
          <w:sz w:val="20"/>
          <w:szCs w:val="20"/>
        </w:rPr>
        <w:br/>
        <w:t>tlf: 444 85 44-5387</w:t>
      </w:r>
    </w:p>
    <w:p w14:paraId="618B9686" w14:textId="77777777" w:rsidR="00BD01BF" w:rsidRDefault="00BD01BF" w:rsidP="00BD01BF">
      <w:pPr>
        <w:shd w:val="clear" w:color="auto" w:fill="FFFFFF"/>
        <w:spacing w:after="180" w:line="255" w:lineRule="atLeast"/>
        <w:jc w:val="center"/>
      </w:pPr>
      <w:r>
        <w:t>Международный офис</w:t>
      </w:r>
    </w:p>
    <w:p w14:paraId="431A7908" w14:textId="77777777" w:rsidR="00BD01BF" w:rsidRDefault="00BD01BF" w:rsidP="00BD01BF">
      <w:pPr>
        <w:shd w:val="clear" w:color="auto" w:fill="FFFFFF"/>
        <w:spacing w:after="180" w:line="255" w:lineRule="atLeast"/>
        <w:jc w:val="center"/>
      </w:pPr>
      <w:r>
        <w:lastRenderedPageBreak/>
        <w:t>Добро пожаловать в Стамбульский университет Medipol!</w:t>
      </w:r>
    </w:p>
    <w:p w14:paraId="69A20663" w14:textId="77777777" w:rsidR="00BD01BF" w:rsidRDefault="00BD01BF" w:rsidP="00BD01BF">
      <w:pPr>
        <w:shd w:val="clear" w:color="auto" w:fill="FFFFFF"/>
        <w:spacing w:after="180" w:line="255" w:lineRule="atLeast"/>
        <w:jc w:val="center"/>
      </w:pPr>
    </w:p>
    <w:p w14:paraId="07DC060B" w14:textId="77777777" w:rsidR="00BD01BF" w:rsidRDefault="00BD01BF" w:rsidP="00BD01BF">
      <w:pPr>
        <w:shd w:val="clear" w:color="auto" w:fill="FFFFFF"/>
        <w:spacing w:after="180" w:line="255" w:lineRule="atLeast"/>
        <w:jc w:val="center"/>
      </w:pPr>
      <w:r>
        <w:t>Основной целью Международного бюро является оказание помощи иностранным студентам в нашем университете не только в процессе выбора учебной программы, но и во время их проживания в кампусе или за его пределами, а также в адаптации к турецкой культуре. Международный офис ИДУ остается источником информации во время вашей студенческой жизни в нашем университете.</w:t>
      </w:r>
    </w:p>
    <w:p w14:paraId="1EE09410" w14:textId="77777777" w:rsidR="00BD01BF" w:rsidRDefault="00BD01BF" w:rsidP="00BD01BF">
      <w:pPr>
        <w:shd w:val="clear" w:color="auto" w:fill="FFFFFF"/>
        <w:spacing w:after="180" w:line="255" w:lineRule="atLeast"/>
        <w:jc w:val="center"/>
      </w:pPr>
      <w:r>
        <w:t>Для получения дополнительной информации, пожалуйста, свяжитесь с Международным офисом ИДУ.</w:t>
      </w:r>
    </w:p>
    <w:p w14:paraId="289CE8E7" w14:textId="77777777" w:rsidR="00BD01BF" w:rsidRDefault="00BD01BF" w:rsidP="00BD01BF">
      <w:pPr>
        <w:shd w:val="clear" w:color="auto" w:fill="FFFFFF"/>
        <w:spacing w:after="180" w:line="255" w:lineRule="atLeast"/>
        <w:jc w:val="center"/>
      </w:pPr>
      <w:r>
        <w:t>Контакт: mio@medipol.edu.tr</w:t>
      </w:r>
    </w:p>
    <w:p w14:paraId="269FBD83" w14:textId="77777777" w:rsidR="00BD01BF" w:rsidRDefault="00BD01BF" w:rsidP="00BD01BF">
      <w:pPr>
        <w:shd w:val="clear" w:color="auto" w:fill="FFFFFF"/>
        <w:spacing w:after="180" w:line="255" w:lineRule="atLeast"/>
        <w:jc w:val="center"/>
      </w:pPr>
      <w:r>
        <w:t>Веб: http://mio.medipol.edu.tr/</w:t>
      </w:r>
    </w:p>
    <w:p w14:paraId="3E44CA42" w14:textId="0951ED7A" w:rsidR="00BD01BF" w:rsidRDefault="00BD01BF" w:rsidP="00BD01BF">
      <w:pPr>
        <w:shd w:val="clear" w:color="auto" w:fill="FFFFFF"/>
        <w:spacing w:after="180" w:line="255" w:lineRule="atLeast"/>
        <w:jc w:val="center"/>
      </w:pPr>
      <w:proofErr w:type="gramStart"/>
      <w:r>
        <w:t>тлф</w:t>
      </w:r>
      <w:proofErr w:type="gramEnd"/>
      <w:r>
        <w:t>: 444 85 44-5387</w:t>
      </w:r>
    </w:p>
    <w:p w14:paraId="2710244F" w14:textId="314DAD03" w:rsidR="00BD01BF" w:rsidRDefault="00BD01BF" w:rsidP="00BD01BF">
      <w:pPr>
        <w:shd w:val="clear" w:color="auto" w:fill="FFFFFF"/>
        <w:spacing w:after="180" w:line="255" w:lineRule="atLeast"/>
        <w:jc w:val="center"/>
      </w:pPr>
    </w:p>
    <w:p w14:paraId="0BF31C6B" w14:textId="0895DD90" w:rsidR="00BD01BF" w:rsidRDefault="00BD01BF" w:rsidP="00BD01BF">
      <w:pPr>
        <w:shd w:val="clear" w:color="auto" w:fill="FFFFFF"/>
        <w:spacing w:after="180" w:line="255" w:lineRule="atLeast"/>
        <w:jc w:val="center"/>
      </w:pPr>
    </w:p>
    <w:p w14:paraId="053C6C6A" w14:textId="77777777" w:rsidR="00BD01BF" w:rsidRDefault="00BD01BF" w:rsidP="00BD01BF">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Fellowship Admissions And Application</w:t>
      </w:r>
    </w:p>
    <w:p w14:paraId="7A17DFD8"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International students can attend fellowship at Medipol University. The program is regarded as a program in which the student will have the chance of experiencing an internship at Istanbul Medipol University. Based on this, you can acquire all necessary information below.</w:t>
      </w:r>
    </w:p>
    <w:p w14:paraId="00F34A4C"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 </w:t>
      </w:r>
    </w:p>
    <w:p w14:paraId="1075FD96" w14:textId="77777777" w:rsidR="00BD01BF" w:rsidRDefault="00BD01BF" w:rsidP="00BD01BF">
      <w:pPr>
        <w:shd w:val="clear" w:color="auto" w:fill="FFFFFF"/>
        <w:jc w:val="both"/>
        <w:rPr>
          <w:rFonts w:ascii="Arial" w:hAnsi="Arial" w:cs="Arial"/>
          <w:color w:val="29333C"/>
          <w:sz w:val="16"/>
          <w:szCs w:val="16"/>
        </w:rPr>
      </w:pPr>
      <w:r>
        <w:rPr>
          <w:rStyle w:val="Gl"/>
          <w:rFonts w:ascii="Arial" w:hAnsi="Arial" w:cs="Arial"/>
          <w:color w:val="29333C"/>
          <w:sz w:val="16"/>
          <w:szCs w:val="16"/>
          <w:bdr w:val="none" w:sz="0" w:space="0" w:color="auto" w:frame="1"/>
        </w:rPr>
        <w:t>Requirements for Fellowship and the Admission Process:</w:t>
      </w:r>
    </w:p>
    <w:p w14:paraId="198E0AE9"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 </w:t>
      </w:r>
    </w:p>
    <w:p w14:paraId="79453A16"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1.Candidates applying for a Fellowship at Medipol University have to fulfill the following requirements and complete application by submitting documents below:</w:t>
      </w:r>
    </w:p>
    <w:p w14:paraId="6FD25157"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a. Completion of a prerequisite academic and clinical education (providing official proof of completion, i.e. diploma)</w:t>
      </w:r>
    </w:p>
    <w:p w14:paraId="72877C0D"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b. Arranging the necessary visa, travel, accommodation, health insurance and other legitimate requirements</w:t>
      </w:r>
    </w:p>
    <w:p w14:paraId="52AEEBE4"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c. Submit a complete application documents to the International Admission Office of the Medipol University</w:t>
      </w:r>
    </w:p>
    <w:p w14:paraId="1B9C7CB2"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   * Application Form</w:t>
      </w:r>
    </w:p>
    <w:p w14:paraId="5D687D99"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   * Curriculum Vitae</w:t>
      </w:r>
    </w:p>
    <w:p w14:paraId="0CA7349F"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   * Detailed proposed fellowship study to be undertaken (objective, expected results, etc.)</w:t>
      </w:r>
    </w:p>
    <w:p w14:paraId="059A69AB"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   * Financial guarantee document and how it will be fulfilled (realistic budget estimates including return travel, monthly allowance, tuition fees, etc.)</w:t>
      </w:r>
    </w:p>
    <w:p w14:paraId="0FD4778D"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   * A letter of recommendation pertaining your work and fellowship study from a faculty member</w:t>
      </w:r>
    </w:p>
    <w:p w14:paraId="64FB1910"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   * English and/or Turkish Language Certificate.</w:t>
      </w:r>
    </w:p>
    <w:p w14:paraId="0FFD6789"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 </w:t>
      </w:r>
    </w:p>
    <w:p w14:paraId="0779BBC1"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2. Admission Process:</w:t>
      </w:r>
    </w:p>
    <w:p w14:paraId="64248B71"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a. All application forms and documents have to be completed and submitted to the International Admission Office of theMedipol University</w:t>
      </w:r>
    </w:p>
    <w:p w14:paraId="69064DF5"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b. Tuition fee is regarded as 1200 (USD) per month, payable to the Medipol University</w:t>
      </w:r>
    </w:p>
    <w:p w14:paraId="31E99D07"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c. If a faculty member of Medipol University is requesting a candidate for fellowship, a reduced tuition fee may be applicable</w:t>
      </w:r>
    </w:p>
    <w:p w14:paraId="6A39D408"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lastRenderedPageBreak/>
        <w:t>d. Once a complete application is received, admission committee convenes and evaluates the application</w:t>
      </w:r>
    </w:p>
    <w:p w14:paraId="4788237A"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 </w:t>
      </w:r>
    </w:p>
    <w:p w14:paraId="4CC5E0BA"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Applications are accepted throughout the year and all proper applications shall be responded within 30 days of receipt Documents can either be sent via regular post or personally submitted to the following:</w:t>
      </w:r>
    </w:p>
    <w:p w14:paraId="5E4B1E81"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Istanbul Medipol University International Office (</w:t>
      </w:r>
      <w:proofErr w:type="gramStart"/>
      <w:r>
        <w:rPr>
          <w:rFonts w:ascii="Arial" w:hAnsi="Arial" w:cs="Arial"/>
          <w:color w:val="29333C"/>
          <w:sz w:val="16"/>
          <w:szCs w:val="16"/>
        </w:rPr>
        <w:t>intoffice@medipol.edu.tr )</w:t>
      </w:r>
      <w:proofErr w:type="gramEnd"/>
    </w:p>
    <w:p w14:paraId="02DE1A07" w14:textId="77777777" w:rsidR="00BD01BF" w:rsidRDefault="00BD01BF" w:rsidP="00BD01BF">
      <w:pPr>
        <w:shd w:val="clear" w:color="auto" w:fill="FFFFFF"/>
        <w:jc w:val="both"/>
        <w:rPr>
          <w:rFonts w:ascii="Arial" w:hAnsi="Arial" w:cs="Arial"/>
          <w:color w:val="29333C"/>
          <w:sz w:val="16"/>
          <w:szCs w:val="16"/>
        </w:rPr>
      </w:pPr>
      <w:r>
        <w:rPr>
          <w:rFonts w:ascii="Arial" w:hAnsi="Arial" w:cs="Arial"/>
          <w:color w:val="29333C"/>
          <w:sz w:val="16"/>
          <w:szCs w:val="16"/>
        </w:rPr>
        <w:t>Kavacık Mahallesi, Ekinciler Caddesi No:19 34810 Kavacık Kavşağı, Beykoz-ISTANBUL/TURKEY</w:t>
      </w:r>
    </w:p>
    <w:p w14:paraId="786182A0" w14:textId="1D9925E2" w:rsidR="00BD01BF" w:rsidRDefault="00BD01BF" w:rsidP="00BD01BF">
      <w:pPr>
        <w:shd w:val="clear" w:color="auto" w:fill="FFFFFF"/>
        <w:spacing w:after="180" w:line="255" w:lineRule="atLeast"/>
        <w:jc w:val="center"/>
      </w:pPr>
    </w:p>
    <w:p w14:paraId="174F1072" w14:textId="4F369884" w:rsidR="00BD01BF" w:rsidRDefault="00BD01BF" w:rsidP="00BD01BF">
      <w:pPr>
        <w:shd w:val="clear" w:color="auto" w:fill="FFFFFF"/>
        <w:spacing w:after="180" w:line="255" w:lineRule="atLeast"/>
        <w:jc w:val="center"/>
      </w:pPr>
    </w:p>
    <w:p w14:paraId="7C85D525" w14:textId="354EDA70" w:rsidR="00BD01BF" w:rsidRDefault="00BD01BF" w:rsidP="00BD01BF">
      <w:pPr>
        <w:shd w:val="clear" w:color="auto" w:fill="FFFFFF"/>
        <w:spacing w:after="180" w:line="255" w:lineRule="atLeast"/>
        <w:jc w:val="center"/>
      </w:pPr>
    </w:p>
    <w:p w14:paraId="5136D8CE" w14:textId="77777777" w:rsidR="00BD01BF" w:rsidRDefault="00BD01BF" w:rsidP="00BD01BF">
      <w:pPr>
        <w:shd w:val="clear" w:color="auto" w:fill="FFFFFF"/>
        <w:spacing w:after="180" w:line="255" w:lineRule="atLeast"/>
        <w:jc w:val="center"/>
      </w:pPr>
      <w:r>
        <w:t>Прием и прием стипендий</w:t>
      </w:r>
    </w:p>
    <w:p w14:paraId="402833F9" w14:textId="77777777" w:rsidR="00BD01BF" w:rsidRDefault="00BD01BF" w:rsidP="00BD01BF">
      <w:pPr>
        <w:shd w:val="clear" w:color="auto" w:fill="FFFFFF"/>
        <w:spacing w:after="180" w:line="255" w:lineRule="atLeast"/>
        <w:jc w:val="center"/>
      </w:pPr>
      <w:r>
        <w:t>Иностранные студенты могут посещать стипендии в университете Medipol. Программа рассматривается как программа, в которой у студента будет возможность пройти стажировку в Стамбульском университете Medipol. Исходя из этого, вы можете получить всю необходимую информацию ниже.</w:t>
      </w:r>
    </w:p>
    <w:p w14:paraId="615EA8D4" w14:textId="77777777" w:rsidR="00BD01BF" w:rsidRDefault="00BD01BF" w:rsidP="00BD01BF">
      <w:pPr>
        <w:shd w:val="clear" w:color="auto" w:fill="FFFFFF"/>
        <w:spacing w:after="180" w:line="255" w:lineRule="atLeast"/>
        <w:jc w:val="center"/>
      </w:pPr>
      <w:r>
        <w:t> </w:t>
      </w:r>
    </w:p>
    <w:p w14:paraId="077FB0E6" w14:textId="77777777" w:rsidR="00BD01BF" w:rsidRDefault="00BD01BF" w:rsidP="00BD01BF">
      <w:pPr>
        <w:shd w:val="clear" w:color="auto" w:fill="FFFFFF"/>
        <w:spacing w:after="180" w:line="255" w:lineRule="atLeast"/>
        <w:jc w:val="center"/>
      </w:pPr>
      <w:r>
        <w:t>Требования к стипендии и процессу приема:</w:t>
      </w:r>
    </w:p>
    <w:p w14:paraId="48B21FE7" w14:textId="77777777" w:rsidR="00BD01BF" w:rsidRDefault="00BD01BF" w:rsidP="00BD01BF">
      <w:pPr>
        <w:shd w:val="clear" w:color="auto" w:fill="FFFFFF"/>
        <w:spacing w:after="180" w:line="255" w:lineRule="atLeast"/>
        <w:jc w:val="center"/>
      </w:pPr>
      <w:r>
        <w:t> </w:t>
      </w:r>
    </w:p>
    <w:p w14:paraId="747EAB2B" w14:textId="77777777" w:rsidR="00BD01BF" w:rsidRDefault="00BD01BF" w:rsidP="00BD01BF">
      <w:pPr>
        <w:shd w:val="clear" w:color="auto" w:fill="FFFFFF"/>
        <w:spacing w:after="180" w:line="255" w:lineRule="atLeast"/>
        <w:jc w:val="center"/>
      </w:pPr>
      <w:r>
        <w:t>1. Кандидаты, подающие заявку на стипендию в университете Medipol, должны выполнить следующие требования и заполнить заявку, представив следующие документы:</w:t>
      </w:r>
    </w:p>
    <w:p w14:paraId="3A79910D" w14:textId="77777777" w:rsidR="00BD01BF" w:rsidRDefault="00BD01BF" w:rsidP="00BD01BF">
      <w:pPr>
        <w:shd w:val="clear" w:color="auto" w:fill="FFFFFF"/>
        <w:spacing w:after="180" w:line="255" w:lineRule="atLeast"/>
        <w:jc w:val="center"/>
      </w:pPr>
      <w:r>
        <w:t>а. Завершение обязательного академического и клинического образования (с предоставлением официального подтверждения об окончании, т.е. диплома)</w:t>
      </w:r>
    </w:p>
    <w:p w14:paraId="64BE6016" w14:textId="77777777" w:rsidR="00BD01BF" w:rsidRDefault="00BD01BF" w:rsidP="00BD01BF">
      <w:pPr>
        <w:shd w:val="clear" w:color="auto" w:fill="FFFFFF"/>
        <w:spacing w:after="180" w:line="255" w:lineRule="atLeast"/>
        <w:jc w:val="center"/>
      </w:pPr>
      <w:r>
        <w:t>б. Организация необходимой визы, проезд, проживание, медицинское страхование и другие законные требования</w:t>
      </w:r>
    </w:p>
    <w:p w14:paraId="767906F4" w14:textId="77777777" w:rsidR="00BD01BF" w:rsidRDefault="00BD01BF" w:rsidP="00BD01BF">
      <w:pPr>
        <w:shd w:val="clear" w:color="auto" w:fill="FFFFFF"/>
        <w:spacing w:after="180" w:line="255" w:lineRule="atLeast"/>
        <w:jc w:val="center"/>
      </w:pPr>
      <w:r>
        <w:t>с. Подать полное заявление документы в Международную приемную комиссию Университета Medipol</w:t>
      </w:r>
    </w:p>
    <w:p w14:paraId="1C0CAC1D" w14:textId="77777777" w:rsidR="00BD01BF" w:rsidRDefault="00BD01BF" w:rsidP="00BD01BF">
      <w:pPr>
        <w:shd w:val="clear" w:color="auto" w:fill="FFFFFF"/>
        <w:spacing w:after="180" w:line="255" w:lineRule="atLeast"/>
        <w:jc w:val="center"/>
      </w:pPr>
      <w:r>
        <w:t>   * Форма заявки</w:t>
      </w:r>
    </w:p>
    <w:p w14:paraId="2D33968C" w14:textId="77777777" w:rsidR="00BD01BF" w:rsidRDefault="00BD01BF" w:rsidP="00BD01BF">
      <w:pPr>
        <w:shd w:val="clear" w:color="auto" w:fill="FFFFFF"/>
        <w:spacing w:after="180" w:line="255" w:lineRule="atLeast"/>
        <w:jc w:val="center"/>
      </w:pPr>
      <w:r>
        <w:t>   * Биография \ Резюме</w:t>
      </w:r>
    </w:p>
    <w:p w14:paraId="2F2353AC" w14:textId="77777777" w:rsidR="00BD01BF" w:rsidRDefault="00BD01BF" w:rsidP="00BD01BF">
      <w:pPr>
        <w:shd w:val="clear" w:color="auto" w:fill="FFFFFF"/>
        <w:spacing w:after="180" w:line="255" w:lineRule="atLeast"/>
        <w:jc w:val="center"/>
      </w:pPr>
      <w:r>
        <w:t>   * Подробное предлагаемое исследование по стипендии (цель, ожидаемые результаты и т. Д.)</w:t>
      </w:r>
    </w:p>
    <w:p w14:paraId="794DCD04" w14:textId="77777777" w:rsidR="00BD01BF" w:rsidRDefault="00BD01BF" w:rsidP="00BD01BF">
      <w:pPr>
        <w:shd w:val="clear" w:color="auto" w:fill="FFFFFF"/>
        <w:spacing w:after="180" w:line="255" w:lineRule="atLeast"/>
        <w:jc w:val="center"/>
      </w:pPr>
      <w:r>
        <w:t>   * Финансовый гарантийный документ и как он будет выполняться (реалистичные бюджетные сметы, включая обратную поездку, ежемесячное пособие, плату за обучение и т.д.)</w:t>
      </w:r>
    </w:p>
    <w:p w14:paraId="38BF02FF" w14:textId="77777777" w:rsidR="00BD01BF" w:rsidRDefault="00BD01BF" w:rsidP="00BD01BF">
      <w:pPr>
        <w:shd w:val="clear" w:color="auto" w:fill="FFFFFF"/>
        <w:spacing w:after="180" w:line="255" w:lineRule="atLeast"/>
        <w:jc w:val="center"/>
      </w:pPr>
      <w:r>
        <w:t>   * Рекомендательное письмо, касающееся вашей работы и стажировки от преподавателя</w:t>
      </w:r>
    </w:p>
    <w:p w14:paraId="12E2C3E3" w14:textId="77777777" w:rsidR="00BD01BF" w:rsidRDefault="00BD01BF" w:rsidP="00BD01BF">
      <w:pPr>
        <w:shd w:val="clear" w:color="auto" w:fill="FFFFFF"/>
        <w:spacing w:after="180" w:line="255" w:lineRule="atLeast"/>
        <w:jc w:val="center"/>
      </w:pPr>
      <w:r>
        <w:t>   * Сертификат английского и / или турецкого языка.</w:t>
      </w:r>
    </w:p>
    <w:p w14:paraId="20818760" w14:textId="77777777" w:rsidR="00BD01BF" w:rsidRDefault="00BD01BF" w:rsidP="00BD01BF">
      <w:pPr>
        <w:shd w:val="clear" w:color="auto" w:fill="FFFFFF"/>
        <w:spacing w:after="180" w:line="255" w:lineRule="atLeast"/>
        <w:jc w:val="center"/>
      </w:pPr>
      <w:r>
        <w:t> </w:t>
      </w:r>
    </w:p>
    <w:p w14:paraId="24333249" w14:textId="77777777" w:rsidR="00BD01BF" w:rsidRDefault="00BD01BF" w:rsidP="00BD01BF">
      <w:pPr>
        <w:shd w:val="clear" w:color="auto" w:fill="FFFFFF"/>
        <w:spacing w:after="180" w:line="255" w:lineRule="atLeast"/>
        <w:jc w:val="center"/>
      </w:pPr>
      <w:r>
        <w:t>2. Процесс поступления:</w:t>
      </w:r>
    </w:p>
    <w:p w14:paraId="5B1CEE23" w14:textId="77777777" w:rsidR="00BD01BF" w:rsidRDefault="00BD01BF" w:rsidP="00BD01BF">
      <w:pPr>
        <w:shd w:val="clear" w:color="auto" w:fill="FFFFFF"/>
        <w:spacing w:after="180" w:line="255" w:lineRule="atLeast"/>
        <w:jc w:val="center"/>
      </w:pPr>
      <w:r>
        <w:t>а. Все анкеты и документы должны быть заполнены и представлены в Международную приемную комиссию Медипольского университета</w:t>
      </w:r>
    </w:p>
    <w:p w14:paraId="7FE8A9D3" w14:textId="77777777" w:rsidR="00BD01BF" w:rsidRDefault="00BD01BF" w:rsidP="00BD01BF">
      <w:pPr>
        <w:shd w:val="clear" w:color="auto" w:fill="FFFFFF"/>
        <w:spacing w:after="180" w:line="255" w:lineRule="atLeast"/>
        <w:jc w:val="center"/>
      </w:pPr>
      <w:r>
        <w:lastRenderedPageBreak/>
        <w:t>б. Стоимость обучения составляет 1200 (долларов США) в месяц, выплачивается в Университете Medipol</w:t>
      </w:r>
    </w:p>
    <w:p w14:paraId="1BC80030" w14:textId="77777777" w:rsidR="00BD01BF" w:rsidRDefault="00BD01BF" w:rsidP="00BD01BF">
      <w:pPr>
        <w:shd w:val="clear" w:color="auto" w:fill="FFFFFF"/>
        <w:spacing w:after="180" w:line="255" w:lineRule="atLeast"/>
        <w:jc w:val="center"/>
      </w:pPr>
      <w:r>
        <w:t>с. Если преподаватель Университета Medipol запрашивает кандидата на стипендию, может применяться пониженная плата за обучение</w:t>
      </w:r>
    </w:p>
    <w:p w14:paraId="62BBE0B7" w14:textId="77777777" w:rsidR="00BD01BF" w:rsidRDefault="00BD01BF" w:rsidP="00BD01BF">
      <w:pPr>
        <w:shd w:val="clear" w:color="auto" w:fill="FFFFFF"/>
        <w:spacing w:after="180" w:line="255" w:lineRule="atLeast"/>
        <w:jc w:val="center"/>
      </w:pPr>
      <w:r>
        <w:t>д. После получения полной заявки приемная комиссия собирает и оценивает заявку</w:t>
      </w:r>
    </w:p>
    <w:p w14:paraId="5CA8BDEC" w14:textId="77777777" w:rsidR="00BD01BF" w:rsidRDefault="00BD01BF" w:rsidP="00BD01BF">
      <w:pPr>
        <w:shd w:val="clear" w:color="auto" w:fill="FFFFFF"/>
        <w:spacing w:after="180" w:line="255" w:lineRule="atLeast"/>
        <w:jc w:val="center"/>
      </w:pPr>
      <w:r>
        <w:t> </w:t>
      </w:r>
    </w:p>
    <w:p w14:paraId="508AE0B9" w14:textId="77777777" w:rsidR="00BD01BF" w:rsidRDefault="00BD01BF" w:rsidP="00BD01BF">
      <w:pPr>
        <w:shd w:val="clear" w:color="auto" w:fill="FFFFFF"/>
        <w:spacing w:after="180" w:line="255" w:lineRule="atLeast"/>
        <w:jc w:val="center"/>
      </w:pPr>
      <w:r>
        <w:t>Заявки принимаются в течение года, и все соответствующие заявки должны быть даны ответы в течение 30 дней с момента получения. Документы могут быть отправлены обычной почтой или лично отправлены:</w:t>
      </w:r>
    </w:p>
    <w:p w14:paraId="7ADBF8D0" w14:textId="77777777" w:rsidR="00BD01BF" w:rsidRDefault="00BD01BF" w:rsidP="00BD01BF">
      <w:pPr>
        <w:shd w:val="clear" w:color="auto" w:fill="FFFFFF"/>
        <w:spacing w:after="180" w:line="255" w:lineRule="atLeast"/>
        <w:jc w:val="center"/>
      </w:pPr>
      <w:r>
        <w:t>Международный офис Стамбульского университета Медипол (intoffice@medipol.edu.tr)</w:t>
      </w:r>
    </w:p>
    <w:p w14:paraId="2D1EC70A" w14:textId="584FB854" w:rsidR="00BD01BF" w:rsidRDefault="00BD01BF" w:rsidP="00BD01BF">
      <w:pPr>
        <w:shd w:val="clear" w:color="auto" w:fill="FFFFFF"/>
        <w:spacing w:after="180" w:line="255" w:lineRule="atLeast"/>
        <w:jc w:val="center"/>
      </w:pPr>
      <w:r>
        <w:t>Kavacık Mahallesi, Ekinciler Caddesi No: 19 34810 Kavacık Kavşağı, Бейкоз-СТАМБУЛ / ТУРЦИЯ</w:t>
      </w:r>
    </w:p>
    <w:p w14:paraId="055F5CF7" w14:textId="367E192B" w:rsidR="00452CD6" w:rsidRDefault="00452CD6" w:rsidP="00BD01BF">
      <w:pPr>
        <w:shd w:val="clear" w:color="auto" w:fill="FFFFFF"/>
        <w:spacing w:after="180" w:line="255" w:lineRule="atLeast"/>
        <w:jc w:val="center"/>
      </w:pPr>
    </w:p>
    <w:p w14:paraId="1E984B42" w14:textId="538BE523" w:rsidR="00452CD6" w:rsidRDefault="00452CD6" w:rsidP="00BD01BF">
      <w:pPr>
        <w:shd w:val="clear" w:color="auto" w:fill="FFFFFF"/>
        <w:spacing w:after="180" w:line="255" w:lineRule="atLeast"/>
        <w:jc w:val="center"/>
      </w:pPr>
    </w:p>
    <w:p w14:paraId="5C1AFF72" w14:textId="790B9BD4" w:rsidR="00452CD6" w:rsidRDefault="00452CD6" w:rsidP="0034601E">
      <w:pPr>
        <w:pStyle w:val="Balk2"/>
        <w:shd w:val="clear" w:color="auto" w:fill="FFFFFF"/>
        <w:spacing w:before="0" w:beforeAutospacing="0" w:after="270" w:afterAutospacing="0" w:line="675" w:lineRule="atLeast"/>
        <w:rPr>
          <w:rFonts w:ascii="Arial" w:hAnsi="Arial" w:cs="Arial"/>
          <w:color w:val="29333C"/>
          <w:sz w:val="20"/>
          <w:szCs w:val="20"/>
        </w:rPr>
      </w:pPr>
      <w:r>
        <w:rPr>
          <w:rFonts w:ascii="Arial" w:hAnsi="Arial" w:cs="Arial"/>
          <w:b w:val="0"/>
          <w:bCs w:val="0"/>
          <w:color w:val="AAE8EF"/>
          <w:sz w:val="30"/>
          <w:szCs w:val="30"/>
        </w:rPr>
        <w:t>Guideline</w:t>
      </w:r>
      <w:r>
        <w:rPr>
          <w:rFonts w:ascii="Arial" w:hAnsi="Arial" w:cs="Arial"/>
          <w:color w:val="29333C"/>
          <w:sz w:val="20"/>
          <w:szCs w:val="20"/>
        </w:rPr>
        <w:br/>
      </w:r>
      <w:r>
        <w:rPr>
          <w:rStyle w:val="Gl"/>
          <w:rFonts w:ascii="Arial" w:hAnsi="Arial" w:cs="Arial"/>
          <w:color w:val="29333C"/>
          <w:sz w:val="16"/>
          <w:szCs w:val="16"/>
          <w:bdr w:val="none" w:sz="0" w:space="0" w:color="auto" w:frame="1"/>
        </w:rPr>
        <w:t>ARTICLE 8</w:t>
      </w:r>
      <w:r>
        <w:rPr>
          <w:rFonts w:ascii="Arial" w:hAnsi="Arial" w:cs="Arial"/>
          <w:color w:val="29333C"/>
          <w:sz w:val="20"/>
          <w:szCs w:val="20"/>
        </w:rPr>
        <w:t> – (1) Tuition fees are determined at the beginning of each academic year by the Board of Supervisors. The first installment of tuition fee is paid at the beginning of Fall semester during class enrollment or renewal. The second installment is paid at the beginning of Spring semester during class enrollment or renewal.</w:t>
      </w:r>
      <w:r>
        <w:rPr>
          <w:rFonts w:ascii="Arial" w:hAnsi="Arial" w:cs="Arial"/>
          <w:color w:val="29333C"/>
          <w:sz w:val="20"/>
          <w:szCs w:val="20"/>
        </w:rPr>
        <w:br/>
        <w:t>If deemed necessary, the Board of Supervisors may decide to divide tuition fee into more than two installments. Except for full scholarship students, registrations of the students who did not pay their tuition fees are not done or renewed. Tuition fee does not cover summer school.</w:t>
      </w:r>
    </w:p>
    <w:p w14:paraId="12C695B4"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1" w:name="yazi1"/>
      <w:bookmarkEnd w:id="1"/>
      <w:r>
        <w:rPr>
          <w:rFonts w:ascii="Arial" w:hAnsi="Arial" w:cs="Arial"/>
          <w:color w:val="29333C"/>
          <w:sz w:val="20"/>
          <w:szCs w:val="20"/>
        </w:rPr>
        <w:br/>
      </w:r>
      <w:r>
        <w:rPr>
          <w:rStyle w:val="Gl"/>
          <w:rFonts w:ascii="Arial" w:hAnsi="Arial" w:cs="Arial"/>
          <w:color w:val="29333C"/>
          <w:sz w:val="16"/>
          <w:szCs w:val="16"/>
          <w:bdr w:val="none" w:sz="0" w:space="0" w:color="auto" w:frame="1"/>
        </w:rPr>
        <w:t>ARTICLE 9</w:t>
      </w:r>
      <w:r>
        <w:rPr>
          <w:rFonts w:ascii="Arial" w:hAnsi="Arial" w:cs="Arial"/>
          <w:color w:val="29333C"/>
          <w:sz w:val="20"/>
          <w:szCs w:val="20"/>
        </w:rPr>
        <w:t> – (1) New enrollments to the University are done by the Office of Rector during the announced time period according to the applicable law. Only original documents or copies approved by the University are accepted for enrollment. Actions for military service and criminal record are taken based on the candidate’s signed statement. (2) Registrations of candidates whose documents are falsified or not completed during the proposed time period are not done, or are cancelled if already done.</w:t>
      </w:r>
    </w:p>
    <w:p w14:paraId="6769D356"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2" w:name="yazi2"/>
      <w:bookmarkEnd w:id="2"/>
      <w:r>
        <w:rPr>
          <w:rFonts w:ascii="Arial" w:hAnsi="Arial" w:cs="Arial"/>
          <w:color w:val="29333C"/>
          <w:sz w:val="20"/>
          <w:szCs w:val="20"/>
        </w:rPr>
        <w:br/>
      </w:r>
      <w:r>
        <w:rPr>
          <w:rStyle w:val="Gl"/>
          <w:rFonts w:ascii="Arial" w:hAnsi="Arial" w:cs="Arial"/>
          <w:color w:val="29333C"/>
          <w:sz w:val="16"/>
          <w:szCs w:val="16"/>
          <w:bdr w:val="none" w:sz="0" w:space="0" w:color="auto" w:frame="1"/>
        </w:rPr>
        <w:t>ARTICLE 10</w:t>
      </w:r>
      <w:r>
        <w:rPr>
          <w:rFonts w:ascii="Arial" w:hAnsi="Arial" w:cs="Arial"/>
          <w:color w:val="29333C"/>
          <w:sz w:val="20"/>
          <w:szCs w:val="20"/>
        </w:rPr>
        <w:t xml:space="preserve"> – (1) Registrations are renewed during the time period given in the academic calendar at the beginning of each semester. Courses that will be taken by students during that semester are also determined at the renewal of registration. Students are allowed to add or drop courses in the time </w:t>
      </w:r>
      <w:r>
        <w:rPr>
          <w:rFonts w:ascii="Arial" w:hAnsi="Arial" w:cs="Arial"/>
          <w:color w:val="29333C"/>
          <w:sz w:val="20"/>
          <w:szCs w:val="20"/>
        </w:rPr>
        <w:lastRenderedPageBreak/>
        <w:t>period specified by the academic calendar. Registration of students whose excuses are accepted by relevant departments can be postponed until the end of the add/drop time period.</w:t>
      </w:r>
    </w:p>
    <w:p w14:paraId="61DD65E1"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3" w:name="yazi3"/>
      <w:bookmarkEnd w:id="3"/>
      <w:r>
        <w:rPr>
          <w:rFonts w:ascii="Arial" w:hAnsi="Arial" w:cs="Arial"/>
          <w:color w:val="29333C"/>
          <w:sz w:val="20"/>
          <w:szCs w:val="20"/>
        </w:rPr>
        <w:br/>
      </w:r>
      <w:r>
        <w:rPr>
          <w:rStyle w:val="Gl"/>
          <w:rFonts w:ascii="Arial" w:hAnsi="Arial" w:cs="Arial"/>
          <w:color w:val="29333C"/>
          <w:sz w:val="16"/>
          <w:szCs w:val="16"/>
          <w:bdr w:val="none" w:sz="0" w:space="0" w:color="auto" w:frame="1"/>
        </w:rPr>
        <w:t>ARTICLE 11</w:t>
      </w:r>
      <w:r>
        <w:rPr>
          <w:rFonts w:ascii="Arial" w:hAnsi="Arial" w:cs="Arial"/>
          <w:color w:val="29333C"/>
          <w:sz w:val="20"/>
          <w:szCs w:val="20"/>
        </w:rPr>
        <w:t> – (1) A student who wants disenrollment, applies to the relevant department with a petition. The department is notified after the disenrollment of the student, and if there is any payment received for the semester during which the student will not receive any education, the payment is reimbursed.</w:t>
      </w:r>
    </w:p>
    <w:p w14:paraId="059A4833"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4" w:name="yazi4"/>
      <w:bookmarkEnd w:id="4"/>
      <w:r>
        <w:rPr>
          <w:rFonts w:ascii="Arial" w:hAnsi="Arial" w:cs="Arial"/>
          <w:color w:val="29333C"/>
          <w:sz w:val="20"/>
          <w:szCs w:val="20"/>
        </w:rPr>
        <w:br/>
      </w:r>
      <w:r>
        <w:rPr>
          <w:rStyle w:val="Gl"/>
          <w:rFonts w:ascii="Arial" w:hAnsi="Arial" w:cs="Arial"/>
          <w:color w:val="29333C"/>
          <w:sz w:val="16"/>
          <w:szCs w:val="16"/>
          <w:bdr w:val="none" w:sz="0" w:space="0" w:color="auto" w:frame="1"/>
        </w:rPr>
        <w:t>ARTICLE 12</w:t>
      </w:r>
      <w:r>
        <w:rPr>
          <w:rFonts w:ascii="Arial" w:hAnsi="Arial" w:cs="Arial"/>
          <w:color w:val="29333C"/>
          <w:sz w:val="20"/>
          <w:szCs w:val="20"/>
        </w:rPr>
        <w:t> – (1) Each student is assigned a faculty advisor, by the relevant administrative board, to follow an academic program according to this guideline.</w:t>
      </w:r>
    </w:p>
    <w:p w14:paraId="0AD08FBE"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5" w:name="yazi5"/>
      <w:bookmarkEnd w:id="5"/>
      <w:r>
        <w:rPr>
          <w:rFonts w:ascii="Arial" w:hAnsi="Arial" w:cs="Arial"/>
          <w:color w:val="29333C"/>
          <w:sz w:val="20"/>
          <w:szCs w:val="20"/>
        </w:rPr>
        <w:br/>
      </w:r>
      <w:r>
        <w:rPr>
          <w:rStyle w:val="Gl"/>
          <w:rFonts w:ascii="Arial" w:hAnsi="Arial" w:cs="Arial"/>
          <w:color w:val="29333C"/>
          <w:sz w:val="16"/>
          <w:szCs w:val="16"/>
          <w:bdr w:val="none" w:sz="0" w:space="0" w:color="auto" w:frame="1"/>
        </w:rPr>
        <w:t>ARTICLE 13</w:t>
      </w:r>
      <w:r>
        <w:rPr>
          <w:rFonts w:ascii="Arial" w:hAnsi="Arial" w:cs="Arial"/>
          <w:color w:val="29333C"/>
          <w:sz w:val="20"/>
          <w:szCs w:val="20"/>
        </w:rPr>
        <w:t> – (1) Special status students are either registered students or unregistered students who are allowed to attend classes. Special status students are accepted to classes by the decision of the relevant administrative board. A special status student receives a document that shows registered courses only and grades if available. Special status students can request exemption from courses that they had previously taken when they register to Istanbul Medipol University. Special status students pay tuition fees based on the fee per credit of the relevant department.</w:t>
      </w:r>
    </w:p>
    <w:p w14:paraId="7E271CE0"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6" w:name="yazi6"/>
      <w:bookmarkEnd w:id="6"/>
      <w:r>
        <w:rPr>
          <w:rFonts w:ascii="Arial" w:hAnsi="Arial" w:cs="Arial"/>
          <w:color w:val="29333C"/>
          <w:sz w:val="20"/>
          <w:szCs w:val="20"/>
        </w:rPr>
        <w:br/>
      </w:r>
      <w:r>
        <w:rPr>
          <w:rStyle w:val="Gl"/>
          <w:rFonts w:ascii="Arial" w:hAnsi="Arial" w:cs="Arial"/>
          <w:color w:val="29333C"/>
          <w:sz w:val="16"/>
          <w:szCs w:val="16"/>
          <w:bdr w:val="none" w:sz="0" w:space="0" w:color="auto" w:frame="1"/>
        </w:rPr>
        <w:t>ARTICLE 15</w:t>
      </w:r>
      <w:r>
        <w:rPr>
          <w:rFonts w:ascii="Arial" w:hAnsi="Arial" w:cs="Arial"/>
          <w:color w:val="29333C"/>
          <w:sz w:val="20"/>
          <w:szCs w:val="20"/>
        </w:rPr>
        <w:t> – (1) (Amendment: R.G.09/07/2013-28702) Students can apply for exemption in the specified time period of the academic calendar for courses which had been taken and successfully completed in a previously registered university or an accredited institution. Exemption requests are concluded by the relevant administrative committee, which asks the opinion of the relevant instructor if necessary. Exemption requests are not accepted for elective courses that do not have equal content or credit to the University’s elective courses.</w:t>
      </w:r>
    </w:p>
    <w:p w14:paraId="3D8BA7B3"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7" w:name="yazi7"/>
      <w:bookmarkEnd w:id="7"/>
      <w:r>
        <w:rPr>
          <w:rFonts w:ascii="Arial" w:hAnsi="Arial" w:cs="Arial"/>
          <w:color w:val="29333C"/>
          <w:sz w:val="20"/>
          <w:szCs w:val="20"/>
        </w:rPr>
        <w:br/>
      </w:r>
      <w:r>
        <w:rPr>
          <w:rStyle w:val="Gl"/>
          <w:rFonts w:ascii="Arial" w:hAnsi="Arial" w:cs="Arial"/>
          <w:color w:val="29333C"/>
          <w:sz w:val="16"/>
          <w:szCs w:val="16"/>
          <w:bdr w:val="none" w:sz="0" w:space="0" w:color="auto" w:frame="1"/>
        </w:rPr>
        <w:t>ARTICLE 18</w:t>
      </w:r>
      <w:r>
        <w:rPr>
          <w:rFonts w:ascii="Arial" w:hAnsi="Arial" w:cs="Arial"/>
          <w:color w:val="29333C"/>
          <w:sz w:val="20"/>
          <w:szCs w:val="20"/>
        </w:rPr>
        <w:t xml:space="preserve"> – (1) Foreign students who are successful in Turkish proficiency exam or fulfill the conditions of the University </w:t>
      </w:r>
      <w:proofErr w:type="gramStart"/>
      <w:r>
        <w:rPr>
          <w:rFonts w:ascii="Arial" w:hAnsi="Arial" w:cs="Arial"/>
          <w:color w:val="29333C"/>
          <w:sz w:val="20"/>
          <w:szCs w:val="20"/>
        </w:rPr>
        <w:t>Senate</w:t>
      </w:r>
      <w:proofErr w:type="gramEnd"/>
      <w:r>
        <w:rPr>
          <w:rFonts w:ascii="Arial" w:hAnsi="Arial" w:cs="Arial"/>
          <w:color w:val="29333C"/>
          <w:sz w:val="20"/>
          <w:szCs w:val="20"/>
        </w:rPr>
        <w:t xml:space="preserve"> start the program they are enrolled. Foreign students who fail at the proficiency exam or do not take the exam continue with the Turkish preparatory school.</w:t>
      </w:r>
    </w:p>
    <w:p w14:paraId="31AD4E47"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8" w:name="yazi8"/>
      <w:bookmarkEnd w:id="8"/>
      <w:r>
        <w:rPr>
          <w:rFonts w:ascii="Arial" w:hAnsi="Arial" w:cs="Arial"/>
          <w:color w:val="29333C"/>
          <w:sz w:val="20"/>
          <w:szCs w:val="20"/>
        </w:rPr>
        <w:br/>
      </w:r>
      <w:r>
        <w:rPr>
          <w:rStyle w:val="Gl"/>
          <w:rFonts w:ascii="Arial" w:hAnsi="Arial" w:cs="Arial"/>
          <w:color w:val="29333C"/>
          <w:sz w:val="16"/>
          <w:szCs w:val="16"/>
          <w:bdr w:val="none" w:sz="0" w:space="0" w:color="auto" w:frame="1"/>
        </w:rPr>
        <w:t>ARTICLE 22</w:t>
      </w:r>
      <w:r>
        <w:rPr>
          <w:rFonts w:ascii="Arial" w:hAnsi="Arial" w:cs="Arial"/>
          <w:color w:val="29333C"/>
          <w:sz w:val="20"/>
          <w:szCs w:val="20"/>
        </w:rPr>
        <w:t xml:space="preserve"> – (1) Courses in an education program include mandatory courses, electives, courses with prerequisite, and common mandatory courses. Courses, trainings, and internships in the education program of a faculty or college are determined by the recommendation of the school/college administration and the decision of the </w:t>
      </w:r>
      <w:proofErr w:type="gramStart"/>
      <w:r>
        <w:rPr>
          <w:rFonts w:ascii="Arial" w:hAnsi="Arial" w:cs="Arial"/>
          <w:color w:val="29333C"/>
          <w:sz w:val="20"/>
          <w:szCs w:val="20"/>
        </w:rPr>
        <w:t>Senate</w:t>
      </w:r>
      <w:proofErr w:type="gramEnd"/>
      <w:r>
        <w:rPr>
          <w:rFonts w:ascii="Arial" w:hAnsi="Arial" w:cs="Arial"/>
          <w:color w:val="29333C"/>
          <w:sz w:val="20"/>
          <w:szCs w:val="20"/>
        </w:rPr>
        <w:t xml:space="preserve">. The </w:t>
      </w:r>
      <w:proofErr w:type="gramStart"/>
      <w:r>
        <w:rPr>
          <w:rFonts w:ascii="Arial" w:hAnsi="Arial" w:cs="Arial"/>
          <w:color w:val="29333C"/>
          <w:sz w:val="20"/>
          <w:szCs w:val="20"/>
        </w:rPr>
        <w:t>Senate</w:t>
      </w:r>
      <w:proofErr w:type="gramEnd"/>
      <w:r>
        <w:rPr>
          <w:rFonts w:ascii="Arial" w:hAnsi="Arial" w:cs="Arial"/>
          <w:color w:val="29333C"/>
          <w:sz w:val="20"/>
          <w:szCs w:val="20"/>
        </w:rPr>
        <w:t xml:space="preserve"> may decide offering a course for two semesters according to the relevant committee. The education in the School of Medicine and School of Dentistry is combined and entegrated. (2) Courses are as follows. a) Mandatory Courses: Students must take these courses in order to graduate. Internships in the Medical School and the School of Dentistry are also regarded as mandatory. b) Elective Courses are divided into two categories: 1) Program specific elective courses: These courses are in the program of the student, and must be taken from a specified list or group of courses in order to graduate. 2) Optional elective courses: These courses are not in the program of the student, and are taken by the student with the approval of the student’s advisor to complete the required credit for graduation with the purpose of personal development. Optional elective courses cannot replace program specific elective courses. c) Courses with prerequisite: These are internships and theory/laboratory courses that require successful completion of some or all of courses in previous semester(s) and/or fulfillment of attendance condition. </w:t>
      </w:r>
      <w:proofErr w:type="gramStart"/>
      <w:r>
        <w:rPr>
          <w:rFonts w:ascii="Arial" w:hAnsi="Arial" w:cs="Arial"/>
          <w:color w:val="29333C"/>
          <w:sz w:val="20"/>
          <w:szCs w:val="20"/>
        </w:rPr>
        <w:t>ç</w:t>
      </w:r>
      <w:proofErr w:type="gramEnd"/>
      <w:r>
        <w:rPr>
          <w:rFonts w:ascii="Arial" w:hAnsi="Arial" w:cs="Arial"/>
          <w:color w:val="29333C"/>
          <w:sz w:val="20"/>
          <w:szCs w:val="20"/>
        </w:rPr>
        <w:t>) Common mandatory courses: These are Ataturk Principles and History of Revolution, Turkish Language, and English language courses in the programs without English preparatory school.</w:t>
      </w:r>
    </w:p>
    <w:p w14:paraId="60A0C1DF"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9" w:name="yazi9"/>
      <w:bookmarkEnd w:id="9"/>
      <w:r>
        <w:rPr>
          <w:rFonts w:ascii="Arial" w:hAnsi="Arial" w:cs="Arial"/>
          <w:color w:val="29333C"/>
          <w:sz w:val="20"/>
          <w:szCs w:val="20"/>
        </w:rPr>
        <w:br/>
      </w:r>
      <w:r>
        <w:rPr>
          <w:rStyle w:val="Gl"/>
          <w:rFonts w:ascii="Arial" w:hAnsi="Arial" w:cs="Arial"/>
          <w:color w:val="29333C"/>
          <w:sz w:val="16"/>
          <w:szCs w:val="16"/>
          <w:bdr w:val="none" w:sz="0" w:space="0" w:color="auto" w:frame="1"/>
        </w:rPr>
        <w:t>ARTICLE 25</w:t>
      </w:r>
      <w:r>
        <w:rPr>
          <w:rFonts w:ascii="Arial" w:hAnsi="Arial" w:cs="Arial"/>
          <w:color w:val="29333C"/>
          <w:sz w:val="20"/>
          <w:szCs w:val="20"/>
        </w:rPr>
        <w:t xml:space="preserve"> – (1) At the beginning of each semester, students enroll to courses with assistance of their advisors. Students are required to take all mandatory courses offered by the programs they are enrolled. However equivalent courses can be taken from other departments as well. Students cannot take courses with schedule conflicts that result in student absence. This condition applies to repeated courses as well. (2) Students can enroll to elective courses from their own or other programs. Grades received from these elective courses are taken into account when calculating academic success and cumulative GPA of the student. (3) Students can drop courses with a written request upon advisor’s and department head’s approval in the given time frame of the academic calendar. Students cannot </w:t>
      </w:r>
      <w:r>
        <w:rPr>
          <w:rFonts w:ascii="Arial" w:hAnsi="Arial" w:cs="Arial"/>
          <w:color w:val="29333C"/>
          <w:sz w:val="20"/>
          <w:szCs w:val="20"/>
        </w:rPr>
        <w:lastRenderedPageBreak/>
        <w:t>drop courses in the first two semester of the program. (4) (Removed, RG: 09/07/2013-28702) (5) Students, who failed courses that are removed from the program, take the substitute courses. Students are not responsible for failed courses if they are not substituted with other courses, however they have to take other courses in order to fulfill the required ECTS credit for graduation.</w:t>
      </w:r>
    </w:p>
    <w:p w14:paraId="123A7E2D"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10" w:name="yazi10"/>
      <w:bookmarkEnd w:id="10"/>
      <w:r>
        <w:rPr>
          <w:rFonts w:ascii="Arial" w:hAnsi="Arial" w:cs="Arial"/>
          <w:color w:val="29333C"/>
          <w:sz w:val="20"/>
          <w:szCs w:val="20"/>
        </w:rPr>
        <w:br/>
      </w:r>
      <w:r>
        <w:rPr>
          <w:rStyle w:val="Gl"/>
          <w:rFonts w:ascii="Arial" w:hAnsi="Arial" w:cs="Arial"/>
          <w:color w:val="29333C"/>
          <w:sz w:val="16"/>
          <w:szCs w:val="16"/>
          <w:bdr w:val="none" w:sz="0" w:space="0" w:color="auto" w:frame="1"/>
        </w:rPr>
        <w:t>ARTICLE 26</w:t>
      </w:r>
      <w:r>
        <w:rPr>
          <w:rFonts w:ascii="Arial" w:hAnsi="Arial" w:cs="Arial"/>
          <w:color w:val="29333C"/>
          <w:sz w:val="20"/>
          <w:szCs w:val="20"/>
        </w:rPr>
        <w:t> – (1) Except for the distance education courses, attendance is mandatory for classes, labs and practices. Students are prohibited to take final exams if their class absence reaches more than 30% of theoretic hours, and 20% of practice hours. The instructor of the course notifies administration and announces the list of students who are not allowed to take final exams, at least one week prior to the final exam period.</w:t>
      </w:r>
    </w:p>
    <w:p w14:paraId="690748FB"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11" w:name="yazi11"/>
      <w:bookmarkEnd w:id="11"/>
      <w:r>
        <w:rPr>
          <w:rFonts w:ascii="Arial" w:hAnsi="Arial" w:cs="Arial"/>
          <w:color w:val="29333C"/>
          <w:sz w:val="20"/>
          <w:szCs w:val="20"/>
        </w:rPr>
        <w:br/>
      </w:r>
      <w:r>
        <w:rPr>
          <w:rStyle w:val="Gl"/>
          <w:rFonts w:ascii="Arial" w:hAnsi="Arial" w:cs="Arial"/>
          <w:color w:val="29333C"/>
          <w:sz w:val="16"/>
          <w:szCs w:val="16"/>
          <w:bdr w:val="none" w:sz="0" w:space="0" w:color="auto" w:frame="1"/>
        </w:rPr>
        <w:t>ARTICLE 27</w:t>
      </w:r>
      <w:r>
        <w:rPr>
          <w:rFonts w:ascii="Arial" w:hAnsi="Arial" w:cs="Arial"/>
          <w:color w:val="29333C"/>
          <w:sz w:val="20"/>
          <w:szCs w:val="20"/>
        </w:rPr>
        <w:t> – (Change: RG- 09/02/</w:t>
      </w:r>
      <w:proofErr w:type="gramStart"/>
      <w:r>
        <w:rPr>
          <w:rFonts w:ascii="Arial" w:hAnsi="Arial" w:cs="Arial"/>
          <w:color w:val="29333C"/>
          <w:sz w:val="20"/>
          <w:szCs w:val="20"/>
        </w:rPr>
        <w:t>2014 -</w:t>
      </w:r>
      <w:proofErr w:type="gramEnd"/>
      <w:r>
        <w:rPr>
          <w:rFonts w:ascii="Arial" w:hAnsi="Arial" w:cs="Arial"/>
          <w:color w:val="29333C"/>
          <w:sz w:val="20"/>
          <w:szCs w:val="20"/>
        </w:rPr>
        <w:t xml:space="preserve"> 28908) (1) Exams consist of mid-term exam, final exam, make-up exam, exemption exam, excuse exam, and single course exam. Exams could be conducted in oral or written forms or both oral and written and/or practice. Departments announce exam dates one week before the exam period. Students who did not take the exams are considered forfeited their rights; and those exams are graded with a zero (0). If necessary, exams can be done on weekend days with the decision of the administrative office and approval of the Rector. (2) Students must take exams on announced day, time and place, also they must carry student ID, and other callable documents on the day of exam, otherwise exams are considered invalid. Exam grades are considered invalid even the student takes the exam but does not meet the requirements of the exam. Written exam papers are kept for at least two years. (3) Guideline for exams: a) Midterm exam: Every course has at least one midterm exam on each semester. Project, homework, lab, workshop and similar study evaluations may be considered as midterm. Midterm grades are announced before the final exam. Exams done by School of Medicine and School of Dentistry course committees are considered as midterm exams. b) Final exam: The final exam of a course is done at the end of the semester or year. Students enrolled in a course and attended the classes take the final exam of that course. A pass grade for final exams may be imposed by the decision of the relevant committees. School of Medicine and School of Dentistry year-end and committee exams are considered as final exams. Medical School and School of Dentistry students whose committee grade averages are equal to and greater than 75 are exempted from the end-of-semester final exam. When calculating the exemption grades, non-integers are rounded to the nearest integer. c) Completion exam: It is an exam taken at the end of the semester/year for failed courses or with the goal of increasing a grade of a successfully completed course after agreeing to waive the final exam grade. If the goal is to increase the grade, a student can take only one completion exam and must apply to the department at least one week prior to the exam. </w:t>
      </w:r>
      <w:proofErr w:type="gramStart"/>
      <w:r>
        <w:rPr>
          <w:rFonts w:ascii="Arial" w:hAnsi="Arial" w:cs="Arial"/>
          <w:color w:val="29333C"/>
          <w:sz w:val="20"/>
          <w:szCs w:val="20"/>
        </w:rPr>
        <w:t>ç</w:t>
      </w:r>
      <w:proofErr w:type="gramEnd"/>
      <w:r>
        <w:rPr>
          <w:rFonts w:ascii="Arial" w:hAnsi="Arial" w:cs="Arial"/>
          <w:color w:val="29333C"/>
          <w:sz w:val="20"/>
          <w:szCs w:val="20"/>
        </w:rPr>
        <w:t>) Exemption exam: Exemption exams are done at the beginning of the semester for courses recommended by the relevant committees and approved by the Senate. d) Make-up exam: This exam is done in place of midterm and completion exams. Students who are approved for make-up exams but did not take the exams due to valid excuses accepted by the relevant administrative committees can take make-up exams in the same semester for midterm exams and at a date decided by the administrative committee for the completion exams. e) (Amendment: RG 09/02/2014-28908) Single course exam: Student who has one course left for graduation after completion exams, can be awarded with single course exam by the decision of the administrative committee. This right is granted once for a student. The exam grade substitutes the final exam grade.</w:t>
      </w:r>
    </w:p>
    <w:p w14:paraId="5787ADB5"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12" w:name="yazi12"/>
      <w:bookmarkEnd w:id="12"/>
      <w:r>
        <w:rPr>
          <w:rFonts w:ascii="Arial" w:hAnsi="Arial" w:cs="Arial"/>
          <w:color w:val="29333C"/>
          <w:sz w:val="20"/>
          <w:szCs w:val="20"/>
        </w:rPr>
        <w:br/>
      </w:r>
      <w:r>
        <w:rPr>
          <w:rStyle w:val="Gl"/>
          <w:rFonts w:ascii="Arial" w:hAnsi="Arial" w:cs="Arial"/>
          <w:color w:val="29333C"/>
          <w:sz w:val="16"/>
          <w:szCs w:val="16"/>
          <w:bdr w:val="none" w:sz="0" w:space="0" w:color="auto" w:frame="1"/>
        </w:rPr>
        <w:t>ARTICLE 28</w:t>
      </w:r>
      <w:r>
        <w:rPr>
          <w:rFonts w:ascii="Arial" w:hAnsi="Arial" w:cs="Arial"/>
          <w:color w:val="29333C"/>
          <w:sz w:val="20"/>
          <w:szCs w:val="20"/>
        </w:rPr>
        <w:t xml:space="preserve"> – (1) The success at a course is evaluated by the grade of that course. The grade of the course is based on the midterm exam, midterm exam substitutes, such as homework, group studies and similar work, and the final exam. The department sets the contribution of the final exam; the contribution cannot be above 70% and below 30%. Grade points are in the range 0 to 100, and converted to grade points in the 0 to 4 scale and letter grades. (2) Each grade is converted to point grades and letter grades as shown in below. Percentage </w:t>
      </w:r>
      <w:proofErr w:type="gramStart"/>
      <w:r>
        <w:rPr>
          <w:rFonts w:ascii="Arial" w:hAnsi="Arial" w:cs="Arial"/>
          <w:color w:val="29333C"/>
          <w:sz w:val="20"/>
          <w:szCs w:val="20"/>
        </w:rPr>
        <w:t>Range -</w:t>
      </w:r>
      <w:proofErr w:type="gramEnd"/>
      <w:r>
        <w:rPr>
          <w:rFonts w:ascii="Arial" w:hAnsi="Arial" w:cs="Arial"/>
          <w:color w:val="29333C"/>
          <w:sz w:val="20"/>
          <w:szCs w:val="20"/>
        </w:rPr>
        <w:t xml:space="preserve"> Grade Points in [0-4] range – Letter Grade – Grade Description 95-100 4,0 A Excellent 90-94 3,7 A- Excellent 80-84 3,0 B Good 70-74 2,3 C+ Good 65-69 2,0 C Average 60-64 1,7 C- Average 0-59 (F1-F2) F Fail (3) Letter grades (F1) (F2) shown above are defined as follows: a) (F1): This grade is given to students who attend classes and fail, b) (F2): This grade is given to students who fail due to non-attendance. Success of students </w:t>
      </w:r>
      <w:r>
        <w:rPr>
          <w:rFonts w:ascii="Arial" w:hAnsi="Arial" w:cs="Arial"/>
          <w:color w:val="29333C"/>
          <w:sz w:val="20"/>
          <w:szCs w:val="20"/>
        </w:rPr>
        <w:lastRenderedPageBreak/>
        <w:t>ARTICLE 30-(1): (Change: RG. 09/02/</w:t>
      </w:r>
      <w:proofErr w:type="gramStart"/>
      <w:r>
        <w:rPr>
          <w:rFonts w:ascii="Arial" w:hAnsi="Arial" w:cs="Arial"/>
          <w:color w:val="29333C"/>
          <w:sz w:val="20"/>
          <w:szCs w:val="20"/>
        </w:rPr>
        <w:t>2014 -</w:t>
      </w:r>
      <w:proofErr w:type="gramEnd"/>
      <w:r>
        <w:rPr>
          <w:rFonts w:ascii="Arial" w:hAnsi="Arial" w:cs="Arial"/>
          <w:color w:val="29333C"/>
          <w:sz w:val="20"/>
          <w:szCs w:val="20"/>
        </w:rPr>
        <w:t xml:space="preserve"> 28908) Students who receive the required credit in the program they are enrolled and complete the required courses with success are qualified for graduation. Students who were not given a disciplinary action and have 3.00-3.49 GPA are called honor students, 3.50-4.00 GPA are called high honor students. (2) Success grade is 60 points over 100 points on programs which have course passing based system.</w:t>
      </w:r>
    </w:p>
    <w:p w14:paraId="0B1FE182"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13" w:name="yazi13"/>
      <w:bookmarkEnd w:id="13"/>
      <w:r>
        <w:rPr>
          <w:rFonts w:ascii="Arial" w:hAnsi="Arial" w:cs="Arial"/>
          <w:color w:val="29333C"/>
          <w:sz w:val="20"/>
          <w:szCs w:val="20"/>
        </w:rPr>
        <w:br/>
      </w:r>
      <w:r>
        <w:rPr>
          <w:rStyle w:val="Gl"/>
          <w:rFonts w:ascii="Arial" w:hAnsi="Arial" w:cs="Arial"/>
          <w:color w:val="29333C"/>
          <w:sz w:val="16"/>
          <w:szCs w:val="16"/>
          <w:bdr w:val="none" w:sz="0" w:space="0" w:color="auto" w:frame="1"/>
        </w:rPr>
        <w:t>ARTICLE 31</w:t>
      </w:r>
      <w:r>
        <w:rPr>
          <w:rFonts w:ascii="Arial" w:hAnsi="Arial" w:cs="Arial"/>
          <w:color w:val="29333C"/>
          <w:sz w:val="20"/>
          <w:szCs w:val="20"/>
        </w:rPr>
        <w:t xml:space="preserve">-(1) Students who receive (F1) or (F2) grade on a course repeat that course in subsequent semesters. Students who want to improve their GPA can take previously taken courses in addition to the required courses in the current semester with the approval of their supervisor according to the Article 25 of this Guideline. Students who failed with </w:t>
      </w:r>
      <w:proofErr w:type="gramStart"/>
      <w:r>
        <w:rPr>
          <w:rFonts w:ascii="Arial" w:hAnsi="Arial" w:cs="Arial"/>
          <w:color w:val="29333C"/>
          <w:sz w:val="20"/>
          <w:szCs w:val="20"/>
        </w:rPr>
        <w:t>F(</w:t>
      </w:r>
      <w:proofErr w:type="gramEnd"/>
      <w:r>
        <w:rPr>
          <w:rFonts w:ascii="Arial" w:hAnsi="Arial" w:cs="Arial"/>
          <w:color w:val="29333C"/>
          <w:sz w:val="20"/>
          <w:szCs w:val="20"/>
        </w:rPr>
        <w:t>1) grade are not required to attend the classes in case of re-take. (2) Courses that have to be repeated and elective courses or courses removed from the program with the decision of the relevant committee are subject to the Article 25 of this Guideline.</w:t>
      </w:r>
    </w:p>
    <w:p w14:paraId="611AE927"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14" w:name="yazi14"/>
      <w:bookmarkEnd w:id="14"/>
      <w:r>
        <w:rPr>
          <w:rFonts w:ascii="Arial" w:hAnsi="Arial" w:cs="Arial"/>
          <w:color w:val="29333C"/>
          <w:sz w:val="20"/>
          <w:szCs w:val="20"/>
        </w:rPr>
        <w:br/>
      </w:r>
      <w:r>
        <w:rPr>
          <w:rStyle w:val="Gl"/>
          <w:rFonts w:ascii="Arial" w:hAnsi="Arial" w:cs="Arial"/>
          <w:color w:val="29333C"/>
          <w:sz w:val="16"/>
          <w:szCs w:val="16"/>
          <w:bdr w:val="none" w:sz="0" w:space="0" w:color="auto" w:frame="1"/>
        </w:rPr>
        <w:t>ARTICLE 32</w:t>
      </w:r>
      <w:r>
        <w:rPr>
          <w:rFonts w:ascii="Arial" w:hAnsi="Arial" w:cs="Arial"/>
          <w:color w:val="29333C"/>
          <w:sz w:val="20"/>
          <w:szCs w:val="20"/>
        </w:rPr>
        <w:t>-(1): (Change: R.G. 09/07/2013-28702) Students can appeal to exam result and grades only if there is a quantitative error. Faculty members or students can apply to the relevant Office of Dean or Department with a written petition claiming the quantitative error. Application must be submitted within 5 business days after the proper announcement of the exam results. Applications are concluded in the first session of the relevant administrative board after application date. Applications about the coordinator-based courses are concluded by the approval of the coordinator. Results are given to the parties in written notices.</w:t>
      </w:r>
    </w:p>
    <w:p w14:paraId="606F6E75"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15" w:name="yazi15"/>
      <w:bookmarkEnd w:id="15"/>
      <w:r>
        <w:rPr>
          <w:rFonts w:ascii="Arial" w:hAnsi="Arial" w:cs="Arial"/>
          <w:color w:val="29333C"/>
          <w:sz w:val="20"/>
          <w:szCs w:val="20"/>
        </w:rPr>
        <w:br/>
      </w:r>
      <w:r>
        <w:rPr>
          <w:rStyle w:val="Gl"/>
          <w:rFonts w:ascii="Arial" w:hAnsi="Arial" w:cs="Arial"/>
          <w:color w:val="29333C"/>
          <w:sz w:val="16"/>
          <w:szCs w:val="16"/>
          <w:bdr w:val="none" w:sz="0" w:space="0" w:color="auto" w:frame="1"/>
        </w:rPr>
        <w:t>ARTICLE 33</w:t>
      </w:r>
      <w:r>
        <w:rPr>
          <w:rFonts w:ascii="Arial" w:hAnsi="Arial" w:cs="Arial"/>
          <w:color w:val="29333C"/>
          <w:sz w:val="20"/>
          <w:szCs w:val="20"/>
        </w:rPr>
        <w:t>-(1): A student who cheats or attempts to cheat during an exam receives a zero (O) from that exam. That student will then become subject to the Disciplinary Action Code of the Turkish Higher Education Council.</w:t>
      </w:r>
    </w:p>
    <w:p w14:paraId="2DED70EC"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16" w:name="yazi16"/>
      <w:bookmarkEnd w:id="16"/>
      <w:r>
        <w:rPr>
          <w:rFonts w:ascii="Arial" w:hAnsi="Arial" w:cs="Arial"/>
          <w:color w:val="29333C"/>
          <w:sz w:val="20"/>
          <w:szCs w:val="20"/>
        </w:rPr>
        <w:br/>
      </w:r>
      <w:r>
        <w:rPr>
          <w:rStyle w:val="Gl"/>
          <w:rFonts w:ascii="Arial" w:hAnsi="Arial" w:cs="Arial"/>
          <w:color w:val="29333C"/>
          <w:sz w:val="16"/>
          <w:szCs w:val="16"/>
          <w:bdr w:val="none" w:sz="0" w:space="0" w:color="auto" w:frame="1"/>
        </w:rPr>
        <w:t>ARTICLE 34</w:t>
      </w:r>
      <w:r>
        <w:rPr>
          <w:rFonts w:ascii="Arial" w:hAnsi="Arial" w:cs="Arial"/>
          <w:color w:val="29333C"/>
          <w:sz w:val="20"/>
          <w:szCs w:val="20"/>
        </w:rPr>
        <w:t xml:space="preserve">- (1) A student can be given one or two semesters off from school if there are valid reasons through written petition by the student or his/her representative to the relevant office of dean or department. The student requests and reasons are evaluated by the relevant administrative board and the decision is reported to the Office of Rector. For student who are in English Preparatory School, the opinion of the School’s coordinator is taken. A student can get permission for up to two semesters in one time and up to four semesters in total. (2) Periods of leave are not accounted as education periods. Application can be submitted with reasons and document until the last day of add/drop period, except for the unforeseen situations. Students who are taken into custody or arrested and whose detention is lifted or acquitted after trial are assumed as permitted during those periods. These students pay the entire tuition fees. (4) Students who attend scientific, social, cultural and sportive events and competitions to represent Turkey or the University are excused from classes and exams by the decision of </w:t>
      </w:r>
      <w:proofErr w:type="gramStart"/>
      <w:r>
        <w:rPr>
          <w:rFonts w:ascii="Arial" w:hAnsi="Arial" w:cs="Arial"/>
          <w:color w:val="29333C"/>
          <w:sz w:val="20"/>
          <w:szCs w:val="20"/>
        </w:rPr>
        <w:t>Senate</w:t>
      </w:r>
      <w:proofErr w:type="gramEnd"/>
      <w:r>
        <w:rPr>
          <w:rFonts w:ascii="Arial" w:hAnsi="Arial" w:cs="Arial"/>
          <w:color w:val="29333C"/>
          <w:sz w:val="20"/>
          <w:szCs w:val="20"/>
        </w:rPr>
        <w:t>. These students take make-up exams for the missed exams.</w:t>
      </w:r>
    </w:p>
    <w:p w14:paraId="0911CF3A"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17" w:name="yazi17"/>
      <w:bookmarkEnd w:id="17"/>
      <w:r>
        <w:rPr>
          <w:rFonts w:ascii="Arial" w:hAnsi="Arial" w:cs="Arial"/>
          <w:color w:val="29333C"/>
          <w:sz w:val="20"/>
          <w:szCs w:val="20"/>
        </w:rPr>
        <w:br/>
      </w:r>
      <w:r>
        <w:rPr>
          <w:rStyle w:val="Gl"/>
          <w:rFonts w:ascii="Arial" w:hAnsi="Arial" w:cs="Arial"/>
          <w:color w:val="29333C"/>
          <w:sz w:val="16"/>
          <w:szCs w:val="16"/>
          <w:bdr w:val="none" w:sz="0" w:space="0" w:color="auto" w:frame="1"/>
        </w:rPr>
        <w:t>ARTICLE 35</w:t>
      </w:r>
      <w:r>
        <w:rPr>
          <w:rFonts w:ascii="Arial" w:hAnsi="Arial" w:cs="Arial"/>
          <w:color w:val="29333C"/>
          <w:sz w:val="20"/>
          <w:szCs w:val="20"/>
        </w:rPr>
        <w:t> – (1) Students can be permitted for leave up to one year by the relevant administrative board when there are opportunities to contribute to their education, such as education in or outside country, internship, research and experience. These permits are included in the education period; and the applications must be done till the end of the add/drop period. These students are required to pay tuition fees.</w:t>
      </w:r>
    </w:p>
    <w:p w14:paraId="0B478E1C"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18" w:name="yazi18"/>
      <w:bookmarkEnd w:id="18"/>
      <w:r>
        <w:rPr>
          <w:rFonts w:ascii="Arial" w:hAnsi="Arial" w:cs="Arial"/>
          <w:color w:val="29333C"/>
          <w:sz w:val="20"/>
          <w:szCs w:val="20"/>
        </w:rPr>
        <w:br/>
      </w:r>
      <w:r>
        <w:rPr>
          <w:rStyle w:val="Gl"/>
          <w:rFonts w:ascii="Arial" w:hAnsi="Arial" w:cs="Arial"/>
          <w:color w:val="29333C"/>
          <w:sz w:val="16"/>
          <w:szCs w:val="16"/>
          <w:bdr w:val="none" w:sz="0" w:space="0" w:color="auto" w:frame="1"/>
        </w:rPr>
        <w:t>ARTICLE 36</w:t>
      </w:r>
      <w:r>
        <w:rPr>
          <w:rFonts w:ascii="Arial" w:hAnsi="Arial" w:cs="Arial"/>
          <w:color w:val="29333C"/>
          <w:sz w:val="20"/>
          <w:szCs w:val="20"/>
        </w:rPr>
        <w:t> – (1) On leave students, after their permission period, register and continue to their education from where they left. Except for the students of School of Medicine, School of Dentistry and English Preparatory School, students who had two semester long leave must apply to the relevant office of dean or department with written petition if they want to continue their education after the first semester.</w:t>
      </w:r>
    </w:p>
    <w:p w14:paraId="532377D3"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19" w:name="yazi19"/>
      <w:bookmarkEnd w:id="19"/>
      <w:r>
        <w:rPr>
          <w:rFonts w:ascii="Arial" w:hAnsi="Arial" w:cs="Arial"/>
          <w:color w:val="29333C"/>
          <w:sz w:val="20"/>
          <w:szCs w:val="20"/>
        </w:rPr>
        <w:br/>
      </w:r>
      <w:r>
        <w:rPr>
          <w:rStyle w:val="Gl"/>
          <w:rFonts w:ascii="Arial" w:hAnsi="Arial" w:cs="Arial"/>
          <w:color w:val="29333C"/>
          <w:sz w:val="16"/>
          <w:szCs w:val="16"/>
          <w:bdr w:val="none" w:sz="0" w:space="0" w:color="auto" w:frame="1"/>
        </w:rPr>
        <w:t>ARTICLE 37</w:t>
      </w:r>
      <w:r>
        <w:rPr>
          <w:rFonts w:ascii="Arial" w:hAnsi="Arial" w:cs="Arial"/>
          <w:color w:val="29333C"/>
          <w:sz w:val="20"/>
          <w:szCs w:val="20"/>
        </w:rPr>
        <w:t xml:space="preserve"> – (1) Students must report their health excuses during the education period to the University’s Office of Health, Culture and Sports (HCS) with documents obtained from the University hospitals, or –if not possible due to reasons such as holiday periods- from other hospitals, and within five business days of the exam date. Students whose reports are approved and submitted to the Office </w:t>
      </w:r>
      <w:r>
        <w:rPr>
          <w:rFonts w:ascii="Arial" w:hAnsi="Arial" w:cs="Arial"/>
          <w:color w:val="29333C"/>
          <w:sz w:val="20"/>
          <w:szCs w:val="20"/>
        </w:rPr>
        <w:lastRenderedPageBreak/>
        <w:t>of Rector by the HCS can take make-up exams. Health reports except for the ones mentioned in this article are not accepted. Students cannot attend classes or take exams during sick leave.</w:t>
      </w:r>
    </w:p>
    <w:p w14:paraId="12B8C793"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20" w:name="yazi20"/>
      <w:bookmarkEnd w:id="20"/>
      <w:r>
        <w:rPr>
          <w:rFonts w:ascii="Arial" w:hAnsi="Arial" w:cs="Arial"/>
          <w:color w:val="29333C"/>
          <w:sz w:val="20"/>
          <w:szCs w:val="20"/>
        </w:rPr>
        <w:br/>
      </w:r>
      <w:r>
        <w:rPr>
          <w:rStyle w:val="Gl"/>
          <w:rFonts w:ascii="Arial" w:hAnsi="Arial" w:cs="Arial"/>
          <w:color w:val="29333C"/>
          <w:sz w:val="16"/>
          <w:szCs w:val="16"/>
          <w:bdr w:val="none" w:sz="0" w:space="0" w:color="auto" w:frame="1"/>
        </w:rPr>
        <w:t>ARTICLE 38</w:t>
      </w:r>
      <w:r>
        <w:rPr>
          <w:rFonts w:ascii="Arial" w:hAnsi="Arial" w:cs="Arial"/>
          <w:color w:val="29333C"/>
          <w:sz w:val="20"/>
          <w:szCs w:val="20"/>
        </w:rPr>
        <w:t> – (1) Student financial responsibility continues during leave, sick leave, and when the custody or detention is lifted or acquitted after trial; and the tuition fee must be paid in full at the beginning of each semester.</w:t>
      </w:r>
    </w:p>
    <w:p w14:paraId="55CD17C9"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21" w:name="yazi21"/>
      <w:bookmarkEnd w:id="21"/>
      <w:r>
        <w:rPr>
          <w:rFonts w:ascii="Arial" w:hAnsi="Arial" w:cs="Arial"/>
          <w:color w:val="29333C"/>
          <w:sz w:val="20"/>
          <w:szCs w:val="20"/>
        </w:rPr>
        <w:br/>
      </w:r>
      <w:r>
        <w:rPr>
          <w:rStyle w:val="Gl"/>
          <w:rFonts w:ascii="Arial" w:hAnsi="Arial" w:cs="Arial"/>
          <w:color w:val="29333C"/>
          <w:sz w:val="16"/>
          <w:szCs w:val="16"/>
          <w:bdr w:val="none" w:sz="0" w:space="0" w:color="auto" w:frame="1"/>
        </w:rPr>
        <w:t>ARTICLE 39</w:t>
      </w:r>
      <w:r>
        <w:rPr>
          <w:rFonts w:ascii="Arial" w:hAnsi="Arial" w:cs="Arial"/>
          <w:color w:val="29333C"/>
          <w:sz w:val="20"/>
          <w:szCs w:val="20"/>
        </w:rPr>
        <w:t> – (1) (</w:t>
      </w:r>
      <w:proofErr w:type="gramStart"/>
      <w:r>
        <w:rPr>
          <w:rFonts w:ascii="Arial" w:hAnsi="Arial" w:cs="Arial"/>
          <w:color w:val="29333C"/>
          <w:sz w:val="20"/>
          <w:szCs w:val="20"/>
        </w:rPr>
        <w:t>Change:RG</w:t>
      </w:r>
      <w:proofErr w:type="gramEnd"/>
      <w:r>
        <w:rPr>
          <w:rFonts w:ascii="Arial" w:hAnsi="Arial" w:cs="Arial"/>
          <w:color w:val="29333C"/>
          <w:sz w:val="20"/>
          <w:szCs w:val="20"/>
        </w:rPr>
        <w:t xml:space="preserve">- 09/02/2014 - 28908) Students are eligible to get diploma after successfully completing all necessary courses and trainings according to this Guideline. In addition, students must have taken at least 30 times the number of semesters in the education program of ECTS credits, except for the English Preparatory School period. The guidelines for the diploma supplements, interim graduation certificate, graduation transcript and other documents to be given to all graduates are decided by the </w:t>
      </w:r>
      <w:proofErr w:type="gramStart"/>
      <w:r>
        <w:rPr>
          <w:rFonts w:ascii="Arial" w:hAnsi="Arial" w:cs="Arial"/>
          <w:color w:val="29333C"/>
          <w:sz w:val="20"/>
          <w:szCs w:val="20"/>
        </w:rPr>
        <w:t>Senate</w:t>
      </w:r>
      <w:proofErr w:type="gramEnd"/>
      <w:r>
        <w:rPr>
          <w:rFonts w:ascii="Arial" w:hAnsi="Arial" w:cs="Arial"/>
          <w:color w:val="29333C"/>
          <w:sz w:val="20"/>
          <w:szCs w:val="20"/>
        </w:rPr>
        <w:t>.</w:t>
      </w:r>
    </w:p>
    <w:p w14:paraId="38165B81"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22" w:name="yazi22"/>
      <w:bookmarkEnd w:id="22"/>
      <w:r>
        <w:rPr>
          <w:rFonts w:ascii="Arial" w:hAnsi="Arial" w:cs="Arial"/>
          <w:color w:val="29333C"/>
          <w:sz w:val="20"/>
          <w:szCs w:val="20"/>
        </w:rPr>
        <w:br/>
      </w:r>
      <w:r>
        <w:rPr>
          <w:rStyle w:val="Gl"/>
          <w:rFonts w:ascii="Arial" w:hAnsi="Arial" w:cs="Arial"/>
          <w:color w:val="29333C"/>
          <w:sz w:val="16"/>
          <w:szCs w:val="16"/>
          <w:bdr w:val="none" w:sz="0" w:space="0" w:color="auto" w:frame="1"/>
        </w:rPr>
        <w:t>ARTICLE 40</w:t>
      </w:r>
      <w:r>
        <w:rPr>
          <w:rFonts w:ascii="Arial" w:hAnsi="Arial" w:cs="Arial"/>
          <w:color w:val="29333C"/>
          <w:sz w:val="20"/>
          <w:szCs w:val="20"/>
        </w:rPr>
        <w:t> – (1) Students who complete four semesters of Associate Degree programs are given Associate Degree diplomas according to this Guideline. (2) (Change: RG- 09/02/</w:t>
      </w:r>
      <w:proofErr w:type="gramStart"/>
      <w:r>
        <w:rPr>
          <w:rFonts w:ascii="Arial" w:hAnsi="Arial" w:cs="Arial"/>
          <w:color w:val="29333C"/>
          <w:sz w:val="20"/>
          <w:szCs w:val="20"/>
        </w:rPr>
        <w:t>2014 -</w:t>
      </w:r>
      <w:proofErr w:type="gramEnd"/>
      <w:r>
        <w:rPr>
          <w:rFonts w:ascii="Arial" w:hAnsi="Arial" w:cs="Arial"/>
          <w:color w:val="29333C"/>
          <w:sz w:val="20"/>
          <w:szCs w:val="20"/>
        </w:rPr>
        <w:t xml:space="preserve"> 28908) Students who are enrolled to an undergraduate program and successfully complete at least four semesters’ coursework or 60% of courses in the program can be granted with Associate Degree diploma upon their request.</w:t>
      </w:r>
    </w:p>
    <w:p w14:paraId="4CC12367"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23" w:name="yazi23"/>
      <w:bookmarkEnd w:id="23"/>
      <w:r>
        <w:rPr>
          <w:rFonts w:ascii="Arial" w:hAnsi="Arial" w:cs="Arial"/>
          <w:color w:val="29333C"/>
          <w:sz w:val="20"/>
          <w:szCs w:val="20"/>
        </w:rPr>
        <w:br/>
      </w:r>
      <w:r>
        <w:rPr>
          <w:rStyle w:val="Gl"/>
          <w:rFonts w:ascii="Arial" w:hAnsi="Arial" w:cs="Arial"/>
          <w:color w:val="29333C"/>
          <w:sz w:val="16"/>
          <w:szCs w:val="16"/>
          <w:bdr w:val="none" w:sz="0" w:space="0" w:color="auto" w:frame="1"/>
        </w:rPr>
        <w:t>ARTICLE 41</w:t>
      </w:r>
      <w:r>
        <w:rPr>
          <w:rFonts w:ascii="Arial" w:hAnsi="Arial" w:cs="Arial"/>
          <w:color w:val="29333C"/>
          <w:sz w:val="20"/>
          <w:szCs w:val="20"/>
        </w:rPr>
        <w:t> – (1) Students who successfully complete a program of at least eight semesters, except English Preparatory School period, are given an undergraduate diploma according to this Guideline. School of Medicine students can have Medical undergraduate diploma upon their request if they successfully pass all exams of the fourth year.</w:t>
      </w:r>
    </w:p>
    <w:p w14:paraId="28780175" w14:textId="77777777" w:rsidR="00452CD6" w:rsidRDefault="00452CD6" w:rsidP="00452CD6">
      <w:pPr>
        <w:pStyle w:val="NormalWeb"/>
        <w:shd w:val="clear" w:color="auto" w:fill="FFFFFF"/>
        <w:spacing w:before="0" w:beforeAutospacing="0" w:after="0" w:afterAutospacing="0" w:line="255" w:lineRule="atLeast"/>
        <w:rPr>
          <w:rFonts w:ascii="Arial" w:hAnsi="Arial" w:cs="Arial"/>
          <w:color w:val="29333C"/>
          <w:sz w:val="20"/>
          <w:szCs w:val="20"/>
        </w:rPr>
      </w:pPr>
      <w:bookmarkStart w:id="24" w:name="yazi24"/>
      <w:bookmarkEnd w:id="24"/>
      <w:r>
        <w:rPr>
          <w:rFonts w:ascii="Arial" w:hAnsi="Arial" w:cs="Arial"/>
          <w:color w:val="29333C"/>
          <w:sz w:val="20"/>
          <w:szCs w:val="20"/>
        </w:rPr>
        <w:br/>
      </w:r>
      <w:r>
        <w:rPr>
          <w:rStyle w:val="Gl"/>
          <w:rFonts w:ascii="Arial" w:hAnsi="Arial" w:cs="Arial"/>
          <w:color w:val="29333C"/>
          <w:sz w:val="16"/>
          <w:szCs w:val="16"/>
          <w:bdr w:val="none" w:sz="0" w:space="0" w:color="auto" w:frame="1"/>
        </w:rPr>
        <w:t>ARTICLE 42</w:t>
      </w:r>
      <w:r>
        <w:rPr>
          <w:rFonts w:ascii="Arial" w:hAnsi="Arial" w:cs="Arial"/>
          <w:color w:val="29333C"/>
          <w:sz w:val="20"/>
          <w:szCs w:val="20"/>
        </w:rPr>
        <w:t> – (1) Students can have education at another higher education institution for one or two semester according to bilateral agreements and protocols between the schools.</w:t>
      </w:r>
    </w:p>
    <w:p w14:paraId="1EDCB395" w14:textId="77777777" w:rsidR="00452CD6" w:rsidRDefault="00452CD6" w:rsidP="00452CD6">
      <w:pPr>
        <w:shd w:val="clear" w:color="auto" w:fill="FFFFFF"/>
        <w:spacing w:line="255" w:lineRule="atLeast"/>
        <w:rPr>
          <w:rFonts w:ascii="Arial" w:hAnsi="Arial" w:cs="Arial"/>
          <w:color w:val="29333C"/>
          <w:sz w:val="18"/>
          <w:szCs w:val="18"/>
        </w:rPr>
      </w:pPr>
      <w:bookmarkStart w:id="25" w:name="yazi25"/>
      <w:bookmarkEnd w:id="25"/>
      <w:r>
        <w:rPr>
          <w:rFonts w:ascii="Arial" w:hAnsi="Arial" w:cs="Arial"/>
          <w:color w:val="29333C"/>
          <w:sz w:val="18"/>
          <w:szCs w:val="18"/>
        </w:rPr>
        <w:t> </w:t>
      </w:r>
      <w:r>
        <w:rPr>
          <w:rFonts w:ascii="Arial" w:hAnsi="Arial" w:cs="Arial"/>
          <w:color w:val="29333C"/>
          <w:sz w:val="18"/>
          <w:szCs w:val="18"/>
        </w:rPr>
        <w:br/>
      </w:r>
    </w:p>
    <w:p w14:paraId="13E218F3" w14:textId="77777777" w:rsidR="00452CD6" w:rsidRDefault="00452CD6" w:rsidP="00452CD6">
      <w:pPr>
        <w:pStyle w:val="NormalWeb"/>
        <w:shd w:val="clear" w:color="auto" w:fill="FFFFFF"/>
        <w:spacing w:before="0" w:beforeAutospacing="0" w:after="180" w:afterAutospacing="0" w:line="255" w:lineRule="atLeast"/>
        <w:rPr>
          <w:rFonts w:ascii="Arial" w:hAnsi="Arial" w:cs="Arial"/>
          <w:color w:val="29333C"/>
          <w:sz w:val="20"/>
          <w:szCs w:val="20"/>
        </w:rPr>
      </w:pPr>
      <w:r>
        <w:rPr>
          <w:rFonts w:ascii="Arial" w:hAnsi="Arial" w:cs="Arial"/>
          <w:color w:val="29333C"/>
          <w:sz w:val="20"/>
          <w:szCs w:val="20"/>
        </w:rPr>
        <w:t> </w:t>
      </w:r>
    </w:p>
    <w:p w14:paraId="5AC083F5" w14:textId="77777777" w:rsidR="00452CD6" w:rsidRDefault="00452CD6" w:rsidP="00452CD6">
      <w:pPr>
        <w:shd w:val="clear" w:color="auto" w:fill="FFFFFF"/>
        <w:spacing w:after="180" w:line="255" w:lineRule="atLeast"/>
        <w:jc w:val="center"/>
      </w:pPr>
      <w:proofErr w:type="gramStart"/>
      <w:r>
        <w:t>директива</w:t>
      </w:r>
      <w:proofErr w:type="gramEnd"/>
    </w:p>
    <w:p w14:paraId="26932F7D" w14:textId="77777777" w:rsidR="00452CD6" w:rsidRDefault="00452CD6" w:rsidP="00452CD6">
      <w:pPr>
        <w:shd w:val="clear" w:color="auto" w:fill="FFFFFF"/>
        <w:spacing w:after="180" w:line="255" w:lineRule="atLeast"/>
        <w:jc w:val="center"/>
      </w:pPr>
    </w:p>
    <w:p w14:paraId="77918DF2" w14:textId="77777777" w:rsidR="00452CD6" w:rsidRDefault="00452CD6" w:rsidP="00452CD6">
      <w:pPr>
        <w:shd w:val="clear" w:color="auto" w:fill="FFFFFF"/>
        <w:spacing w:after="180" w:line="255" w:lineRule="atLeast"/>
        <w:jc w:val="center"/>
      </w:pPr>
    </w:p>
    <w:p w14:paraId="25FF7E51" w14:textId="77777777" w:rsidR="00452CD6" w:rsidRDefault="00452CD6" w:rsidP="00452CD6">
      <w:pPr>
        <w:shd w:val="clear" w:color="auto" w:fill="FFFFFF"/>
        <w:spacing w:after="180" w:line="255" w:lineRule="atLeast"/>
        <w:jc w:val="center"/>
      </w:pPr>
    </w:p>
    <w:p w14:paraId="559DB793" w14:textId="77777777" w:rsidR="00452CD6" w:rsidRDefault="00452CD6" w:rsidP="00452CD6">
      <w:pPr>
        <w:shd w:val="clear" w:color="auto" w:fill="FFFFFF"/>
        <w:spacing w:after="180" w:line="255" w:lineRule="atLeast"/>
        <w:jc w:val="center"/>
      </w:pPr>
    </w:p>
    <w:p w14:paraId="1E986D8D" w14:textId="77777777" w:rsidR="00452CD6" w:rsidRDefault="00452CD6" w:rsidP="00452CD6">
      <w:pPr>
        <w:shd w:val="clear" w:color="auto" w:fill="FFFFFF"/>
        <w:spacing w:after="180" w:line="255" w:lineRule="atLeast"/>
        <w:jc w:val="center"/>
      </w:pPr>
    </w:p>
    <w:p w14:paraId="58AF8A52" w14:textId="77777777" w:rsidR="00452CD6" w:rsidRDefault="00452CD6" w:rsidP="00452CD6">
      <w:pPr>
        <w:shd w:val="clear" w:color="auto" w:fill="FFFFFF"/>
        <w:spacing w:after="180" w:line="255" w:lineRule="atLeast"/>
        <w:jc w:val="center"/>
      </w:pPr>
    </w:p>
    <w:p w14:paraId="615A4C4C" w14:textId="77777777" w:rsidR="00452CD6" w:rsidRDefault="00452CD6" w:rsidP="00452CD6">
      <w:pPr>
        <w:shd w:val="clear" w:color="auto" w:fill="FFFFFF"/>
        <w:spacing w:after="180" w:line="255" w:lineRule="atLeast"/>
        <w:jc w:val="center"/>
      </w:pPr>
    </w:p>
    <w:p w14:paraId="602DD7A6" w14:textId="77777777" w:rsidR="00452CD6" w:rsidRDefault="00452CD6" w:rsidP="00452CD6">
      <w:pPr>
        <w:shd w:val="clear" w:color="auto" w:fill="FFFFFF"/>
        <w:spacing w:after="180" w:line="255" w:lineRule="atLeast"/>
        <w:jc w:val="center"/>
      </w:pPr>
      <w:r>
        <w:t xml:space="preserve">СТАТЬЯ </w:t>
      </w:r>
      <w:proofErr w:type="gramStart"/>
      <w:r>
        <w:t>8 -</w:t>
      </w:r>
      <w:proofErr w:type="gramEnd"/>
      <w:r>
        <w:t xml:space="preserve"> (1) Плата за обучение определяется в начале каждого учебного года Советом директоров. Первый взнос за обучение оплачивается в начале осеннего семестра во время зачисления в класс или продления. Второй взнос оплачивается в начале весеннего семестра во время зачисления в класс или продления.</w:t>
      </w:r>
    </w:p>
    <w:p w14:paraId="59B6E58D" w14:textId="77777777" w:rsidR="00452CD6" w:rsidRDefault="00452CD6" w:rsidP="00452CD6">
      <w:pPr>
        <w:shd w:val="clear" w:color="auto" w:fill="FFFFFF"/>
        <w:spacing w:after="180" w:line="255" w:lineRule="atLeast"/>
        <w:jc w:val="center"/>
      </w:pPr>
      <w:r>
        <w:t>При необходимости совет директоров может принять решение разделить плату за обучение на более чем две части. За исключением студентов с полной стипендией, регистрация студентов, которые не платили за обучение, не производится и не продлевается. Стоимость обучения не распространяется на летнюю школу.</w:t>
      </w:r>
    </w:p>
    <w:p w14:paraId="589141CA" w14:textId="77777777" w:rsidR="00452CD6" w:rsidRDefault="00452CD6" w:rsidP="00452CD6">
      <w:pPr>
        <w:shd w:val="clear" w:color="auto" w:fill="FFFFFF"/>
        <w:spacing w:after="180" w:line="255" w:lineRule="atLeast"/>
        <w:jc w:val="center"/>
      </w:pPr>
    </w:p>
    <w:p w14:paraId="5795CDFB" w14:textId="77777777" w:rsidR="00452CD6" w:rsidRDefault="00452CD6" w:rsidP="00452CD6">
      <w:pPr>
        <w:shd w:val="clear" w:color="auto" w:fill="FFFFFF"/>
        <w:spacing w:after="180" w:line="255" w:lineRule="atLeast"/>
        <w:jc w:val="center"/>
      </w:pPr>
      <w:r>
        <w:t xml:space="preserve">СТАТЬЯ </w:t>
      </w:r>
      <w:proofErr w:type="gramStart"/>
      <w:r>
        <w:t>9 -</w:t>
      </w:r>
      <w:proofErr w:type="gramEnd"/>
      <w:r>
        <w:t xml:space="preserve"> (1) Новые поступления в Университет осуществляются Канцелярией ректора в течение объявленного периода времени в соответствии с действующим законодательством. Для зачисления принимаются только оригинальные документы или копии, утвержденные университетом. Действия для военной службы и судимости принимаются на основании подписанного заявления кандидата. (2) Регистрация кандидатов, документы которых подделаны или не заполнены в течение предложенного периода времени, не производится или отменяется, если это уже сделано.</w:t>
      </w:r>
    </w:p>
    <w:p w14:paraId="290BE9BB" w14:textId="77777777" w:rsidR="00452CD6" w:rsidRDefault="00452CD6" w:rsidP="00452CD6">
      <w:pPr>
        <w:shd w:val="clear" w:color="auto" w:fill="FFFFFF"/>
        <w:spacing w:after="180" w:line="255" w:lineRule="atLeast"/>
        <w:jc w:val="center"/>
      </w:pPr>
    </w:p>
    <w:p w14:paraId="491272B7" w14:textId="77777777" w:rsidR="00452CD6" w:rsidRDefault="00452CD6" w:rsidP="00452CD6">
      <w:pPr>
        <w:shd w:val="clear" w:color="auto" w:fill="FFFFFF"/>
        <w:spacing w:after="180" w:line="255" w:lineRule="atLeast"/>
        <w:jc w:val="center"/>
      </w:pPr>
      <w:r>
        <w:t xml:space="preserve">СТАТЬЯ </w:t>
      </w:r>
      <w:proofErr w:type="gramStart"/>
      <w:r>
        <w:t>10 -</w:t>
      </w:r>
      <w:proofErr w:type="gramEnd"/>
      <w:r>
        <w:t xml:space="preserve"> (1) Регистрация возобновляется в течение периода времени, указанного в академическом календаре в начале каждого семестра. Курсы, которые будут проходить студенты в течение этого семестра, также определяются при продлении регистрации. Студенты могут добавлять или исключать курсы в период времени, указанный в академическом календаре. Регистрация студентов, оправдания которых принимаются соответствующими отделами, может быть отложена до конца периода добавления / отбрасывания.</w:t>
      </w:r>
    </w:p>
    <w:p w14:paraId="63C7B0C4" w14:textId="77777777" w:rsidR="00452CD6" w:rsidRDefault="00452CD6" w:rsidP="00452CD6">
      <w:pPr>
        <w:shd w:val="clear" w:color="auto" w:fill="FFFFFF"/>
        <w:spacing w:after="180" w:line="255" w:lineRule="atLeast"/>
        <w:jc w:val="center"/>
      </w:pPr>
    </w:p>
    <w:p w14:paraId="7ED54AAE" w14:textId="77777777" w:rsidR="00452CD6" w:rsidRDefault="00452CD6" w:rsidP="00452CD6">
      <w:pPr>
        <w:shd w:val="clear" w:color="auto" w:fill="FFFFFF"/>
        <w:spacing w:after="180" w:line="255" w:lineRule="atLeast"/>
        <w:jc w:val="center"/>
      </w:pPr>
      <w:r>
        <w:t xml:space="preserve">СТАТЬЯ </w:t>
      </w:r>
      <w:proofErr w:type="gramStart"/>
      <w:r>
        <w:t>11 -</w:t>
      </w:r>
      <w:proofErr w:type="gramEnd"/>
      <w:r>
        <w:t xml:space="preserve"> (1) Студент, который хочет отчисления, обращается с заявлением в соответствующий отдел. Отдел уведомляется после прекращения зачисления студента, и если за семестр получен какой-либо платеж, в течение которого студент не получит никакого образования, оплата возмещается.</w:t>
      </w:r>
    </w:p>
    <w:p w14:paraId="579F0299" w14:textId="77777777" w:rsidR="00452CD6" w:rsidRDefault="00452CD6" w:rsidP="00452CD6">
      <w:pPr>
        <w:shd w:val="clear" w:color="auto" w:fill="FFFFFF"/>
        <w:spacing w:after="180" w:line="255" w:lineRule="atLeast"/>
        <w:jc w:val="center"/>
      </w:pPr>
    </w:p>
    <w:p w14:paraId="0A339E7F" w14:textId="77777777" w:rsidR="00452CD6" w:rsidRDefault="00452CD6" w:rsidP="00452CD6">
      <w:pPr>
        <w:shd w:val="clear" w:color="auto" w:fill="FFFFFF"/>
        <w:spacing w:after="180" w:line="255" w:lineRule="atLeast"/>
        <w:jc w:val="center"/>
      </w:pPr>
      <w:r>
        <w:t xml:space="preserve">СТАТЬЯ </w:t>
      </w:r>
      <w:proofErr w:type="gramStart"/>
      <w:r>
        <w:t>12 -</w:t>
      </w:r>
      <w:proofErr w:type="gramEnd"/>
      <w:r>
        <w:t xml:space="preserve"> (1) Каждый студент назначается консультантом факультета, соответствующим административным советом, чтобы следовать академической программе в соответствии с этим руководством.</w:t>
      </w:r>
    </w:p>
    <w:p w14:paraId="79542BB9" w14:textId="77777777" w:rsidR="00452CD6" w:rsidRDefault="00452CD6" w:rsidP="00452CD6">
      <w:pPr>
        <w:shd w:val="clear" w:color="auto" w:fill="FFFFFF"/>
        <w:spacing w:after="180" w:line="255" w:lineRule="atLeast"/>
        <w:jc w:val="center"/>
      </w:pPr>
    </w:p>
    <w:p w14:paraId="2D1E6440" w14:textId="77777777" w:rsidR="00452CD6" w:rsidRDefault="00452CD6" w:rsidP="00452CD6">
      <w:pPr>
        <w:shd w:val="clear" w:color="auto" w:fill="FFFFFF"/>
        <w:spacing w:after="180" w:line="255" w:lineRule="atLeast"/>
        <w:jc w:val="center"/>
      </w:pPr>
      <w:r>
        <w:t xml:space="preserve">СТАТЬЯ </w:t>
      </w:r>
      <w:proofErr w:type="gramStart"/>
      <w:r>
        <w:t>13 -</w:t>
      </w:r>
      <w:proofErr w:type="gramEnd"/>
      <w:r>
        <w:t xml:space="preserve"> (1) Учащиеся с особым статусом - это либо зарегистрированные, либо незарегистрированные студенты, которым разрешено посещать занятия. Студенты с особым статусом принимаются на занятия по решению соответствующего административного совета. Студент с особым статусом получает документ, который показывает только зарегистрированные курсы и оценки, если таковые имеются. Студенты с особым статусом могут запросить освобождение от курсов, которые они ранее посещали при регистрации в Стамбульском университете Medipol. Студенты с особым статусом платят за обучение, основываясь на плате за кредит соответствующего отдела.</w:t>
      </w:r>
    </w:p>
    <w:p w14:paraId="01F8B176" w14:textId="77777777" w:rsidR="00452CD6" w:rsidRDefault="00452CD6" w:rsidP="00452CD6">
      <w:pPr>
        <w:shd w:val="clear" w:color="auto" w:fill="FFFFFF"/>
        <w:spacing w:after="180" w:line="255" w:lineRule="atLeast"/>
        <w:jc w:val="center"/>
      </w:pPr>
    </w:p>
    <w:p w14:paraId="3CBCB6E9" w14:textId="77777777" w:rsidR="00452CD6" w:rsidRDefault="00452CD6" w:rsidP="00452CD6">
      <w:pPr>
        <w:shd w:val="clear" w:color="auto" w:fill="FFFFFF"/>
        <w:spacing w:after="180" w:line="255" w:lineRule="atLeast"/>
        <w:jc w:val="center"/>
      </w:pPr>
      <w:r>
        <w:t xml:space="preserve">СТАТЬЯ </w:t>
      </w:r>
      <w:proofErr w:type="gramStart"/>
      <w:r>
        <w:t>15 -</w:t>
      </w:r>
      <w:proofErr w:type="gramEnd"/>
      <w:r>
        <w:t xml:space="preserve"> (1) (Поправка: RG09 / 07 / 2013-28702) Студенты могут подать заявление на освобождение в указанный период академического календаря для курсов, которые были приняты и успешно завершены в ранее зарегистрированном университете или аккредитованном учебном заведении , Запросы на освобождение составляются соответствующим административным комитетом, который при необходимости запрашивает мнение соответствующего инструктора. Запросы об освобождении не принимаются для курсов по выбору, которые не имеют равного содержания или кредита для курсов по выбору Университета.</w:t>
      </w:r>
    </w:p>
    <w:p w14:paraId="2EC1E795" w14:textId="77777777" w:rsidR="00452CD6" w:rsidRDefault="00452CD6" w:rsidP="00452CD6">
      <w:pPr>
        <w:shd w:val="clear" w:color="auto" w:fill="FFFFFF"/>
        <w:spacing w:after="180" w:line="255" w:lineRule="atLeast"/>
        <w:jc w:val="center"/>
      </w:pPr>
    </w:p>
    <w:p w14:paraId="5FDE0EED" w14:textId="77777777" w:rsidR="00452CD6" w:rsidRDefault="00452CD6" w:rsidP="00452CD6">
      <w:pPr>
        <w:shd w:val="clear" w:color="auto" w:fill="FFFFFF"/>
        <w:spacing w:after="180" w:line="255" w:lineRule="atLeast"/>
        <w:jc w:val="center"/>
      </w:pPr>
      <w:r>
        <w:lastRenderedPageBreak/>
        <w:t xml:space="preserve">СТАТЬЯ </w:t>
      </w:r>
      <w:proofErr w:type="gramStart"/>
      <w:r>
        <w:t>18 -</w:t>
      </w:r>
      <w:proofErr w:type="gramEnd"/>
      <w:r>
        <w:t xml:space="preserve"> (1) Иностранные студенты, которые успешно сдали экзамен на знание турецкого языка или выполнили условия Сената университета, начинают программу, в которую они зачислены. Иностранные студенты, которые не сдают экзамен на знание или не сдают экзамен, продолжают обучение в турецкой подготовительной школе.</w:t>
      </w:r>
    </w:p>
    <w:p w14:paraId="64EF8518" w14:textId="77777777" w:rsidR="00452CD6" w:rsidRDefault="00452CD6" w:rsidP="00452CD6">
      <w:pPr>
        <w:shd w:val="clear" w:color="auto" w:fill="FFFFFF"/>
        <w:spacing w:after="180" w:line="255" w:lineRule="atLeast"/>
        <w:jc w:val="center"/>
      </w:pPr>
    </w:p>
    <w:p w14:paraId="4446CC44" w14:textId="77777777" w:rsidR="00452CD6" w:rsidRDefault="00452CD6" w:rsidP="00452CD6">
      <w:pPr>
        <w:shd w:val="clear" w:color="auto" w:fill="FFFFFF"/>
        <w:spacing w:after="180" w:line="255" w:lineRule="atLeast"/>
        <w:jc w:val="center"/>
      </w:pPr>
      <w:r>
        <w:t xml:space="preserve">СТАТЬЯ </w:t>
      </w:r>
      <w:proofErr w:type="gramStart"/>
      <w:r>
        <w:t>22 -</w:t>
      </w:r>
      <w:proofErr w:type="gramEnd"/>
      <w:r>
        <w:t xml:space="preserve"> (1) Курсы в образовательной программе включают обязательные курсы, факультативы, курсы с обязательными и общие обязательные курсы. Курсы, тренинги и стажировки в образовательной программе факультета или колледжа определяются рекомендацией администрации школы / колледжа и решением Сената. Сенат может принять решение о предложении курса для двух семестров в соответствии с соответствующим комитетом. Обучение в Школе медицины и Школе стоматологии сочетается и интегрируется. (2) Курсы следующие. </w:t>
      </w:r>
      <w:proofErr w:type="gramStart"/>
      <w:r>
        <w:t>а</w:t>
      </w:r>
      <w:proofErr w:type="gramEnd"/>
      <w:r>
        <w:t xml:space="preserve">) Обязательные курсы: студенты должны пройти эти курсы, чтобы получить высшее образование. Стажировки в Медицинской школе и Школе стоматологии также считаются обязательными. </w:t>
      </w:r>
      <w:proofErr w:type="gramStart"/>
      <w:r>
        <w:t>б</w:t>
      </w:r>
      <w:proofErr w:type="gramEnd"/>
      <w:r>
        <w:t xml:space="preserve">) Курсы по выбору подразделяются на две категории: 1) Программы по специальным курсам по выбору: эти курсы включены в программу учащегося и должны быть выбраны из определенного списка или группы курсов, чтобы получить высшее образование. 2) Дополнительные факультативные курсы. Эти курсы не включены в программу учащегося и проводятся студентом с одобрения его ученика, чтобы получить необходимый балл для выпуска с целью личного развития. Факультативные курсы по выбору не могут заменить специальные курсы по выбору. c) Курсы с обязательным условием: это стажировки и теоретические / лабораторные курсы, которые требуют успешного завершения некоторых или всех курсов в предыдущем семестре (ах) и / или выполнения условия посещаемости. </w:t>
      </w:r>
      <w:proofErr w:type="gramStart"/>
      <w:r>
        <w:t>ç</w:t>
      </w:r>
      <w:proofErr w:type="gramEnd"/>
      <w:r>
        <w:t>) Общие обязательные курсы: это курсы Ататюрка «Принципы и история революции», курсы турецкого языка и английского языка в программах без подготовки к английскому языку.</w:t>
      </w:r>
    </w:p>
    <w:p w14:paraId="6B1718E7" w14:textId="77777777" w:rsidR="00452CD6" w:rsidRDefault="00452CD6" w:rsidP="00452CD6">
      <w:pPr>
        <w:shd w:val="clear" w:color="auto" w:fill="FFFFFF"/>
        <w:spacing w:after="180" w:line="255" w:lineRule="atLeast"/>
        <w:jc w:val="center"/>
      </w:pPr>
    </w:p>
    <w:p w14:paraId="70234BB4" w14:textId="77777777" w:rsidR="00452CD6" w:rsidRDefault="00452CD6" w:rsidP="00452CD6">
      <w:pPr>
        <w:shd w:val="clear" w:color="auto" w:fill="FFFFFF"/>
        <w:spacing w:after="180" w:line="255" w:lineRule="atLeast"/>
        <w:jc w:val="center"/>
      </w:pPr>
      <w:r>
        <w:t xml:space="preserve">СТАТЬЯ </w:t>
      </w:r>
      <w:proofErr w:type="gramStart"/>
      <w:r>
        <w:t>25 -</w:t>
      </w:r>
      <w:proofErr w:type="gramEnd"/>
      <w:r>
        <w:t xml:space="preserve"> (1) В начале каждого семестра студенты записываются на курсы с помощью своих консультантов. Студенты обязаны пройти все обязательные курсы, предлагаемые программами, в которые они зачислены. Однако эквивалентные курсы могут быть взяты и из других отделов. Студенты не могут посещать курсы с графиком конфликтов, которые приводят к отсутствию студентов. Это условие относится и к повторным курсам. (2) Студенты могут записаться на курсы по выбору из своих или других программ. Оценки, полученные на этих факультативных курсах, учитываются при расчете успеваемости и совокупного среднего балла студента. (3) Студенты могут отказаться от курсов с письменным запросом после получения одобрения советника и заведующего отделением в установленные сроки академического календаря. Студенты не могут отказаться от курсов в течение первых двух семестров программы. (4) (Удалено, RG: 09/07 / 2013-28702) (5) Учащиеся, которые не прошли курсы, удаленные из программы, проходят курсы замещения. Студенты не несут ответственности за неудавшиеся курсы, если они не заменены другими курсами, однако они должны пройти другие курсы, чтобы получить необходимый балл ECTS для выпуска.</w:t>
      </w:r>
    </w:p>
    <w:p w14:paraId="151C26EA" w14:textId="77777777" w:rsidR="00452CD6" w:rsidRDefault="00452CD6" w:rsidP="00452CD6">
      <w:pPr>
        <w:shd w:val="clear" w:color="auto" w:fill="FFFFFF"/>
        <w:spacing w:after="180" w:line="255" w:lineRule="atLeast"/>
        <w:jc w:val="center"/>
      </w:pPr>
    </w:p>
    <w:p w14:paraId="740D8F7C" w14:textId="77777777" w:rsidR="00452CD6" w:rsidRDefault="00452CD6" w:rsidP="00452CD6">
      <w:pPr>
        <w:shd w:val="clear" w:color="auto" w:fill="FFFFFF"/>
        <w:spacing w:after="180" w:line="255" w:lineRule="atLeast"/>
        <w:jc w:val="center"/>
      </w:pPr>
      <w:r>
        <w:t xml:space="preserve">СТАТЬЯ </w:t>
      </w:r>
      <w:proofErr w:type="gramStart"/>
      <w:r>
        <w:t>26 -</w:t>
      </w:r>
      <w:proofErr w:type="gramEnd"/>
      <w:r>
        <w:t xml:space="preserve"> (1) За исключением курсов дистанционного обучения, посещение обязательно для занятий, лабораторий и практик. Студентам запрещается сдавать выпускные экзамены, если их отсутствие в классе превышает 30% теоретических часов и 20% учебных часов. Преподаватель курса уведомляет администрацию и объявляет список студентов, которым не разрешено сдавать выпускные экзамены, по крайней мере, за неделю до финального экзаменационного периода.</w:t>
      </w:r>
    </w:p>
    <w:p w14:paraId="474675E4" w14:textId="77777777" w:rsidR="00452CD6" w:rsidRDefault="00452CD6" w:rsidP="00452CD6">
      <w:pPr>
        <w:shd w:val="clear" w:color="auto" w:fill="FFFFFF"/>
        <w:spacing w:after="180" w:line="255" w:lineRule="atLeast"/>
        <w:jc w:val="center"/>
      </w:pPr>
    </w:p>
    <w:p w14:paraId="16B25AC5" w14:textId="77777777" w:rsidR="00452CD6" w:rsidRDefault="00452CD6" w:rsidP="00452CD6">
      <w:pPr>
        <w:shd w:val="clear" w:color="auto" w:fill="FFFFFF"/>
        <w:spacing w:after="180" w:line="255" w:lineRule="atLeast"/>
        <w:jc w:val="center"/>
      </w:pPr>
      <w:r>
        <w:lastRenderedPageBreak/>
        <w:t xml:space="preserve">СТАТЬЯ </w:t>
      </w:r>
      <w:proofErr w:type="gramStart"/>
      <w:r>
        <w:t>27 -</w:t>
      </w:r>
      <w:proofErr w:type="gramEnd"/>
      <w:r>
        <w:t xml:space="preserve"> (Изменение: RG- 09/02/2014 - 28908) (1) Экзамены состоят из промежуточного экзамена, итогового экзамена, экзамена по макияжу, экзамена на освобождение, экзамена на отрыв и экзамена на один курс. Экзамены могут проводиться в устной или письменной форме или в устной и письменной форме и / или на практике. Департаменты объявляют даты экзамена за неделю до экзаменационного периода. Студенты, не сдавшие экзамены, считаются лишенными своих прав; и эти экзамены оцениваются с нуля (0). При необходимости экзамены могут проводиться в выходные дни по решению административного офиса и утверждению ректора. (2) Студенты должны сдавать экзамены в объявленный день, время и место, также они должны иметь при себе удостоверение личности студента и другие вызываемые документы в день экзамена, в противном случае экзамены считаются недействительными. Оценки за экзамен считаются недействительными, даже если учащийся сдает экзамен, но не соответствует требованиям экзамена. Письменные экзаменационные работы хранятся не менее двух лет. (3) Руководство к экзаменам: a) Промежуточный экзамен: на каждом курсе проводится как минимум один промежуточный экзамен в каждом семестре. Оценка проекта, домашней работы, лаборатории, семинара и аналогичных исследований может рассматриваться как промежуточная. Промежуточные оценки объявляются до финального экзамена. Экзамены, проводимые комитетами курсов Школы медицины и Школы стоматологии, считаются промежуточными экзаменами. </w:t>
      </w:r>
      <w:proofErr w:type="gramStart"/>
      <w:r>
        <w:t>б</w:t>
      </w:r>
      <w:proofErr w:type="gramEnd"/>
      <w:r>
        <w:t xml:space="preserve">) Итоговый экзамен: итоговый экзамен по курсу проводится в конце семестра или года. Студенты, записанные на курс и посещавшие занятия, сдают выпускной экзамен по этому курсу. Проходной балл для выпускных экзаменов может быть наложен решением соответствующих комитетов. Медицинский факультет и стоматологический факультет на конец года и экзамены в комитет считаются выпускными экзаменами. Учащиеся медицинской школы и школы стоматологии, чьи средние оценки по комитетам равны и превышают 75, освобождаются от выпускного экзамена в конце семестра. При расчете оценок освобождения нецелые числа округляются до ближайшего целого числа. c) Завершающий экзамен: это экзамен, который проводится в конце семестра / года для неудавшихся курсов или с целью повышения оценки за успешно пройденный курс после того, как он согласился отказаться от итоговой оценки за экзамен. Если цель состоит в том, чтобы повысить оценку, студент может сдать только один выпускной экзамен и подать заявление в отдел по крайней мере за неделю до экзамена. </w:t>
      </w:r>
      <w:proofErr w:type="gramStart"/>
      <w:r>
        <w:t>ç</w:t>
      </w:r>
      <w:proofErr w:type="gramEnd"/>
      <w:r>
        <w:t>) Освобождающий экзамен: Освобождающий экзамен проводится в начале семестра для курсов, рекомендованных соответствующими комитетами и утвержденных Сенатом. d) Экзамен по макияжу: этот экзамен проводится вместо промежуточных и завершающих экзаменов. Студенты, которые допущены к экзаменам по макияжу, но не сдали экзамены из-за действительных оправданий, принятых соответствующими административными комитетами, могут сдать экзамены по макияжу в том же семестре для промежуточных экзаменов и на дату, определенную административным комитетом для завершения. Экзамены. e) (Поправка: 09/02/2014-28908 RG). Экзамен по одному курсу: по решению административного комитета студент, у которого после окончания экзаменов остался один курс, может быть сдан на один курс. Это право предоставляется студенту один раз. Оценка за экзамен заменяет итоговую оценку за экзамен.</w:t>
      </w:r>
    </w:p>
    <w:p w14:paraId="5350F8AE" w14:textId="77777777" w:rsidR="00452CD6" w:rsidRDefault="00452CD6" w:rsidP="00452CD6">
      <w:pPr>
        <w:shd w:val="clear" w:color="auto" w:fill="FFFFFF"/>
        <w:spacing w:after="180" w:line="255" w:lineRule="atLeast"/>
        <w:jc w:val="center"/>
      </w:pPr>
    </w:p>
    <w:p w14:paraId="6460FF21" w14:textId="77777777" w:rsidR="00452CD6" w:rsidRDefault="00452CD6" w:rsidP="00452CD6">
      <w:pPr>
        <w:shd w:val="clear" w:color="auto" w:fill="FFFFFF"/>
        <w:spacing w:after="180" w:line="255" w:lineRule="atLeast"/>
        <w:jc w:val="center"/>
      </w:pPr>
      <w:r>
        <w:t xml:space="preserve">СТАТЬЯ </w:t>
      </w:r>
      <w:proofErr w:type="gramStart"/>
      <w:r>
        <w:t>28 -</w:t>
      </w:r>
      <w:proofErr w:type="gramEnd"/>
      <w:r>
        <w:t xml:space="preserve"> (1) Успех на курсе оценивается по оценке этого курса. Оценка курса основана на промежуточном экзамене, заменителях промежуточного экзамена, таких как домашняя работа, групповые занятия и аналогичная работа, а также на итоговом экзамене. Отдел устанавливает вклад итогового экзамена; вклад не может быть выше 70% и ниже 30%. Оценочные баллы находятся в диапазоне от 0 до 100 и преобразуются в оценочные баллы по шкале от 0 до 4 и буквенным оценкам. (2) Каждая оценка преобразуется в точечные и буквенные оценки, как показано ниже. Процентный </w:t>
      </w:r>
      <w:proofErr w:type="gramStart"/>
      <w:r>
        <w:t>диапазон -</w:t>
      </w:r>
      <w:proofErr w:type="gramEnd"/>
      <w:r>
        <w:t xml:space="preserve"> Баллы за оценку в диапазоне [0-4] - Буквенная оценка - Описание оценки 95-100 4,0 A Отлично 90-94 3,7 A- Отлично 80-84 3,0 </w:t>
      </w:r>
      <w:r>
        <w:lastRenderedPageBreak/>
        <w:t>B Хорошо 70-74 2,3 C + Хорошо 65-69 2,0 C Среднее 60-64 1,7 C- Среднее 0-59 (F1-F2) F Неудача (3) Показанные выше буквенные оценки (F1) (F2) определяются следующим образом: a) (F1 ): Эта оценка дается учащимся, которые посещают занятия и терпят неудачу, b) (F2): эта оценка дается учащимся, которые терпят неудачу из-за отсутствия учеников. Успех студентов СТАТЬЯ 30- (1): (Изменение: РГ. 09/02/</w:t>
      </w:r>
      <w:proofErr w:type="gramStart"/>
      <w:r>
        <w:t>2014 -</w:t>
      </w:r>
      <w:proofErr w:type="gramEnd"/>
      <w:r>
        <w:t xml:space="preserve"> 28908) Студенты, получившие необходимый балл в программе, в которую они зачислены и успешно закончили необходимые курсы, имеют право на выпускной. Студенты, не получившие дисциплинарного взыскания и имеющие 3,00-3,49 ГПД, называются почетными студентами, 3,50-4,00 </w:t>
      </w:r>
      <w:proofErr w:type="gramStart"/>
      <w:r>
        <w:t>ГПД -</w:t>
      </w:r>
      <w:proofErr w:type="gramEnd"/>
      <w:r>
        <w:t xml:space="preserve"> высокопрофессиональными. (2) Оценка успеха составляет 60 баллов за 100 баллов по программам, в которых используется система прохождения курса.</w:t>
      </w:r>
    </w:p>
    <w:p w14:paraId="78287F9C" w14:textId="77777777" w:rsidR="00452CD6" w:rsidRDefault="00452CD6" w:rsidP="00452CD6">
      <w:pPr>
        <w:shd w:val="clear" w:color="auto" w:fill="FFFFFF"/>
        <w:spacing w:after="180" w:line="255" w:lineRule="atLeast"/>
        <w:jc w:val="center"/>
      </w:pPr>
    </w:p>
    <w:p w14:paraId="318D633D" w14:textId="77777777" w:rsidR="00452CD6" w:rsidRDefault="00452CD6" w:rsidP="00452CD6">
      <w:pPr>
        <w:shd w:val="clear" w:color="auto" w:fill="FFFFFF"/>
        <w:spacing w:after="180" w:line="255" w:lineRule="atLeast"/>
        <w:jc w:val="center"/>
      </w:pPr>
      <w:r>
        <w:t>СТАТЬЯ 31- (1) Студенты, которые получают оценку (F1) или (F2) на курсе, повторяют этот курс в последующих семестрах. Студенты, желающие улучшить свой средний балл, могут пройти ранее пройденные курсы в дополнение к обязательным курсам в текущем семестре с одобрения своего руководителя в соответствии со статьей 25 настоящего Руководства. Учащиеся, которые потерпели неудачу с оценкой F (1), не обязаны посещать занятия в случае повторной сдачи. (2) Курсы, которые должны быть повторены, и курсы по выбору или курсы, исключенные из программы по решению соответствующего комитета, подпадают под действие статьи 25 настоящего Руководства.</w:t>
      </w:r>
    </w:p>
    <w:p w14:paraId="1824F7C6" w14:textId="77777777" w:rsidR="00452CD6" w:rsidRDefault="00452CD6" w:rsidP="00452CD6">
      <w:pPr>
        <w:shd w:val="clear" w:color="auto" w:fill="FFFFFF"/>
        <w:spacing w:after="180" w:line="255" w:lineRule="atLeast"/>
        <w:jc w:val="center"/>
      </w:pPr>
    </w:p>
    <w:p w14:paraId="5D422DE3" w14:textId="77777777" w:rsidR="00452CD6" w:rsidRDefault="00452CD6" w:rsidP="00452CD6">
      <w:pPr>
        <w:shd w:val="clear" w:color="auto" w:fill="FFFFFF"/>
        <w:spacing w:after="180" w:line="255" w:lineRule="atLeast"/>
        <w:jc w:val="center"/>
      </w:pPr>
      <w:r>
        <w:t>СТАТЬЯ 32- (1): (Изменение: Р.Г. 09/07 / 2013-28702) Студенты могут подавать апелляцию на результаты экзаменов и оценки только в случае количественной ошибки. Члены факультета или студенты могут обратиться в соответствующий офис декана или факультета с письменным ходатайством о количественной ошибке. Заявка должна быть подана в течение 5 рабочих дней после надлежащего объявления результатов экзамена. Заявки подаются на первом заседании соответствующего административного совета после даты подачи заявки. Заявки о курсах, основанных на координаторах, составляются с согласия координатора. Результаты предоставляются сторонам в письменных уведомлениях.</w:t>
      </w:r>
    </w:p>
    <w:p w14:paraId="4EE737D4" w14:textId="77777777" w:rsidR="00452CD6" w:rsidRDefault="00452CD6" w:rsidP="00452CD6">
      <w:pPr>
        <w:shd w:val="clear" w:color="auto" w:fill="FFFFFF"/>
        <w:spacing w:after="180" w:line="255" w:lineRule="atLeast"/>
        <w:jc w:val="center"/>
      </w:pPr>
    </w:p>
    <w:p w14:paraId="17559C1B" w14:textId="77777777" w:rsidR="00452CD6" w:rsidRDefault="00452CD6" w:rsidP="00452CD6">
      <w:pPr>
        <w:shd w:val="clear" w:color="auto" w:fill="FFFFFF"/>
        <w:spacing w:after="180" w:line="255" w:lineRule="atLeast"/>
        <w:jc w:val="center"/>
      </w:pPr>
      <w:r>
        <w:t>СТАТЬЯ 33- (1): Студент, который обманывает или пытается обмануть во время экзамена, получает ноль (O) от этого экзамена. Этот студент будет затем подпадает под действие Дисциплинарного кодекса действий Совета высшего образования Турции.</w:t>
      </w:r>
    </w:p>
    <w:p w14:paraId="4A52745A" w14:textId="77777777" w:rsidR="00452CD6" w:rsidRDefault="00452CD6" w:rsidP="00452CD6">
      <w:pPr>
        <w:shd w:val="clear" w:color="auto" w:fill="FFFFFF"/>
        <w:spacing w:after="180" w:line="255" w:lineRule="atLeast"/>
        <w:jc w:val="center"/>
      </w:pPr>
    </w:p>
    <w:p w14:paraId="5846718B" w14:textId="77777777" w:rsidR="00452CD6" w:rsidRDefault="00452CD6" w:rsidP="00452CD6">
      <w:pPr>
        <w:shd w:val="clear" w:color="auto" w:fill="FFFFFF"/>
        <w:spacing w:after="180" w:line="255" w:lineRule="atLeast"/>
        <w:jc w:val="center"/>
      </w:pPr>
      <w:r>
        <w:t xml:space="preserve">СТАТЬЯ 34- (1) Студент может быть отстранен от школы на один или два семестра, если для этого есть веские основания, посредством письменного обращения студента или его представителя в соответствующую должность декана или факультета. Запросы студентов и их причины оцениваются соответствующим административным советом, а решение доводится до сведения ректора. Для учащихся, которые учатся в английской подготовительной школе, учитывается мнение координатора школы. Студент может получить разрешение на срок до двух семестров одновременно и до четырех семестров в целом. (2) Периоды отпусков не учитываются как периоды обучения. Заявка может быть подана с указанием причин и документа до последнего дня периода добавления / отбрасывания, за исключением непредвиденных ситуаций. Студенты, которые взяты под стражу или арестованы и чье задержание отменено или оправдано после суда, считаются разрешенными в течение этих периодов. Эти студенты оплачивают полную стоимость обучения. (4) Решением Сената студенты, посещающие научные, социальные, культурные и спортивные мероприятия и </w:t>
      </w:r>
      <w:r>
        <w:lastRenderedPageBreak/>
        <w:t>соревнования, представляющие Турцию или Университет, освобождаются от занятий и экзаменов. Эти студенты сдают экзамены по макияжу для пропущенных экзаменов.</w:t>
      </w:r>
    </w:p>
    <w:p w14:paraId="217EBAF6" w14:textId="77777777" w:rsidR="00452CD6" w:rsidRDefault="00452CD6" w:rsidP="00452CD6">
      <w:pPr>
        <w:shd w:val="clear" w:color="auto" w:fill="FFFFFF"/>
        <w:spacing w:after="180" w:line="255" w:lineRule="atLeast"/>
        <w:jc w:val="center"/>
      </w:pPr>
    </w:p>
    <w:p w14:paraId="212792B3" w14:textId="7E6E0FF1" w:rsidR="00452CD6" w:rsidRDefault="00452CD6" w:rsidP="00452CD6">
      <w:pPr>
        <w:shd w:val="clear" w:color="auto" w:fill="FFFFFF"/>
        <w:spacing w:after="180" w:line="255" w:lineRule="atLeast"/>
        <w:jc w:val="center"/>
      </w:pPr>
      <w:r>
        <w:t xml:space="preserve">СТАТЬЯ </w:t>
      </w:r>
      <w:proofErr w:type="gramStart"/>
      <w:r>
        <w:t>35 -</w:t>
      </w:r>
      <w:proofErr w:type="gramEnd"/>
      <w:r>
        <w:t xml:space="preserve"> (1) Учащиеся могут получить разрешение на отпуск до одного года соответствующим административным советом, когда есть возможность внести свой вклад в их образование, такое как образование в стране или за ее пределами, стажировка, исследования и опыт. Эти разрешения включены в период обучения; и заявки должны быть выполнены до конца периода добавления / удаления. Эти студенты обязаны платить за обучение.</w:t>
      </w:r>
    </w:p>
    <w:p w14:paraId="5F668344" w14:textId="7AC6A523" w:rsidR="00452CD6" w:rsidRDefault="00452CD6" w:rsidP="00452CD6">
      <w:pPr>
        <w:shd w:val="clear" w:color="auto" w:fill="FFFFFF"/>
        <w:spacing w:after="180" w:line="255" w:lineRule="atLeast"/>
        <w:jc w:val="center"/>
      </w:pPr>
    </w:p>
    <w:p w14:paraId="31BA1CF6" w14:textId="4BF5DCE9" w:rsidR="00452CD6" w:rsidRDefault="00452CD6" w:rsidP="00452CD6">
      <w:pPr>
        <w:shd w:val="clear" w:color="auto" w:fill="FFFFFF"/>
        <w:spacing w:after="180" w:line="255" w:lineRule="atLeast"/>
        <w:jc w:val="center"/>
      </w:pPr>
    </w:p>
    <w:p w14:paraId="2C5197F4" w14:textId="77777777" w:rsidR="00452CD6" w:rsidRDefault="00452CD6" w:rsidP="00452CD6">
      <w:pPr>
        <w:shd w:val="clear" w:color="auto" w:fill="FFFFFF"/>
        <w:spacing w:after="180" w:line="255" w:lineRule="atLeast"/>
        <w:jc w:val="center"/>
      </w:pPr>
      <w:r>
        <w:t xml:space="preserve">СТАТЬЯ </w:t>
      </w:r>
      <w:proofErr w:type="gramStart"/>
      <w:r>
        <w:t>36 -</w:t>
      </w:r>
      <w:proofErr w:type="gramEnd"/>
      <w:r>
        <w:t xml:space="preserve"> (1) В отпуске студенты, после их разрешения, зарегистрироваться и продолжить обучение с того места, где они уехали. За исключением студентов Школы медицины, Школы стоматологии и Подготовительной школы английского языка, студенты, у которых был двухмесячный отпуск, должны обратиться в соответствующий кабинет декана или факультета с письменным ходатайством, если они хотят продолжить свое образование после первого семестра.</w:t>
      </w:r>
    </w:p>
    <w:p w14:paraId="513F42C8" w14:textId="77777777" w:rsidR="00452CD6" w:rsidRDefault="00452CD6" w:rsidP="00452CD6">
      <w:pPr>
        <w:shd w:val="clear" w:color="auto" w:fill="FFFFFF"/>
        <w:spacing w:after="180" w:line="255" w:lineRule="atLeast"/>
        <w:jc w:val="center"/>
      </w:pPr>
    </w:p>
    <w:p w14:paraId="02F1D604" w14:textId="77777777" w:rsidR="00452CD6" w:rsidRDefault="00452CD6" w:rsidP="00452CD6">
      <w:pPr>
        <w:shd w:val="clear" w:color="auto" w:fill="FFFFFF"/>
        <w:spacing w:after="180" w:line="255" w:lineRule="atLeast"/>
        <w:jc w:val="center"/>
      </w:pPr>
      <w:r>
        <w:t xml:space="preserve">СТАТЬЯ </w:t>
      </w:r>
      <w:proofErr w:type="gramStart"/>
      <w:r>
        <w:t>37 -</w:t>
      </w:r>
      <w:proofErr w:type="gramEnd"/>
      <w:r>
        <w:t xml:space="preserve"> (1) Студенты должны сообщить о своих медицинских оправданиях в течение периода обучения в Управление здравоохранения, культуры и спорта Университета (HCS) с документами, полученными из университетских больниц, или, если это невозможно по причинам, таким как каникулы, из других больниц, и в течение пяти рабочих дней с даты экзамена. Студенты, чьи отчеты утверждаются и представляются в офис ректора HCS, могут сдавать экзамены по макияжу. Отчеты о состоянии здоровья, за исключением упомянутых в этой статье, не принимаются. Студенты не могут посещать занятия или сдавать экзамены во время отпуска по болезни.</w:t>
      </w:r>
    </w:p>
    <w:p w14:paraId="12AC0563" w14:textId="77777777" w:rsidR="00452CD6" w:rsidRDefault="00452CD6" w:rsidP="00452CD6">
      <w:pPr>
        <w:shd w:val="clear" w:color="auto" w:fill="FFFFFF"/>
        <w:spacing w:after="180" w:line="255" w:lineRule="atLeast"/>
        <w:jc w:val="center"/>
      </w:pPr>
    </w:p>
    <w:p w14:paraId="6C5767B4" w14:textId="77777777" w:rsidR="00452CD6" w:rsidRDefault="00452CD6" w:rsidP="00452CD6">
      <w:pPr>
        <w:shd w:val="clear" w:color="auto" w:fill="FFFFFF"/>
        <w:spacing w:after="180" w:line="255" w:lineRule="atLeast"/>
        <w:jc w:val="center"/>
      </w:pPr>
      <w:r>
        <w:t xml:space="preserve">СТАТЬЯ </w:t>
      </w:r>
      <w:proofErr w:type="gramStart"/>
      <w:r>
        <w:t>38 -</w:t>
      </w:r>
      <w:proofErr w:type="gramEnd"/>
      <w:r>
        <w:t xml:space="preserve"> (1) Финансовая ответственность студента сохраняется во время отпуска, отпуска по болезни, а также когда задержание или задержание отменяются или оправдываются после суда; и плата за обучение должна быть оплачена полностью в начале каждого семестра.</w:t>
      </w:r>
    </w:p>
    <w:p w14:paraId="703252D5" w14:textId="77777777" w:rsidR="00452CD6" w:rsidRDefault="00452CD6" w:rsidP="00452CD6">
      <w:pPr>
        <w:shd w:val="clear" w:color="auto" w:fill="FFFFFF"/>
        <w:spacing w:after="180" w:line="255" w:lineRule="atLeast"/>
        <w:jc w:val="center"/>
      </w:pPr>
    </w:p>
    <w:p w14:paraId="55A0ABB1" w14:textId="77777777" w:rsidR="00452CD6" w:rsidRDefault="00452CD6" w:rsidP="00452CD6">
      <w:pPr>
        <w:shd w:val="clear" w:color="auto" w:fill="FFFFFF"/>
        <w:spacing w:after="180" w:line="255" w:lineRule="atLeast"/>
        <w:jc w:val="center"/>
      </w:pPr>
      <w:r>
        <w:t xml:space="preserve">СТАТЬЯ </w:t>
      </w:r>
      <w:proofErr w:type="gramStart"/>
      <w:r>
        <w:t>39 -</w:t>
      </w:r>
      <w:proofErr w:type="gramEnd"/>
      <w:r>
        <w:t xml:space="preserve"> (1) (Изменение: RG- 09.02.2014 - 28908) Студенты имеют право получить диплом после успешного завершения всех необходимых курсов и тренингов в соответствии с настоящим Руководством. Кроме того, учащиеся должны были пройти как минимум в 30 раз больше семестров в образовательной программе кредитов ECTS, за исключением периода английской подготовительной школы. Руководящие принципы для приложений к диплому, промежуточного аттестата, стенограммы и других документов, которые должны быть предоставлены всем выпускникам, определяются Сенатом.</w:t>
      </w:r>
    </w:p>
    <w:p w14:paraId="0FE777F3" w14:textId="77777777" w:rsidR="00452CD6" w:rsidRDefault="00452CD6" w:rsidP="00452CD6">
      <w:pPr>
        <w:shd w:val="clear" w:color="auto" w:fill="FFFFFF"/>
        <w:spacing w:after="180" w:line="255" w:lineRule="atLeast"/>
        <w:jc w:val="center"/>
      </w:pPr>
    </w:p>
    <w:p w14:paraId="3DF1662A" w14:textId="77777777" w:rsidR="00452CD6" w:rsidRDefault="00452CD6" w:rsidP="00452CD6">
      <w:pPr>
        <w:shd w:val="clear" w:color="auto" w:fill="FFFFFF"/>
        <w:spacing w:after="180" w:line="255" w:lineRule="atLeast"/>
        <w:jc w:val="center"/>
      </w:pPr>
      <w:r>
        <w:t xml:space="preserve">СТАТЬЯ </w:t>
      </w:r>
      <w:proofErr w:type="gramStart"/>
      <w:r>
        <w:t>40 -</w:t>
      </w:r>
      <w:proofErr w:type="gramEnd"/>
      <w:r>
        <w:t xml:space="preserve"> (1) Студенты, которые заканчивают четыре семестра программ ассоциированных степеней, получают дипломы ассоциированных степеней в соответствии с настоящим Руководством. (2) (Изменение: RG- 09/02/</w:t>
      </w:r>
      <w:proofErr w:type="gramStart"/>
      <w:r>
        <w:t>2014 -</w:t>
      </w:r>
      <w:proofErr w:type="gramEnd"/>
      <w:r>
        <w:t xml:space="preserve"> 28908) Студенты, обучающиеся по программе бакалавриата и успешно завершившие курсовую работу не менее четырех семестров или 60% курсов по программе, могут получить диплом младшего специалиста после получения запрос.</w:t>
      </w:r>
    </w:p>
    <w:p w14:paraId="70E93EA2" w14:textId="77777777" w:rsidR="00452CD6" w:rsidRDefault="00452CD6" w:rsidP="00452CD6">
      <w:pPr>
        <w:shd w:val="clear" w:color="auto" w:fill="FFFFFF"/>
        <w:spacing w:after="180" w:line="255" w:lineRule="atLeast"/>
        <w:jc w:val="center"/>
      </w:pPr>
    </w:p>
    <w:p w14:paraId="3F14C3D7" w14:textId="77777777" w:rsidR="00452CD6" w:rsidRDefault="00452CD6" w:rsidP="00452CD6">
      <w:pPr>
        <w:shd w:val="clear" w:color="auto" w:fill="FFFFFF"/>
        <w:spacing w:after="180" w:line="255" w:lineRule="atLeast"/>
        <w:jc w:val="center"/>
      </w:pPr>
      <w:r>
        <w:t xml:space="preserve">СТАТЬЯ </w:t>
      </w:r>
      <w:proofErr w:type="gramStart"/>
      <w:r>
        <w:t>41 -</w:t>
      </w:r>
      <w:proofErr w:type="gramEnd"/>
      <w:r>
        <w:t xml:space="preserve"> (1) Студенты, успешно завершившие программу продолжительностью не менее восьми семестров, за исключением периода подготовки к английской школе, получают диплом бакалавра в соответствии с настоящим Руководством. Студенты медицинского факультета могут получить медицинский диплом бакалавра по их запросу, если они успешно сдают все экзамены четвертого курса.</w:t>
      </w:r>
    </w:p>
    <w:p w14:paraId="1AA9D3AB" w14:textId="77777777" w:rsidR="00452CD6" w:rsidRDefault="00452CD6" w:rsidP="00452CD6">
      <w:pPr>
        <w:shd w:val="clear" w:color="auto" w:fill="FFFFFF"/>
        <w:spacing w:after="180" w:line="255" w:lineRule="atLeast"/>
        <w:jc w:val="center"/>
      </w:pPr>
    </w:p>
    <w:p w14:paraId="3228C4CA" w14:textId="22363336" w:rsidR="00452CD6" w:rsidRDefault="00452CD6" w:rsidP="00452CD6">
      <w:pPr>
        <w:shd w:val="clear" w:color="auto" w:fill="FFFFFF"/>
        <w:spacing w:after="180" w:line="255" w:lineRule="atLeast"/>
        <w:jc w:val="center"/>
      </w:pPr>
      <w:r>
        <w:t xml:space="preserve">СТАТЬЯ </w:t>
      </w:r>
      <w:proofErr w:type="gramStart"/>
      <w:r>
        <w:t>42 -</w:t>
      </w:r>
      <w:proofErr w:type="gramEnd"/>
      <w:r>
        <w:t xml:space="preserve"> (1) Учащиеся могут получать образование в другом высшем учебном заведении в течение одного или двух семестров в соответствии с двусторонними соглашениями и протоколами между школами.</w:t>
      </w:r>
    </w:p>
    <w:p w14:paraId="145763EE" w14:textId="77A1559C" w:rsidR="00F43C2F" w:rsidRDefault="00F43C2F" w:rsidP="00452CD6">
      <w:pPr>
        <w:shd w:val="clear" w:color="auto" w:fill="FFFFFF"/>
        <w:spacing w:after="180" w:line="255" w:lineRule="atLeast"/>
        <w:jc w:val="center"/>
      </w:pPr>
    </w:p>
    <w:p w14:paraId="212659E1" w14:textId="77777777" w:rsidR="00105C71" w:rsidRDefault="00105C71" w:rsidP="00105C71">
      <w:pPr>
        <w:pStyle w:val="Balk2"/>
        <w:shd w:val="clear" w:color="auto" w:fill="FFFFFF"/>
        <w:spacing w:before="0" w:beforeAutospacing="0" w:after="270" w:afterAutospacing="0" w:line="675" w:lineRule="atLeast"/>
        <w:rPr>
          <w:rFonts w:ascii="Arial" w:hAnsi="Arial" w:cs="Arial"/>
          <w:b w:val="0"/>
          <w:bCs w:val="0"/>
          <w:color w:val="AAE8EF"/>
          <w:sz w:val="30"/>
          <w:szCs w:val="30"/>
        </w:rPr>
      </w:pPr>
      <w:r>
        <w:rPr>
          <w:rFonts w:ascii="Arial" w:hAnsi="Arial" w:cs="Arial"/>
          <w:b w:val="0"/>
          <w:bCs w:val="0"/>
          <w:color w:val="AAE8EF"/>
          <w:sz w:val="30"/>
          <w:szCs w:val="30"/>
        </w:rPr>
        <w:t>Course Guide</w:t>
      </w:r>
    </w:p>
    <w:p w14:paraId="5752E142" w14:textId="77777777" w:rsidR="00105C71" w:rsidRDefault="00105C71" w:rsidP="00105C71">
      <w:pPr>
        <w:pStyle w:val="NormalWeb"/>
        <w:spacing w:before="0" w:beforeAutospacing="0" w:after="180" w:afterAutospacing="0" w:line="255" w:lineRule="atLeast"/>
        <w:rPr>
          <w:rFonts w:ascii="Arial" w:hAnsi="Arial" w:cs="Arial"/>
          <w:b/>
          <w:bCs/>
          <w:color w:val="29333C"/>
          <w:sz w:val="20"/>
          <w:szCs w:val="20"/>
          <w:bdr w:val="none" w:sz="0" w:space="0" w:color="auto" w:frame="1"/>
          <w:shd w:val="clear" w:color="auto" w:fill="FFFFFF"/>
        </w:rPr>
      </w:pPr>
      <w:r>
        <w:rPr>
          <w:rFonts w:ascii="Arial" w:hAnsi="Arial" w:cs="Arial"/>
          <w:b/>
          <w:bCs/>
          <w:color w:val="29333C"/>
          <w:sz w:val="20"/>
          <w:szCs w:val="20"/>
          <w:bdr w:val="none" w:sz="0" w:space="0" w:color="auto" w:frame="1"/>
          <w:shd w:val="clear" w:color="auto" w:fill="FFFFFF"/>
        </w:rPr>
        <w:t>Welcome</w:t>
      </w:r>
      <w:r>
        <w:rPr>
          <w:rFonts w:ascii="Arial" w:hAnsi="Arial" w:cs="Arial"/>
          <w:b/>
          <w:bCs/>
          <w:color w:val="29333C"/>
          <w:sz w:val="20"/>
          <w:szCs w:val="20"/>
          <w:bdr w:val="none" w:sz="0" w:space="0" w:color="auto" w:frame="1"/>
          <w:shd w:val="clear" w:color="auto" w:fill="FFFFFF"/>
        </w:rPr>
        <w:br/>
        <w:t>Discover Medipol, a place like no other you have experienced before. Medipol is positioned in the heart of İstanbul, by the Golden Horn, a place surrounded by the heritage of various ancient civilisations and a place where two continents, Asia and Europe, meet. Since its establishment, Medipol has firmly committed to create an international teaching environment.</w:t>
      </w:r>
    </w:p>
    <w:p w14:paraId="2198769F" w14:textId="77777777" w:rsidR="00105C71" w:rsidRDefault="00105C71" w:rsidP="00105C71">
      <w:pPr>
        <w:rPr>
          <w:rFonts w:ascii="Times New Roman" w:hAnsi="Times New Roman" w:cs="Times New Roman"/>
          <w:sz w:val="24"/>
          <w:szCs w:val="24"/>
        </w:rPr>
      </w:pPr>
      <w:r>
        <w:rPr>
          <w:rFonts w:ascii="Arial" w:hAnsi="Arial" w:cs="Arial"/>
          <w:color w:val="29333C"/>
          <w:sz w:val="18"/>
          <w:szCs w:val="18"/>
          <w:shd w:val="clear" w:color="auto" w:fill="FFFFFF"/>
        </w:rPr>
        <w:t>In the first year of teaching, our institution admitted about 7 percent of undergraduate students from various countries across the globe. Our admission process is attentive, and we carefully consider the backgrounds of our applicants and how they would contribute to our academic community.  Currently, Medipol University offers programs mainly in the field of health. Prospective students are welcomed to visit the campus site before applying to our university, and tehy are free to talk to our students and academic staff.</w:t>
      </w:r>
      <w:r>
        <w:rPr>
          <w:rFonts w:ascii="Arial" w:hAnsi="Arial" w:cs="Arial"/>
          <w:color w:val="29333C"/>
          <w:sz w:val="18"/>
          <w:szCs w:val="18"/>
        </w:rPr>
        <w:br/>
      </w:r>
      <w:r>
        <w:rPr>
          <w:rFonts w:ascii="Arial" w:hAnsi="Arial" w:cs="Arial"/>
          <w:color w:val="29333C"/>
          <w:sz w:val="18"/>
          <w:szCs w:val="18"/>
        </w:rPr>
        <w:br/>
      </w:r>
      <w:r>
        <w:rPr>
          <w:rStyle w:val="Gl"/>
          <w:rFonts w:ascii="Arial" w:hAnsi="Arial" w:cs="Arial"/>
          <w:color w:val="29333C"/>
          <w:sz w:val="16"/>
          <w:szCs w:val="16"/>
          <w:bdr w:val="none" w:sz="0" w:space="0" w:color="auto" w:frame="1"/>
          <w:shd w:val="clear" w:color="auto" w:fill="FFFFFF"/>
        </w:rPr>
        <w:t>International Student Admission</w:t>
      </w:r>
      <w:r>
        <w:rPr>
          <w:rFonts w:ascii="Arial" w:hAnsi="Arial" w:cs="Arial"/>
          <w:color w:val="29333C"/>
          <w:sz w:val="18"/>
          <w:szCs w:val="18"/>
        </w:rPr>
        <w:br/>
      </w:r>
      <w:r>
        <w:rPr>
          <w:rFonts w:ascii="Arial" w:hAnsi="Arial" w:cs="Arial"/>
          <w:color w:val="29333C"/>
          <w:sz w:val="18"/>
          <w:szCs w:val="18"/>
        </w:rPr>
        <w:br/>
      </w:r>
      <w:r>
        <w:rPr>
          <w:rFonts w:ascii="Arial" w:hAnsi="Arial" w:cs="Arial"/>
          <w:color w:val="29333C"/>
          <w:sz w:val="18"/>
          <w:szCs w:val="18"/>
          <w:shd w:val="clear" w:color="auto" w:fill="FFFFFF"/>
        </w:rPr>
        <w:t>High school graduation or its equivalent is a prerequisite for admission to any programs at Istanbul Medipol University. Admission is based on a review of all credentials presented by an applicant. Scholastic background is evaluated by the Admissions Committee, along with personal qualifications and the aptitude of each applicant. The application process is the same for all international applicants regardless of their citizenship status or country of residence. The application will be evaluated when all documents (application form, photograph, transcript, diploma, test scores and reference letters) are submitted to the university.  SAT Reasoning Test, SAT Subject Tests and IB examination scores are strongly recommended, but not required for admission. Such information will help the evaluation process. Applicants, however, who choose not to take SAT Tests or IB examination will not be disadvantageous for admission. A provisional acceptance may be granted to applicants who have provided evidence of qualification for admission, but they still have to submit official records, test scores, or additional materials required.</w:t>
      </w:r>
      <w:r>
        <w:rPr>
          <w:rFonts w:ascii="Arial" w:hAnsi="Arial" w:cs="Arial"/>
          <w:color w:val="29333C"/>
          <w:sz w:val="18"/>
          <w:szCs w:val="18"/>
        </w:rPr>
        <w:br/>
      </w:r>
      <w:r>
        <w:rPr>
          <w:rFonts w:ascii="Arial" w:hAnsi="Arial" w:cs="Arial"/>
          <w:color w:val="29333C"/>
          <w:sz w:val="18"/>
          <w:szCs w:val="18"/>
        </w:rPr>
        <w:br/>
      </w:r>
      <w:r>
        <w:rPr>
          <w:rStyle w:val="Gl"/>
          <w:rFonts w:ascii="Arial" w:hAnsi="Arial" w:cs="Arial"/>
          <w:color w:val="29333C"/>
          <w:sz w:val="16"/>
          <w:szCs w:val="16"/>
          <w:bdr w:val="none" w:sz="0" w:space="0" w:color="auto" w:frame="1"/>
          <w:shd w:val="clear" w:color="auto" w:fill="FFFFFF"/>
        </w:rPr>
        <w:t>Language of Instruction</w:t>
      </w:r>
      <w:r>
        <w:rPr>
          <w:rFonts w:ascii="Arial" w:hAnsi="Arial" w:cs="Arial"/>
          <w:color w:val="29333C"/>
          <w:sz w:val="18"/>
          <w:szCs w:val="18"/>
        </w:rPr>
        <w:br/>
      </w:r>
      <w:r>
        <w:rPr>
          <w:rFonts w:ascii="Arial" w:hAnsi="Arial" w:cs="Arial"/>
          <w:color w:val="29333C"/>
          <w:sz w:val="18"/>
          <w:szCs w:val="18"/>
        </w:rPr>
        <w:br/>
      </w:r>
      <w:r>
        <w:rPr>
          <w:rFonts w:ascii="Arial" w:hAnsi="Arial" w:cs="Arial"/>
          <w:color w:val="29333C"/>
          <w:sz w:val="18"/>
          <w:szCs w:val="18"/>
          <w:shd w:val="clear" w:color="auto" w:fill="FFFFFF"/>
        </w:rPr>
        <w:t>Fluency in Turkish is a prerequisite for undergraduate admission at Istanbul Medipol University. Turkish language proficiency will be evaluated only for those candidates who have met all other admission criterias and who obtained a provisional acceptance. Although it is not a prerequisite, TÖMER certificate as a proof of candidates’ language level is strongly recommended. If TÖMER certificate is not available, candidates will be asked to take a Turkish proficiency test at Medipol University before or at the time of registration. Applicants whose test scores do not meet the requirements may be admitted to an Intensive Turkish Program (ITP) for at least two semesters. After successful completion of this program, students will be admitted to the original program.</w:t>
      </w:r>
      <w:r>
        <w:rPr>
          <w:rFonts w:ascii="Arial" w:hAnsi="Arial" w:cs="Arial"/>
          <w:color w:val="29333C"/>
          <w:sz w:val="18"/>
          <w:szCs w:val="18"/>
        </w:rPr>
        <w:br/>
      </w:r>
    </w:p>
    <w:p w14:paraId="710B7CD6" w14:textId="77777777" w:rsidR="00105C71" w:rsidRDefault="00105C71" w:rsidP="00105C71">
      <w:pPr>
        <w:shd w:val="clear" w:color="auto" w:fill="FFFFFF"/>
        <w:rPr>
          <w:rFonts w:ascii="Arial" w:hAnsi="Arial" w:cs="Arial"/>
          <w:color w:val="29333C"/>
          <w:sz w:val="16"/>
          <w:szCs w:val="16"/>
        </w:rPr>
      </w:pPr>
      <w:r>
        <w:rPr>
          <w:rStyle w:val="Gl"/>
          <w:rFonts w:ascii="Arial" w:hAnsi="Arial" w:cs="Arial"/>
          <w:color w:val="29333C"/>
          <w:sz w:val="16"/>
          <w:szCs w:val="16"/>
          <w:bdr w:val="none" w:sz="0" w:space="0" w:color="auto" w:frame="1"/>
        </w:rPr>
        <w:t>English Proficiency for Special Programs </w:t>
      </w:r>
    </w:p>
    <w:p w14:paraId="60C11E18" w14:textId="77777777" w:rsidR="00105C71" w:rsidRDefault="00105C71" w:rsidP="00105C71">
      <w:pPr>
        <w:shd w:val="clear" w:color="auto" w:fill="FFFFFF"/>
        <w:rPr>
          <w:rFonts w:ascii="Arial" w:hAnsi="Arial" w:cs="Arial"/>
          <w:color w:val="29333C"/>
          <w:sz w:val="16"/>
          <w:szCs w:val="16"/>
        </w:rPr>
      </w:pPr>
      <w:r>
        <w:rPr>
          <w:rFonts w:ascii="Arial" w:hAnsi="Arial" w:cs="Arial"/>
          <w:color w:val="29333C"/>
          <w:sz w:val="16"/>
          <w:szCs w:val="16"/>
        </w:rPr>
        <w:t> </w:t>
      </w:r>
    </w:p>
    <w:p w14:paraId="035E2BB3" w14:textId="4EAE6D88" w:rsidR="00F43C2F" w:rsidRDefault="00105C71" w:rsidP="00105C71">
      <w:pPr>
        <w:shd w:val="clear" w:color="auto" w:fill="FFFFFF"/>
        <w:spacing w:after="180" w:line="255" w:lineRule="atLeast"/>
        <w:jc w:val="center"/>
        <w:rPr>
          <w:rFonts w:ascii="Arial" w:hAnsi="Arial" w:cs="Arial"/>
          <w:color w:val="29333C"/>
          <w:sz w:val="18"/>
          <w:szCs w:val="18"/>
          <w:shd w:val="clear" w:color="auto" w:fill="FFFFFF"/>
        </w:rPr>
      </w:pPr>
      <w:r>
        <w:rPr>
          <w:rFonts w:ascii="Arial" w:hAnsi="Arial" w:cs="Arial"/>
          <w:color w:val="29333C"/>
          <w:sz w:val="18"/>
          <w:szCs w:val="18"/>
          <w:shd w:val="clear" w:color="auto" w:fill="FFFFFF"/>
        </w:rPr>
        <w:lastRenderedPageBreak/>
        <w:t>Minimally 30% of the instructing language is English in Medicine and Dentistry. And in School of Engineering and Natural Sciences and International School of Medicine instructing language is English. Upon registration, students must prove sufficient English proficiency before beginning their education in these programs. Students who do not yet have required English proficiency will have to attend and successfully complete an intensive English program. </w:t>
      </w:r>
      <w:r>
        <w:rPr>
          <w:rFonts w:ascii="Arial" w:hAnsi="Arial" w:cs="Arial"/>
          <w:color w:val="29333C"/>
          <w:sz w:val="18"/>
          <w:szCs w:val="18"/>
        </w:rPr>
        <w:br/>
      </w:r>
      <w:r>
        <w:rPr>
          <w:rFonts w:ascii="Arial" w:hAnsi="Arial" w:cs="Arial"/>
          <w:color w:val="29333C"/>
          <w:sz w:val="18"/>
          <w:szCs w:val="18"/>
        </w:rPr>
        <w:br/>
      </w:r>
      <w:r>
        <w:rPr>
          <w:rFonts w:ascii="Arial" w:hAnsi="Arial" w:cs="Arial"/>
          <w:color w:val="29333C"/>
          <w:sz w:val="18"/>
          <w:szCs w:val="18"/>
          <w:shd w:val="clear" w:color="auto" w:fill="FFFFFF"/>
        </w:rPr>
        <w:t>To this end, our specialized preparatory program for English education offers the opportunity of learning English in intensive courses for at least two semesters. In compliance with the needs of our students, the courses are programmed into two levels: Elementary (A1; according to the EU standards) and pre-intermediate levels (A2; according to the EU standards). Applicants who have had high school education in English speaking countries or who provided a proof of a TOEFL score or equivalent results in other recognized English proficiency tests approved by the university are directly considered for the regular program. If test results are not available, an English proficiency exam will be scheduled at Medipol University prior to registration for those applicants who did not have their high school education in English.</w:t>
      </w:r>
    </w:p>
    <w:p w14:paraId="14ACEBA0" w14:textId="48D81E35" w:rsidR="00105C71" w:rsidRDefault="00105C71" w:rsidP="00105C71">
      <w:pPr>
        <w:shd w:val="clear" w:color="auto" w:fill="FFFFFF"/>
        <w:spacing w:after="180" w:line="255" w:lineRule="atLeast"/>
        <w:jc w:val="center"/>
      </w:pPr>
    </w:p>
    <w:p w14:paraId="260BC33A" w14:textId="2C4D5818" w:rsidR="00105C71" w:rsidRDefault="00105C71" w:rsidP="00105C71">
      <w:pPr>
        <w:shd w:val="clear" w:color="auto" w:fill="FFFFFF"/>
        <w:spacing w:after="180" w:line="255" w:lineRule="atLeast"/>
        <w:jc w:val="center"/>
      </w:pPr>
    </w:p>
    <w:p w14:paraId="6EE38092" w14:textId="77777777" w:rsidR="00105C71" w:rsidRDefault="00105C71" w:rsidP="00105C71">
      <w:pPr>
        <w:shd w:val="clear" w:color="auto" w:fill="FFFFFF"/>
        <w:spacing w:after="180" w:line="255" w:lineRule="atLeast"/>
        <w:jc w:val="center"/>
      </w:pPr>
      <w:r>
        <w:t>Руководство по курсу</w:t>
      </w:r>
    </w:p>
    <w:p w14:paraId="28C857CD" w14:textId="77777777" w:rsidR="00105C71" w:rsidRDefault="00105C71" w:rsidP="00105C71">
      <w:pPr>
        <w:shd w:val="clear" w:color="auto" w:fill="FFFFFF"/>
        <w:spacing w:after="180" w:line="255" w:lineRule="atLeast"/>
        <w:jc w:val="center"/>
      </w:pPr>
      <w:proofErr w:type="gramStart"/>
      <w:r>
        <w:t>желанный</w:t>
      </w:r>
      <w:proofErr w:type="gramEnd"/>
    </w:p>
    <w:p w14:paraId="28DD2991" w14:textId="77777777" w:rsidR="00105C71" w:rsidRDefault="00105C71" w:rsidP="00105C71">
      <w:pPr>
        <w:shd w:val="clear" w:color="auto" w:fill="FFFFFF"/>
        <w:spacing w:after="180" w:line="255" w:lineRule="atLeast"/>
        <w:jc w:val="center"/>
      </w:pPr>
      <w:r>
        <w:t>Откройте для себя Medipol, место, которое вы никогда не испытывали раньше. Medipol расположен в самом сердце Стамбула, у Золотого Рога, места, окруженного наследием различных древних цивилизаций, и места, где встречаются два континента, Азия и Европа. С момента своего основания Medipol твердо привержен созданию международной учебной среды.</w:t>
      </w:r>
    </w:p>
    <w:p w14:paraId="47906E33" w14:textId="77777777" w:rsidR="00105C71" w:rsidRDefault="00105C71" w:rsidP="00105C71">
      <w:pPr>
        <w:shd w:val="clear" w:color="auto" w:fill="FFFFFF"/>
        <w:spacing w:after="180" w:line="255" w:lineRule="atLeast"/>
        <w:jc w:val="center"/>
      </w:pPr>
    </w:p>
    <w:p w14:paraId="0AE08228" w14:textId="77777777" w:rsidR="00105C71" w:rsidRDefault="00105C71" w:rsidP="00105C71">
      <w:pPr>
        <w:shd w:val="clear" w:color="auto" w:fill="FFFFFF"/>
        <w:spacing w:after="180" w:line="255" w:lineRule="atLeast"/>
        <w:jc w:val="center"/>
      </w:pPr>
      <w:r>
        <w:t>В первый год обучения в наше учебное заведение поступило около 7 процентов студентов из разных стран мира. Наш процесс приема внимателен, и мы тщательно изучаем фоны наших кандидатов и то, как они будут способствовать нашему академическому сообществу. В настоящее время Medipol University предлагает программы в основном в области здравоохранения. Перед поступлением в наш университет приглашаются будущие студенты, которые посещают студенческий городок, и они могут свободно общаться с нашими студентами и преподавателями.</w:t>
      </w:r>
    </w:p>
    <w:p w14:paraId="61EDF406" w14:textId="77777777" w:rsidR="00105C71" w:rsidRDefault="00105C71" w:rsidP="00105C71">
      <w:pPr>
        <w:shd w:val="clear" w:color="auto" w:fill="FFFFFF"/>
        <w:spacing w:after="180" w:line="255" w:lineRule="atLeast"/>
        <w:jc w:val="center"/>
      </w:pPr>
    </w:p>
    <w:p w14:paraId="00B76C91" w14:textId="77777777" w:rsidR="00105C71" w:rsidRDefault="00105C71" w:rsidP="00105C71">
      <w:pPr>
        <w:shd w:val="clear" w:color="auto" w:fill="FFFFFF"/>
        <w:spacing w:after="180" w:line="255" w:lineRule="atLeast"/>
        <w:jc w:val="center"/>
      </w:pPr>
      <w:r>
        <w:t>Международный Студенческий Прием</w:t>
      </w:r>
    </w:p>
    <w:p w14:paraId="17CC96BF" w14:textId="77777777" w:rsidR="00105C71" w:rsidRDefault="00105C71" w:rsidP="00105C71">
      <w:pPr>
        <w:shd w:val="clear" w:color="auto" w:fill="FFFFFF"/>
        <w:spacing w:after="180" w:line="255" w:lineRule="atLeast"/>
        <w:jc w:val="center"/>
      </w:pPr>
    </w:p>
    <w:p w14:paraId="1EBFED57" w14:textId="77777777" w:rsidR="00105C71" w:rsidRDefault="00105C71" w:rsidP="00105C71">
      <w:pPr>
        <w:shd w:val="clear" w:color="auto" w:fill="FFFFFF"/>
        <w:spacing w:after="180" w:line="255" w:lineRule="atLeast"/>
        <w:jc w:val="center"/>
      </w:pPr>
      <w:r>
        <w:t xml:space="preserve">Окончание средней школы или ее эквивалент является обязательным условием для поступления на любые программы в Стамбульском университете Medipol. Прием основан на проверке всех учетных данных, представленных заявителем. Схематический фон оценивается Приемной комиссией, наряду с личными качествами и способностями каждого претендента. Процесс подачи заявок одинаков для всех международных заявителей, независимо от их гражданства или страны проживания. Заявка будет оценена, когда все документы (анкета, фотография, стенограмма, диплом, результаты тестов и рекомендательные письма) будут отправлены в университет. Настоятельно рекомендуется пройти тест SAT Reasoning Test, SAT Subject Tests и IB, но для поступления не требуется. Такая информация поможет процессу оценки. Тем не менее, кандидаты, решившие не сдавать экзамены SAT или IB, не окажутся в невыгодном положении при поступлении. Предварительное принятие может быть предоставлено заявителям, которые предоставили свидетельство о квалификации для </w:t>
      </w:r>
      <w:r>
        <w:lastRenderedPageBreak/>
        <w:t>поступления, но они все еще должны представить официальные отчеты, результаты тестов или дополнительные материалы, необходимые.</w:t>
      </w:r>
    </w:p>
    <w:p w14:paraId="4400DA51" w14:textId="77777777" w:rsidR="00105C71" w:rsidRDefault="00105C71" w:rsidP="00105C71">
      <w:pPr>
        <w:shd w:val="clear" w:color="auto" w:fill="FFFFFF"/>
        <w:spacing w:after="180" w:line="255" w:lineRule="atLeast"/>
        <w:jc w:val="center"/>
      </w:pPr>
    </w:p>
    <w:p w14:paraId="6FC41DFE" w14:textId="77777777" w:rsidR="00105C71" w:rsidRDefault="00105C71" w:rsidP="00105C71">
      <w:pPr>
        <w:shd w:val="clear" w:color="auto" w:fill="FFFFFF"/>
        <w:spacing w:after="180" w:line="255" w:lineRule="atLeast"/>
        <w:jc w:val="center"/>
      </w:pPr>
      <w:r>
        <w:t>Язык обучения</w:t>
      </w:r>
    </w:p>
    <w:p w14:paraId="51BF8339" w14:textId="77777777" w:rsidR="00105C71" w:rsidRDefault="00105C71" w:rsidP="00105C71">
      <w:pPr>
        <w:shd w:val="clear" w:color="auto" w:fill="FFFFFF"/>
        <w:spacing w:after="180" w:line="255" w:lineRule="atLeast"/>
        <w:jc w:val="center"/>
      </w:pPr>
    </w:p>
    <w:p w14:paraId="3B19F58D" w14:textId="77777777" w:rsidR="00105C71" w:rsidRDefault="00105C71" w:rsidP="00105C71">
      <w:pPr>
        <w:shd w:val="clear" w:color="auto" w:fill="FFFFFF"/>
        <w:spacing w:after="180" w:line="255" w:lineRule="atLeast"/>
        <w:jc w:val="center"/>
      </w:pPr>
      <w:r>
        <w:t>Свободное владение турецким языком является обязательным условием для поступления в бакалавриат в Стамбульском университете Medipol. Знание турецкого языка будет оцениваться только для тех кандидатов, которые соответствуют всем другим критериям приема и которые получили предварительное зачисление. Хотя это не является обязательным условием, сертификат TÖMER в качестве доказательства уровня владения языком настоятельно рекомендуется. Если сертификат TÖMER недоступен, кандидатам будет предложено сдать экзамен на знание турецкого языка в университете Medipol до или во время регистрации. Кандидаты, чьи результаты тестов не соответствуют требованиям, могут быть допущены к интенсивной турецкой программе (ITP) как минимум на два семестра. После успешного завершения этой программы студенты будут допущены к первоначальной программе.</w:t>
      </w:r>
    </w:p>
    <w:p w14:paraId="6DEE05E0" w14:textId="77777777" w:rsidR="00105C71" w:rsidRDefault="00105C71" w:rsidP="00105C71">
      <w:pPr>
        <w:shd w:val="clear" w:color="auto" w:fill="FFFFFF"/>
        <w:spacing w:after="180" w:line="255" w:lineRule="atLeast"/>
        <w:jc w:val="center"/>
      </w:pPr>
    </w:p>
    <w:p w14:paraId="5F64528B" w14:textId="77777777" w:rsidR="00105C71" w:rsidRDefault="00105C71" w:rsidP="00105C71">
      <w:pPr>
        <w:shd w:val="clear" w:color="auto" w:fill="FFFFFF"/>
        <w:spacing w:after="180" w:line="255" w:lineRule="atLeast"/>
        <w:jc w:val="center"/>
      </w:pPr>
      <w:r>
        <w:t>Знание английского языка для специальных программ</w:t>
      </w:r>
    </w:p>
    <w:p w14:paraId="26BF7531" w14:textId="77777777" w:rsidR="00105C71" w:rsidRDefault="00105C71" w:rsidP="00105C71">
      <w:pPr>
        <w:shd w:val="clear" w:color="auto" w:fill="FFFFFF"/>
        <w:spacing w:after="180" w:line="255" w:lineRule="atLeast"/>
        <w:jc w:val="center"/>
      </w:pPr>
      <w:r>
        <w:t> </w:t>
      </w:r>
    </w:p>
    <w:p w14:paraId="19FF9259" w14:textId="77777777" w:rsidR="00105C71" w:rsidRDefault="00105C71" w:rsidP="00105C71">
      <w:pPr>
        <w:shd w:val="clear" w:color="auto" w:fill="FFFFFF"/>
        <w:spacing w:after="180" w:line="255" w:lineRule="atLeast"/>
        <w:jc w:val="center"/>
      </w:pPr>
      <w:r>
        <w:t xml:space="preserve">Минимум 30% языка </w:t>
      </w:r>
      <w:proofErr w:type="gramStart"/>
      <w:r>
        <w:t>обучения -</w:t>
      </w:r>
      <w:proofErr w:type="gramEnd"/>
      <w:r>
        <w:t xml:space="preserve"> английский в медицине и стоматологии. А в Школе инженерных и естественных наук и Международной школе медицины преподавание языка ведется на английском языке. После регистрации студенты должны доказать свое знание английского языка, прежде чем начать обучение по этим программам. Студенты, которым еще не требуется знание английского языка, должны будут пройти интенсивную программу изучения английского языка и успешно пройти ее.</w:t>
      </w:r>
    </w:p>
    <w:p w14:paraId="7C9E26FC" w14:textId="77777777" w:rsidR="00105C71" w:rsidRDefault="00105C71" w:rsidP="00105C71">
      <w:pPr>
        <w:shd w:val="clear" w:color="auto" w:fill="FFFFFF"/>
        <w:spacing w:after="180" w:line="255" w:lineRule="atLeast"/>
        <w:jc w:val="center"/>
      </w:pPr>
    </w:p>
    <w:p w14:paraId="2E396A42" w14:textId="0474D186" w:rsidR="00105C71" w:rsidRDefault="00105C71" w:rsidP="00105C71">
      <w:pPr>
        <w:shd w:val="clear" w:color="auto" w:fill="FFFFFF"/>
        <w:spacing w:after="180" w:line="255" w:lineRule="atLeast"/>
        <w:jc w:val="center"/>
      </w:pPr>
      <w:r>
        <w:t>С этой целью наша специализированная подготовительная программа для обучения английскому языку предлагает возможность изучения английского языка на интенсивных курсах в течение как минимум двух семестров. В соответствии с потребностями наших студентов, курсы запрограммированы на два уровня: начальный (A1; согласно стандартам ЕС) и промежуточный уровень (A2; согласно стандартам ЕС). Кандидаты, у которых было среднее образование в англоязычных странах или которые предоставили подтверждение оценки TOEFL или эквивалентные результаты в других признанных тестах на знание английского языка, утвержденных университетом, непосредственно рассматриваются в рамках обычной программы. Если результаты теста недоступны, экзамен на знание английского языка будет назначен в Университете Medipol до регистрации для тех абитуриентов, которые не имеют высшего образования на английском языке.</w:t>
      </w:r>
    </w:p>
    <w:p w14:paraId="1096C0EC" w14:textId="0273DCE7" w:rsidR="001E44D3" w:rsidRDefault="001E44D3" w:rsidP="00105C71">
      <w:pPr>
        <w:shd w:val="clear" w:color="auto" w:fill="FFFFFF"/>
        <w:spacing w:after="180" w:line="255" w:lineRule="atLeast"/>
        <w:jc w:val="center"/>
      </w:pPr>
    </w:p>
    <w:p w14:paraId="31EE421E" w14:textId="1C6B3538" w:rsidR="001E44D3" w:rsidRDefault="001E44D3" w:rsidP="00105C71">
      <w:pPr>
        <w:shd w:val="clear" w:color="auto" w:fill="FFFFFF"/>
        <w:spacing w:after="180" w:line="255" w:lineRule="atLeast"/>
        <w:jc w:val="center"/>
      </w:pPr>
    </w:p>
    <w:p w14:paraId="57E5784A" w14:textId="7FA3D394" w:rsidR="001E44D3" w:rsidRDefault="00BE7A83" w:rsidP="00105C71">
      <w:pPr>
        <w:shd w:val="clear" w:color="auto" w:fill="FFFFFF"/>
        <w:spacing w:after="180" w:line="255" w:lineRule="atLeast"/>
        <w:jc w:val="center"/>
      </w:pPr>
      <w:hyperlink r:id="rId20" w:history="1">
        <w:r w:rsidR="001E44D3">
          <w:rPr>
            <w:rStyle w:val="Kpr"/>
          </w:rPr>
          <w:t>https://mebis.medipol.edu.tr/programbilgi/?lang=en</w:t>
        </w:r>
      </w:hyperlink>
    </w:p>
    <w:p w14:paraId="4AF8DAE3" w14:textId="47F215B3" w:rsidR="001E44D3" w:rsidRDefault="001E44D3" w:rsidP="00105C71">
      <w:pPr>
        <w:shd w:val="clear" w:color="auto" w:fill="FFFFFF"/>
        <w:spacing w:after="180" w:line="255" w:lineRule="atLeast"/>
        <w:jc w:val="center"/>
      </w:pPr>
    </w:p>
    <w:tbl>
      <w:tblPr>
        <w:tblW w:w="48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8551"/>
        <w:gridCol w:w="76"/>
        <w:gridCol w:w="76"/>
      </w:tblGrid>
      <w:tr w:rsidR="001E44D3" w:rsidRPr="001E44D3" w14:paraId="0FB22181" w14:textId="77777777" w:rsidTr="001E44D3">
        <w:trPr>
          <w:jc w:val="center"/>
        </w:trPr>
        <w:tc>
          <w:tcPr>
            <w:tcW w:w="0" w:type="auto"/>
            <w:gridSpan w:val="3"/>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3D44B3CA"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Vocational School</w:t>
            </w:r>
          </w:p>
        </w:tc>
      </w:tr>
      <w:tr w:rsidR="001E44D3" w:rsidRPr="001E44D3" w14:paraId="383171FD"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FBC128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1" w:history="1">
              <w:r w:rsidR="001E44D3" w:rsidRPr="001E44D3">
                <w:rPr>
                  <w:rFonts w:ascii="Helvetica" w:eastAsia="Times New Roman" w:hAnsi="Helvetica" w:cs="Helvetica"/>
                  <w:color w:val="5F5F5F"/>
                  <w:sz w:val="20"/>
                  <w:szCs w:val="20"/>
                  <w:u w:val="single"/>
                  <w:lang w:eastAsia="tr-TR"/>
                </w:rPr>
                <w:t>Anesthesia</w:t>
              </w:r>
            </w:hyperlink>
          </w:p>
        </w:tc>
        <w:tc>
          <w:tcPr>
            <w:tcW w:w="0" w:type="auto"/>
            <w:shd w:val="clear" w:color="auto" w:fill="FFFFFF"/>
            <w:vAlign w:val="center"/>
            <w:hideMark/>
          </w:tcPr>
          <w:p w14:paraId="2D1F958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FB7C5F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F495915"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BEEBCAB"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2" w:history="1">
              <w:r w:rsidR="001E44D3" w:rsidRPr="001E44D3">
                <w:rPr>
                  <w:rFonts w:ascii="Helvetica" w:eastAsia="Times New Roman" w:hAnsi="Helvetica" w:cs="Helvetica"/>
                  <w:color w:val="5F5F5F"/>
                  <w:sz w:val="20"/>
                  <w:szCs w:val="20"/>
                  <w:u w:val="single"/>
                  <w:lang w:eastAsia="tr-TR"/>
                </w:rPr>
                <w:t>Anesthesia</w:t>
              </w:r>
            </w:hyperlink>
          </w:p>
        </w:tc>
        <w:tc>
          <w:tcPr>
            <w:tcW w:w="0" w:type="auto"/>
            <w:shd w:val="clear" w:color="auto" w:fill="FFFFFF"/>
            <w:vAlign w:val="center"/>
            <w:hideMark/>
          </w:tcPr>
          <w:p w14:paraId="70C8CA1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1FD58E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92A5D23"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BEB646D"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3" w:history="1">
              <w:r w:rsidR="001E44D3" w:rsidRPr="001E44D3">
                <w:rPr>
                  <w:rFonts w:ascii="Helvetica" w:eastAsia="Times New Roman" w:hAnsi="Helvetica" w:cs="Helvetica"/>
                  <w:color w:val="5F5F5F"/>
                  <w:sz w:val="20"/>
                  <w:szCs w:val="20"/>
                  <w:u w:val="single"/>
                  <w:lang w:eastAsia="tr-TR"/>
                </w:rPr>
                <w:t>Architectural Restoration</w:t>
              </w:r>
            </w:hyperlink>
          </w:p>
        </w:tc>
        <w:tc>
          <w:tcPr>
            <w:tcW w:w="0" w:type="auto"/>
            <w:shd w:val="clear" w:color="auto" w:fill="FFFFFF"/>
            <w:vAlign w:val="center"/>
            <w:hideMark/>
          </w:tcPr>
          <w:p w14:paraId="207895B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D1491C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B5A03E0"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943BE43"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4" w:history="1">
              <w:r w:rsidR="001E44D3" w:rsidRPr="001E44D3">
                <w:rPr>
                  <w:rFonts w:ascii="Helvetica" w:eastAsia="Times New Roman" w:hAnsi="Helvetica" w:cs="Helvetica"/>
                  <w:color w:val="5F5F5F"/>
                  <w:sz w:val="20"/>
                  <w:szCs w:val="20"/>
                  <w:u w:val="single"/>
                  <w:lang w:eastAsia="tr-TR"/>
                </w:rPr>
                <w:t>Architectural Restoration</w:t>
              </w:r>
            </w:hyperlink>
          </w:p>
        </w:tc>
        <w:tc>
          <w:tcPr>
            <w:tcW w:w="0" w:type="auto"/>
            <w:shd w:val="clear" w:color="auto" w:fill="FFFFFF"/>
            <w:vAlign w:val="center"/>
            <w:hideMark/>
          </w:tcPr>
          <w:p w14:paraId="16E6F32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50BA8D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A455947"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75356D4"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5" w:history="1">
              <w:r w:rsidR="001E44D3" w:rsidRPr="001E44D3">
                <w:rPr>
                  <w:rFonts w:ascii="Helvetica" w:eastAsia="Times New Roman" w:hAnsi="Helvetica" w:cs="Helvetica"/>
                  <w:color w:val="5F5F5F"/>
                  <w:sz w:val="20"/>
                  <w:szCs w:val="20"/>
                  <w:u w:val="single"/>
                  <w:lang w:eastAsia="tr-TR"/>
                </w:rPr>
                <w:t>Audiometry</w:t>
              </w:r>
            </w:hyperlink>
          </w:p>
        </w:tc>
        <w:tc>
          <w:tcPr>
            <w:tcW w:w="0" w:type="auto"/>
            <w:shd w:val="clear" w:color="auto" w:fill="FFFFFF"/>
            <w:vAlign w:val="center"/>
            <w:hideMark/>
          </w:tcPr>
          <w:p w14:paraId="0336F48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E4FE65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388E8B1"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17EBAF5"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6" w:history="1">
              <w:r w:rsidR="001E44D3" w:rsidRPr="001E44D3">
                <w:rPr>
                  <w:rFonts w:ascii="Helvetica" w:eastAsia="Times New Roman" w:hAnsi="Helvetica" w:cs="Helvetica"/>
                  <w:color w:val="5F5F5F"/>
                  <w:sz w:val="20"/>
                  <w:szCs w:val="20"/>
                  <w:u w:val="single"/>
                  <w:lang w:eastAsia="tr-TR"/>
                </w:rPr>
                <w:t>Audiometry</w:t>
              </w:r>
            </w:hyperlink>
          </w:p>
        </w:tc>
        <w:tc>
          <w:tcPr>
            <w:tcW w:w="0" w:type="auto"/>
            <w:shd w:val="clear" w:color="auto" w:fill="FFFFFF"/>
            <w:vAlign w:val="center"/>
            <w:hideMark/>
          </w:tcPr>
          <w:p w14:paraId="15D70B6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5DCD29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7FDFF11"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6539A5B"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7" w:history="1">
              <w:r w:rsidR="001E44D3" w:rsidRPr="001E44D3">
                <w:rPr>
                  <w:rFonts w:ascii="Helvetica" w:eastAsia="Times New Roman" w:hAnsi="Helvetica" w:cs="Helvetica"/>
                  <w:color w:val="5F5F5F"/>
                  <w:sz w:val="20"/>
                  <w:szCs w:val="20"/>
                  <w:u w:val="single"/>
                  <w:lang w:eastAsia="tr-TR"/>
                </w:rPr>
                <w:t>Biomedical Device Technology</w:t>
              </w:r>
            </w:hyperlink>
          </w:p>
        </w:tc>
        <w:tc>
          <w:tcPr>
            <w:tcW w:w="0" w:type="auto"/>
            <w:shd w:val="clear" w:color="auto" w:fill="FFFFFF"/>
            <w:vAlign w:val="center"/>
            <w:hideMark/>
          </w:tcPr>
          <w:p w14:paraId="7055568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4E6094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90CA1E1"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62F2410"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8" w:history="1">
              <w:r w:rsidR="001E44D3" w:rsidRPr="001E44D3">
                <w:rPr>
                  <w:rFonts w:ascii="Helvetica" w:eastAsia="Times New Roman" w:hAnsi="Helvetica" w:cs="Helvetica"/>
                  <w:color w:val="5F5F5F"/>
                  <w:sz w:val="20"/>
                  <w:szCs w:val="20"/>
                  <w:u w:val="single"/>
                  <w:lang w:eastAsia="tr-TR"/>
                </w:rPr>
                <w:t>Child Development</w:t>
              </w:r>
            </w:hyperlink>
          </w:p>
        </w:tc>
        <w:tc>
          <w:tcPr>
            <w:tcW w:w="0" w:type="auto"/>
            <w:shd w:val="clear" w:color="auto" w:fill="FFFFFF"/>
            <w:vAlign w:val="center"/>
            <w:hideMark/>
          </w:tcPr>
          <w:p w14:paraId="1987617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9B1E78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1FB502E"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4AAFB3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9" w:history="1">
              <w:r w:rsidR="001E44D3" w:rsidRPr="001E44D3">
                <w:rPr>
                  <w:rFonts w:ascii="Helvetica" w:eastAsia="Times New Roman" w:hAnsi="Helvetica" w:cs="Helvetica"/>
                  <w:color w:val="5F5F5F"/>
                  <w:sz w:val="20"/>
                  <w:szCs w:val="20"/>
                  <w:u w:val="single"/>
                  <w:lang w:eastAsia="tr-TR"/>
                </w:rPr>
                <w:t>Child Development</w:t>
              </w:r>
            </w:hyperlink>
          </w:p>
        </w:tc>
        <w:tc>
          <w:tcPr>
            <w:tcW w:w="0" w:type="auto"/>
            <w:shd w:val="clear" w:color="auto" w:fill="FFFFFF"/>
            <w:vAlign w:val="center"/>
            <w:hideMark/>
          </w:tcPr>
          <w:p w14:paraId="1E7576C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B5B8B4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DABC563"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13FB453"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30" w:history="1">
              <w:r w:rsidR="001E44D3" w:rsidRPr="001E44D3">
                <w:rPr>
                  <w:rFonts w:ascii="Helvetica" w:eastAsia="Times New Roman" w:hAnsi="Helvetica" w:cs="Helvetica"/>
                  <w:color w:val="5F5F5F"/>
                  <w:sz w:val="20"/>
                  <w:szCs w:val="20"/>
                  <w:u w:val="single"/>
                  <w:lang w:eastAsia="tr-TR"/>
                </w:rPr>
                <w:t>Civil Air Transportation Management</w:t>
              </w:r>
            </w:hyperlink>
          </w:p>
        </w:tc>
        <w:tc>
          <w:tcPr>
            <w:tcW w:w="0" w:type="auto"/>
            <w:shd w:val="clear" w:color="auto" w:fill="FFFFFF"/>
            <w:vAlign w:val="center"/>
            <w:hideMark/>
          </w:tcPr>
          <w:p w14:paraId="43F5B62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45A0CD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0FB36E3"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1C037A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31" w:history="1">
              <w:r w:rsidR="001E44D3" w:rsidRPr="001E44D3">
                <w:rPr>
                  <w:rFonts w:ascii="Helvetica" w:eastAsia="Times New Roman" w:hAnsi="Helvetica" w:cs="Helvetica"/>
                  <w:color w:val="5F5F5F"/>
                  <w:sz w:val="20"/>
                  <w:szCs w:val="20"/>
                  <w:u w:val="single"/>
                  <w:lang w:eastAsia="tr-TR"/>
                </w:rPr>
                <w:t>Computer Programming</w:t>
              </w:r>
            </w:hyperlink>
          </w:p>
        </w:tc>
        <w:tc>
          <w:tcPr>
            <w:tcW w:w="0" w:type="auto"/>
            <w:shd w:val="clear" w:color="auto" w:fill="FFFFFF"/>
            <w:vAlign w:val="center"/>
            <w:hideMark/>
          </w:tcPr>
          <w:p w14:paraId="5624404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7C30DF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23CA7B1"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07575DC"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32" w:history="1">
              <w:r w:rsidR="001E44D3" w:rsidRPr="001E44D3">
                <w:rPr>
                  <w:rFonts w:ascii="Helvetica" w:eastAsia="Times New Roman" w:hAnsi="Helvetica" w:cs="Helvetica"/>
                  <w:color w:val="5F5F5F"/>
                  <w:sz w:val="20"/>
                  <w:szCs w:val="20"/>
                  <w:u w:val="single"/>
                  <w:lang w:eastAsia="tr-TR"/>
                </w:rPr>
                <w:t>Computer Programming</w:t>
              </w:r>
            </w:hyperlink>
          </w:p>
        </w:tc>
        <w:tc>
          <w:tcPr>
            <w:tcW w:w="0" w:type="auto"/>
            <w:shd w:val="clear" w:color="auto" w:fill="FFFFFF"/>
            <w:vAlign w:val="center"/>
            <w:hideMark/>
          </w:tcPr>
          <w:p w14:paraId="1537592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763298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620B295"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BF9D2A4"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33" w:history="1">
              <w:r w:rsidR="001E44D3" w:rsidRPr="001E44D3">
                <w:rPr>
                  <w:rFonts w:ascii="Helvetica" w:eastAsia="Times New Roman" w:hAnsi="Helvetica" w:cs="Helvetica"/>
                  <w:color w:val="5F5F5F"/>
                  <w:sz w:val="20"/>
                  <w:szCs w:val="20"/>
                  <w:u w:val="single"/>
                  <w:lang w:eastAsia="tr-TR"/>
                </w:rPr>
                <w:t>Computer-Aided Design and Animation</w:t>
              </w:r>
            </w:hyperlink>
          </w:p>
        </w:tc>
        <w:tc>
          <w:tcPr>
            <w:tcW w:w="0" w:type="auto"/>
            <w:shd w:val="clear" w:color="auto" w:fill="FFFFFF"/>
            <w:vAlign w:val="center"/>
            <w:hideMark/>
          </w:tcPr>
          <w:p w14:paraId="6A12D74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FD915A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09F6CD2"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F6FF55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34" w:history="1">
              <w:r w:rsidR="001E44D3" w:rsidRPr="001E44D3">
                <w:rPr>
                  <w:rFonts w:ascii="Helvetica" w:eastAsia="Times New Roman" w:hAnsi="Helvetica" w:cs="Helvetica"/>
                  <w:color w:val="5F5F5F"/>
                  <w:sz w:val="20"/>
                  <w:szCs w:val="20"/>
                  <w:u w:val="single"/>
                  <w:lang w:eastAsia="tr-TR"/>
                </w:rPr>
                <w:t>Construction Technology</w:t>
              </w:r>
            </w:hyperlink>
          </w:p>
        </w:tc>
        <w:tc>
          <w:tcPr>
            <w:tcW w:w="0" w:type="auto"/>
            <w:shd w:val="clear" w:color="auto" w:fill="FFFFFF"/>
            <w:vAlign w:val="center"/>
            <w:hideMark/>
          </w:tcPr>
          <w:p w14:paraId="6523E42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CF43B9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0DAD6A2"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F1E8103"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35" w:history="1">
              <w:r w:rsidR="001E44D3" w:rsidRPr="001E44D3">
                <w:rPr>
                  <w:rFonts w:ascii="Helvetica" w:eastAsia="Times New Roman" w:hAnsi="Helvetica" w:cs="Helvetica"/>
                  <w:color w:val="5F5F5F"/>
                  <w:sz w:val="20"/>
                  <w:szCs w:val="20"/>
                  <w:u w:val="single"/>
                  <w:lang w:eastAsia="tr-TR"/>
                </w:rPr>
                <w:t>Construction Technology</w:t>
              </w:r>
            </w:hyperlink>
          </w:p>
        </w:tc>
        <w:tc>
          <w:tcPr>
            <w:tcW w:w="0" w:type="auto"/>
            <w:shd w:val="clear" w:color="auto" w:fill="FFFFFF"/>
            <w:vAlign w:val="center"/>
            <w:hideMark/>
          </w:tcPr>
          <w:p w14:paraId="0048504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13D1EF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0B93969"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668DD5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36" w:history="1">
              <w:r w:rsidR="001E44D3" w:rsidRPr="001E44D3">
                <w:rPr>
                  <w:rFonts w:ascii="Helvetica" w:eastAsia="Times New Roman" w:hAnsi="Helvetica" w:cs="Helvetica"/>
                  <w:color w:val="5F5F5F"/>
                  <w:sz w:val="20"/>
                  <w:szCs w:val="20"/>
                  <w:u w:val="single"/>
                  <w:lang w:eastAsia="tr-TR"/>
                </w:rPr>
                <w:t>Dental Assisting</w:t>
              </w:r>
            </w:hyperlink>
          </w:p>
        </w:tc>
        <w:tc>
          <w:tcPr>
            <w:tcW w:w="0" w:type="auto"/>
            <w:shd w:val="clear" w:color="auto" w:fill="FFFFFF"/>
            <w:vAlign w:val="center"/>
            <w:hideMark/>
          </w:tcPr>
          <w:p w14:paraId="3000404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4AFA0D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7A8E84F"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CDC2F8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37" w:history="1">
              <w:r w:rsidR="001E44D3" w:rsidRPr="001E44D3">
                <w:rPr>
                  <w:rFonts w:ascii="Helvetica" w:eastAsia="Times New Roman" w:hAnsi="Helvetica" w:cs="Helvetica"/>
                  <w:color w:val="5F5F5F"/>
                  <w:sz w:val="20"/>
                  <w:szCs w:val="20"/>
                  <w:u w:val="single"/>
                  <w:lang w:eastAsia="tr-TR"/>
                </w:rPr>
                <w:t>Dental Assisting</w:t>
              </w:r>
            </w:hyperlink>
          </w:p>
        </w:tc>
        <w:tc>
          <w:tcPr>
            <w:tcW w:w="0" w:type="auto"/>
            <w:shd w:val="clear" w:color="auto" w:fill="FFFFFF"/>
            <w:vAlign w:val="center"/>
            <w:hideMark/>
          </w:tcPr>
          <w:p w14:paraId="3619668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78014C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CBCDE39"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5E5016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38" w:history="1">
              <w:r w:rsidR="001E44D3" w:rsidRPr="001E44D3">
                <w:rPr>
                  <w:rFonts w:ascii="Helvetica" w:eastAsia="Times New Roman" w:hAnsi="Helvetica" w:cs="Helvetica"/>
                  <w:color w:val="5F5F5F"/>
                  <w:sz w:val="20"/>
                  <w:szCs w:val="20"/>
                  <w:u w:val="single"/>
                  <w:lang w:eastAsia="tr-TR"/>
                </w:rPr>
                <w:t>Dental Prosthetics Technology</w:t>
              </w:r>
            </w:hyperlink>
          </w:p>
        </w:tc>
        <w:tc>
          <w:tcPr>
            <w:tcW w:w="0" w:type="auto"/>
            <w:shd w:val="clear" w:color="auto" w:fill="FFFFFF"/>
            <w:vAlign w:val="center"/>
            <w:hideMark/>
          </w:tcPr>
          <w:p w14:paraId="3D72C88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784625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D3D7C0E"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4A6030D"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39" w:history="1">
              <w:r w:rsidR="001E44D3" w:rsidRPr="001E44D3">
                <w:rPr>
                  <w:rFonts w:ascii="Helvetica" w:eastAsia="Times New Roman" w:hAnsi="Helvetica" w:cs="Helvetica"/>
                  <w:color w:val="5F5F5F"/>
                  <w:sz w:val="20"/>
                  <w:szCs w:val="20"/>
                  <w:u w:val="single"/>
                  <w:lang w:eastAsia="tr-TR"/>
                </w:rPr>
                <w:t>Dental Prosthetics Technology</w:t>
              </w:r>
            </w:hyperlink>
          </w:p>
        </w:tc>
        <w:tc>
          <w:tcPr>
            <w:tcW w:w="0" w:type="auto"/>
            <w:shd w:val="clear" w:color="auto" w:fill="FFFFFF"/>
            <w:vAlign w:val="center"/>
            <w:hideMark/>
          </w:tcPr>
          <w:p w14:paraId="4FCFFB7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8EED3B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6F71C79"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ACD1E1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40" w:history="1">
              <w:r w:rsidR="001E44D3" w:rsidRPr="001E44D3">
                <w:rPr>
                  <w:rFonts w:ascii="Helvetica" w:eastAsia="Times New Roman" w:hAnsi="Helvetica" w:cs="Helvetica"/>
                  <w:color w:val="5F5F5F"/>
                  <w:sz w:val="20"/>
                  <w:szCs w:val="20"/>
                  <w:u w:val="single"/>
                  <w:lang w:eastAsia="tr-TR"/>
                </w:rPr>
                <w:t>Dialysis</w:t>
              </w:r>
            </w:hyperlink>
          </w:p>
        </w:tc>
        <w:tc>
          <w:tcPr>
            <w:tcW w:w="0" w:type="auto"/>
            <w:shd w:val="clear" w:color="auto" w:fill="FFFFFF"/>
            <w:vAlign w:val="center"/>
            <w:hideMark/>
          </w:tcPr>
          <w:p w14:paraId="6A08660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F3FA05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F7CD9F5"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10C12E3"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41" w:history="1">
              <w:r w:rsidR="001E44D3" w:rsidRPr="001E44D3">
                <w:rPr>
                  <w:rFonts w:ascii="Helvetica" w:eastAsia="Times New Roman" w:hAnsi="Helvetica" w:cs="Helvetica"/>
                  <w:color w:val="5F5F5F"/>
                  <w:sz w:val="20"/>
                  <w:szCs w:val="20"/>
                  <w:u w:val="single"/>
                  <w:lang w:eastAsia="tr-TR"/>
                </w:rPr>
                <w:t>Dialysis</w:t>
              </w:r>
            </w:hyperlink>
          </w:p>
        </w:tc>
        <w:tc>
          <w:tcPr>
            <w:tcW w:w="0" w:type="auto"/>
            <w:shd w:val="clear" w:color="auto" w:fill="FFFFFF"/>
            <w:vAlign w:val="center"/>
            <w:hideMark/>
          </w:tcPr>
          <w:p w14:paraId="773D92D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03800A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32909DE"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3C2720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42" w:history="1">
              <w:r w:rsidR="001E44D3" w:rsidRPr="001E44D3">
                <w:rPr>
                  <w:rFonts w:ascii="Helvetica" w:eastAsia="Times New Roman" w:hAnsi="Helvetica" w:cs="Helvetica"/>
                  <w:color w:val="5F5F5F"/>
                  <w:sz w:val="20"/>
                  <w:szCs w:val="20"/>
                  <w:u w:val="single"/>
                  <w:lang w:eastAsia="tr-TR"/>
                </w:rPr>
                <w:t>Electroneurophysiology</w:t>
              </w:r>
            </w:hyperlink>
          </w:p>
        </w:tc>
        <w:tc>
          <w:tcPr>
            <w:tcW w:w="0" w:type="auto"/>
            <w:shd w:val="clear" w:color="auto" w:fill="FFFFFF"/>
            <w:vAlign w:val="center"/>
            <w:hideMark/>
          </w:tcPr>
          <w:p w14:paraId="559E6C0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9A467A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1D81E5F"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86C7D31"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43" w:history="1">
              <w:r w:rsidR="001E44D3" w:rsidRPr="001E44D3">
                <w:rPr>
                  <w:rFonts w:ascii="Helvetica" w:eastAsia="Times New Roman" w:hAnsi="Helvetica" w:cs="Helvetica"/>
                  <w:color w:val="5F5F5F"/>
                  <w:sz w:val="20"/>
                  <w:szCs w:val="20"/>
                  <w:u w:val="single"/>
                  <w:lang w:eastAsia="tr-TR"/>
                </w:rPr>
                <w:t>Electroneurophysiology</w:t>
              </w:r>
            </w:hyperlink>
          </w:p>
        </w:tc>
        <w:tc>
          <w:tcPr>
            <w:tcW w:w="0" w:type="auto"/>
            <w:shd w:val="clear" w:color="auto" w:fill="FFFFFF"/>
            <w:vAlign w:val="center"/>
            <w:hideMark/>
          </w:tcPr>
          <w:p w14:paraId="450B77E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402934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934FA77"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B1202B8"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44" w:history="1">
              <w:r w:rsidR="001E44D3" w:rsidRPr="001E44D3">
                <w:rPr>
                  <w:rFonts w:ascii="Helvetica" w:eastAsia="Times New Roman" w:hAnsi="Helvetica" w:cs="Helvetica"/>
                  <w:color w:val="5F5F5F"/>
                  <w:sz w:val="20"/>
                  <w:szCs w:val="20"/>
                  <w:u w:val="single"/>
                  <w:lang w:eastAsia="tr-TR"/>
                </w:rPr>
                <w:t>Electronic Communication Technology</w:t>
              </w:r>
            </w:hyperlink>
          </w:p>
        </w:tc>
        <w:tc>
          <w:tcPr>
            <w:tcW w:w="0" w:type="auto"/>
            <w:shd w:val="clear" w:color="auto" w:fill="FFFFFF"/>
            <w:vAlign w:val="center"/>
            <w:hideMark/>
          </w:tcPr>
          <w:p w14:paraId="2CFF2F6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4C94A5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AE45428"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079766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45" w:history="1">
              <w:r w:rsidR="001E44D3" w:rsidRPr="001E44D3">
                <w:rPr>
                  <w:rFonts w:ascii="Helvetica" w:eastAsia="Times New Roman" w:hAnsi="Helvetica" w:cs="Helvetica"/>
                  <w:color w:val="5F5F5F"/>
                  <w:sz w:val="20"/>
                  <w:szCs w:val="20"/>
                  <w:u w:val="single"/>
                  <w:lang w:eastAsia="tr-TR"/>
                </w:rPr>
                <w:t>Emergency and Medical Aid</w:t>
              </w:r>
            </w:hyperlink>
          </w:p>
        </w:tc>
        <w:tc>
          <w:tcPr>
            <w:tcW w:w="0" w:type="auto"/>
            <w:shd w:val="clear" w:color="auto" w:fill="FFFFFF"/>
            <w:vAlign w:val="center"/>
            <w:hideMark/>
          </w:tcPr>
          <w:p w14:paraId="1EC1339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4E4718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FE9713F"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47D762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46" w:history="1">
              <w:r w:rsidR="001E44D3" w:rsidRPr="001E44D3">
                <w:rPr>
                  <w:rFonts w:ascii="Helvetica" w:eastAsia="Times New Roman" w:hAnsi="Helvetica" w:cs="Helvetica"/>
                  <w:color w:val="5F5F5F"/>
                  <w:sz w:val="20"/>
                  <w:szCs w:val="20"/>
                  <w:u w:val="single"/>
                  <w:lang w:eastAsia="tr-TR"/>
                </w:rPr>
                <w:t>Emergency and Medical Aid</w:t>
              </w:r>
            </w:hyperlink>
          </w:p>
        </w:tc>
        <w:tc>
          <w:tcPr>
            <w:tcW w:w="0" w:type="auto"/>
            <w:shd w:val="clear" w:color="auto" w:fill="FFFFFF"/>
            <w:vAlign w:val="center"/>
            <w:hideMark/>
          </w:tcPr>
          <w:p w14:paraId="7C2A4DC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DF660B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53398BB"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9AA6835"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47" w:history="1">
              <w:r w:rsidR="001E44D3" w:rsidRPr="001E44D3">
                <w:rPr>
                  <w:rFonts w:ascii="Helvetica" w:eastAsia="Times New Roman" w:hAnsi="Helvetica" w:cs="Helvetica"/>
                  <w:color w:val="5F5F5F"/>
                  <w:sz w:val="20"/>
                  <w:szCs w:val="20"/>
                  <w:u w:val="single"/>
                  <w:lang w:eastAsia="tr-TR"/>
                </w:rPr>
                <w:t>Interior Design</w:t>
              </w:r>
            </w:hyperlink>
          </w:p>
        </w:tc>
        <w:tc>
          <w:tcPr>
            <w:tcW w:w="0" w:type="auto"/>
            <w:shd w:val="clear" w:color="auto" w:fill="FFFFFF"/>
            <w:vAlign w:val="center"/>
            <w:hideMark/>
          </w:tcPr>
          <w:p w14:paraId="496CAFD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9A39FB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98920E7"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77728EE"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48" w:history="1">
              <w:r w:rsidR="001E44D3" w:rsidRPr="001E44D3">
                <w:rPr>
                  <w:rFonts w:ascii="Helvetica" w:eastAsia="Times New Roman" w:hAnsi="Helvetica" w:cs="Helvetica"/>
                  <w:color w:val="5F5F5F"/>
                  <w:sz w:val="20"/>
                  <w:szCs w:val="20"/>
                  <w:u w:val="single"/>
                  <w:lang w:eastAsia="tr-TR"/>
                </w:rPr>
                <w:t>Interior Design</w:t>
              </w:r>
            </w:hyperlink>
          </w:p>
        </w:tc>
        <w:tc>
          <w:tcPr>
            <w:tcW w:w="0" w:type="auto"/>
            <w:shd w:val="clear" w:color="auto" w:fill="FFFFFF"/>
            <w:vAlign w:val="center"/>
            <w:hideMark/>
          </w:tcPr>
          <w:p w14:paraId="616A1AF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E9A1E4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510EA0A"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CC008D8"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49" w:history="1">
              <w:r w:rsidR="001E44D3" w:rsidRPr="001E44D3">
                <w:rPr>
                  <w:rFonts w:ascii="Helvetica" w:eastAsia="Times New Roman" w:hAnsi="Helvetica" w:cs="Helvetica"/>
                  <w:color w:val="5F5F5F"/>
                  <w:sz w:val="20"/>
                  <w:szCs w:val="20"/>
                  <w:u w:val="single"/>
                  <w:lang w:eastAsia="tr-TR"/>
                </w:rPr>
                <w:t>Legal Office Administration and Secretarial</w:t>
              </w:r>
            </w:hyperlink>
          </w:p>
        </w:tc>
        <w:tc>
          <w:tcPr>
            <w:tcW w:w="0" w:type="auto"/>
            <w:shd w:val="clear" w:color="auto" w:fill="FFFFFF"/>
            <w:vAlign w:val="center"/>
            <w:hideMark/>
          </w:tcPr>
          <w:p w14:paraId="4E2038E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5331DF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6D792C5"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4EF57A8"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50" w:history="1">
              <w:r w:rsidR="001E44D3" w:rsidRPr="001E44D3">
                <w:rPr>
                  <w:rFonts w:ascii="Helvetica" w:eastAsia="Times New Roman" w:hAnsi="Helvetica" w:cs="Helvetica"/>
                  <w:color w:val="5F5F5F"/>
                  <w:sz w:val="20"/>
                  <w:szCs w:val="20"/>
                  <w:u w:val="single"/>
                  <w:lang w:eastAsia="tr-TR"/>
                </w:rPr>
                <w:t>Management of Health Facilities</w:t>
              </w:r>
            </w:hyperlink>
          </w:p>
        </w:tc>
        <w:tc>
          <w:tcPr>
            <w:tcW w:w="0" w:type="auto"/>
            <w:shd w:val="clear" w:color="auto" w:fill="FFFFFF"/>
            <w:vAlign w:val="center"/>
            <w:hideMark/>
          </w:tcPr>
          <w:p w14:paraId="6D02693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08B9B7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56F40FE"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7268368"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51" w:history="1">
              <w:r w:rsidR="001E44D3" w:rsidRPr="001E44D3">
                <w:rPr>
                  <w:rFonts w:ascii="Helvetica" w:eastAsia="Times New Roman" w:hAnsi="Helvetica" w:cs="Helvetica"/>
                  <w:color w:val="5F5F5F"/>
                  <w:sz w:val="20"/>
                  <w:szCs w:val="20"/>
                  <w:u w:val="single"/>
                  <w:lang w:eastAsia="tr-TR"/>
                </w:rPr>
                <w:t>Management of Health Facilities</w:t>
              </w:r>
            </w:hyperlink>
          </w:p>
        </w:tc>
        <w:tc>
          <w:tcPr>
            <w:tcW w:w="0" w:type="auto"/>
            <w:shd w:val="clear" w:color="auto" w:fill="FFFFFF"/>
            <w:vAlign w:val="center"/>
            <w:hideMark/>
          </w:tcPr>
          <w:p w14:paraId="0B8BFF9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4D89F9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4DD4F42"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81D21A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52" w:history="1">
              <w:r w:rsidR="001E44D3" w:rsidRPr="001E44D3">
                <w:rPr>
                  <w:rFonts w:ascii="Helvetica" w:eastAsia="Times New Roman" w:hAnsi="Helvetica" w:cs="Helvetica"/>
                  <w:color w:val="5F5F5F"/>
                  <w:sz w:val="20"/>
                  <w:szCs w:val="20"/>
                  <w:u w:val="single"/>
                  <w:lang w:eastAsia="tr-TR"/>
                </w:rPr>
                <w:t>Medical Documentation and Secreteriat</w:t>
              </w:r>
            </w:hyperlink>
          </w:p>
        </w:tc>
        <w:tc>
          <w:tcPr>
            <w:tcW w:w="0" w:type="auto"/>
            <w:shd w:val="clear" w:color="auto" w:fill="FFFFFF"/>
            <w:vAlign w:val="center"/>
            <w:hideMark/>
          </w:tcPr>
          <w:p w14:paraId="00A09AD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C60490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02BC7AE"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936562E"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53" w:history="1">
              <w:r w:rsidR="001E44D3" w:rsidRPr="001E44D3">
                <w:rPr>
                  <w:rFonts w:ascii="Helvetica" w:eastAsia="Times New Roman" w:hAnsi="Helvetica" w:cs="Helvetica"/>
                  <w:color w:val="5F5F5F"/>
                  <w:sz w:val="20"/>
                  <w:szCs w:val="20"/>
                  <w:u w:val="single"/>
                  <w:lang w:eastAsia="tr-TR"/>
                </w:rPr>
                <w:t>Medical Documentation and Secreteriat</w:t>
              </w:r>
            </w:hyperlink>
          </w:p>
        </w:tc>
        <w:tc>
          <w:tcPr>
            <w:tcW w:w="0" w:type="auto"/>
            <w:shd w:val="clear" w:color="auto" w:fill="FFFFFF"/>
            <w:vAlign w:val="center"/>
            <w:hideMark/>
          </w:tcPr>
          <w:p w14:paraId="7494F19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10461E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B74EF5C"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A98615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54" w:history="1">
              <w:r w:rsidR="001E44D3" w:rsidRPr="001E44D3">
                <w:rPr>
                  <w:rFonts w:ascii="Helvetica" w:eastAsia="Times New Roman" w:hAnsi="Helvetica" w:cs="Helvetica"/>
                  <w:color w:val="5F5F5F"/>
                  <w:sz w:val="20"/>
                  <w:szCs w:val="20"/>
                  <w:u w:val="single"/>
                  <w:lang w:eastAsia="tr-TR"/>
                </w:rPr>
                <w:t>Medical Imaging Techniques</w:t>
              </w:r>
            </w:hyperlink>
          </w:p>
        </w:tc>
        <w:tc>
          <w:tcPr>
            <w:tcW w:w="0" w:type="auto"/>
            <w:shd w:val="clear" w:color="auto" w:fill="FFFFFF"/>
            <w:vAlign w:val="center"/>
            <w:hideMark/>
          </w:tcPr>
          <w:p w14:paraId="22DAF54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500D19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21F7A69"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00F7908"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55" w:history="1">
              <w:r w:rsidR="001E44D3" w:rsidRPr="001E44D3">
                <w:rPr>
                  <w:rFonts w:ascii="Helvetica" w:eastAsia="Times New Roman" w:hAnsi="Helvetica" w:cs="Helvetica"/>
                  <w:color w:val="5F5F5F"/>
                  <w:sz w:val="20"/>
                  <w:szCs w:val="20"/>
                  <w:u w:val="single"/>
                  <w:lang w:eastAsia="tr-TR"/>
                </w:rPr>
                <w:t>Medical Imaging Techniques</w:t>
              </w:r>
            </w:hyperlink>
          </w:p>
        </w:tc>
        <w:tc>
          <w:tcPr>
            <w:tcW w:w="0" w:type="auto"/>
            <w:shd w:val="clear" w:color="auto" w:fill="FFFFFF"/>
            <w:vAlign w:val="center"/>
            <w:hideMark/>
          </w:tcPr>
          <w:p w14:paraId="4CA3153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7722C7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67A6BEE"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CA7F10C"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56" w:history="1">
              <w:r w:rsidR="001E44D3" w:rsidRPr="001E44D3">
                <w:rPr>
                  <w:rFonts w:ascii="Helvetica" w:eastAsia="Times New Roman" w:hAnsi="Helvetica" w:cs="Helvetica"/>
                  <w:color w:val="5F5F5F"/>
                  <w:sz w:val="20"/>
                  <w:szCs w:val="20"/>
                  <w:u w:val="single"/>
                  <w:lang w:eastAsia="tr-TR"/>
                </w:rPr>
                <w:t>Medical Laboratory Techniques</w:t>
              </w:r>
            </w:hyperlink>
          </w:p>
        </w:tc>
        <w:tc>
          <w:tcPr>
            <w:tcW w:w="0" w:type="auto"/>
            <w:shd w:val="clear" w:color="auto" w:fill="FFFFFF"/>
            <w:vAlign w:val="center"/>
            <w:hideMark/>
          </w:tcPr>
          <w:p w14:paraId="01D7509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C3ACA9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5A025EE"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18B63FA"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57" w:history="1">
              <w:r w:rsidR="001E44D3" w:rsidRPr="001E44D3">
                <w:rPr>
                  <w:rFonts w:ascii="Helvetica" w:eastAsia="Times New Roman" w:hAnsi="Helvetica" w:cs="Helvetica"/>
                  <w:color w:val="5F5F5F"/>
                  <w:sz w:val="20"/>
                  <w:szCs w:val="20"/>
                  <w:u w:val="single"/>
                  <w:lang w:eastAsia="tr-TR"/>
                </w:rPr>
                <w:t>Medical Laboratory Techniques</w:t>
              </w:r>
            </w:hyperlink>
          </w:p>
        </w:tc>
        <w:tc>
          <w:tcPr>
            <w:tcW w:w="0" w:type="auto"/>
            <w:shd w:val="clear" w:color="auto" w:fill="FFFFFF"/>
            <w:vAlign w:val="center"/>
            <w:hideMark/>
          </w:tcPr>
          <w:p w14:paraId="2B87317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C82165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05D7A3B"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BDBEDF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58" w:history="1">
              <w:r w:rsidR="001E44D3" w:rsidRPr="001E44D3">
                <w:rPr>
                  <w:rFonts w:ascii="Helvetica" w:eastAsia="Times New Roman" w:hAnsi="Helvetica" w:cs="Helvetica"/>
                  <w:color w:val="5F5F5F"/>
                  <w:sz w:val="20"/>
                  <w:szCs w:val="20"/>
                  <w:u w:val="single"/>
                  <w:lang w:eastAsia="tr-TR"/>
                </w:rPr>
                <w:t>Occupational Health and Safety</w:t>
              </w:r>
            </w:hyperlink>
          </w:p>
        </w:tc>
        <w:tc>
          <w:tcPr>
            <w:tcW w:w="0" w:type="auto"/>
            <w:shd w:val="clear" w:color="auto" w:fill="FFFFFF"/>
            <w:vAlign w:val="center"/>
            <w:hideMark/>
          </w:tcPr>
          <w:p w14:paraId="0F44A95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820760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1744726"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D271B6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59" w:history="1">
              <w:r w:rsidR="001E44D3" w:rsidRPr="001E44D3">
                <w:rPr>
                  <w:rFonts w:ascii="Helvetica" w:eastAsia="Times New Roman" w:hAnsi="Helvetica" w:cs="Helvetica"/>
                  <w:color w:val="5F5F5F"/>
                  <w:sz w:val="20"/>
                  <w:szCs w:val="20"/>
                  <w:u w:val="single"/>
                  <w:lang w:eastAsia="tr-TR"/>
                </w:rPr>
                <w:t>Operating Room Services</w:t>
              </w:r>
            </w:hyperlink>
          </w:p>
        </w:tc>
        <w:tc>
          <w:tcPr>
            <w:tcW w:w="0" w:type="auto"/>
            <w:shd w:val="clear" w:color="auto" w:fill="FFFFFF"/>
            <w:vAlign w:val="center"/>
            <w:hideMark/>
          </w:tcPr>
          <w:p w14:paraId="7052FC8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AAEDD8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5F24D8A"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4DA59DE"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60" w:history="1">
              <w:r w:rsidR="001E44D3" w:rsidRPr="001E44D3">
                <w:rPr>
                  <w:rFonts w:ascii="Helvetica" w:eastAsia="Times New Roman" w:hAnsi="Helvetica" w:cs="Helvetica"/>
                  <w:color w:val="5F5F5F"/>
                  <w:sz w:val="20"/>
                  <w:szCs w:val="20"/>
                  <w:u w:val="single"/>
                  <w:lang w:eastAsia="tr-TR"/>
                </w:rPr>
                <w:t>Operating Room Services</w:t>
              </w:r>
            </w:hyperlink>
          </w:p>
        </w:tc>
        <w:tc>
          <w:tcPr>
            <w:tcW w:w="0" w:type="auto"/>
            <w:shd w:val="clear" w:color="auto" w:fill="FFFFFF"/>
            <w:vAlign w:val="center"/>
            <w:hideMark/>
          </w:tcPr>
          <w:p w14:paraId="07B6640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B292EB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D4DD99A"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B959B58"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61" w:history="1">
              <w:r w:rsidR="001E44D3" w:rsidRPr="001E44D3">
                <w:rPr>
                  <w:rFonts w:ascii="Helvetica" w:eastAsia="Times New Roman" w:hAnsi="Helvetica" w:cs="Helvetica"/>
                  <w:color w:val="5F5F5F"/>
                  <w:sz w:val="20"/>
                  <w:szCs w:val="20"/>
                  <w:u w:val="single"/>
                  <w:lang w:eastAsia="tr-TR"/>
                </w:rPr>
                <w:t>Opticianry</w:t>
              </w:r>
            </w:hyperlink>
          </w:p>
        </w:tc>
        <w:tc>
          <w:tcPr>
            <w:tcW w:w="0" w:type="auto"/>
            <w:shd w:val="clear" w:color="auto" w:fill="FFFFFF"/>
            <w:vAlign w:val="center"/>
            <w:hideMark/>
          </w:tcPr>
          <w:p w14:paraId="657574A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60A1ED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68960D4"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EA1A4F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62" w:history="1">
              <w:r w:rsidR="001E44D3" w:rsidRPr="001E44D3">
                <w:rPr>
                  <w:rFonts w:ascii="Helvetica" w:eastAsia="Times New Roman" w:hAnsi="Helvetica" w:cs="Helvetica"/>
                  <w:color w:val="5F5F5F"/>
                  <w:sz w:val="20"/>
                  <w:szCs w:val="20"/>
                  <w:u w:val="single"/>
                  <w:lang w:eastAsia="tr-TR"/>
                </w:rPr>
                <w:t>Opticianry</w:t>
              </w:r>
            </w:hyperlink>
          </w:p>
        </w:tc>
        <w:tc>
          <w:tcPr>
            <w:tcW w:w="0" w:type="auto"/>
            <w:shd w:val="clear" w:color="auto" w:fill="FFFFFF"/>
            <w:vAlign w:val="center"/>
            <w:hideMark/>
          </w:tcPr>
          <w:p w14:paraId="3A425E2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F23413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B725780"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F545EE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63" w:history="1">
              <w:r w:rsidR="001E44D3" w:rsidRPr="001E44D3">
                <w:rPr>
                  <w:rFonts w:ascii="Helvetica" w:eastAsia="Times New Roman" w:hAnsi="Helvetica" w:cs="Helvetica"/>
                  <w:color w:val="5F5F5F"/>
                  <w:sz w:val="20"/>
                  <w:szCs w:val="20"/>
                  <w:u w:val="single"/>
                  <w:lang w:eastAsia="tr-TR"/>
                </w:rPr>
                <w:t>Physiotherapy</w:t>
              </w:r>
            </w:hyperlink>
          </w:p>
        </w:tc>
        <w:tc>
          <w:tcPr>
            <w:tcW w:w="0" w:type="auto"/>
            <w:shd w:val="clear" w:color="auto" w:fill="FFFFFF"/>
            <w:vAlign w:val="center"/>
            <w:hideMark/>
          </w:tcPr>
          <w:p w14:paraId="62CAE05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C0CA06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76E6920"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C93994C"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64" w:history="1">
              <w:r w:rsidR="001E44D3" w:rsidRPr="001E44D3">
                <w:rPr>
                  <w:rFonts w:ascii="Helvetica" w:eastAsia="Times New Roman" w:hAnsi="Helvetica" w:cs="Helvetica"/>
                  <w:color w:val="5F5F5F"/>
                  <w:sz w:val="20"/>
                  <w:szCs w:val="20"/>
                  <w:u w:val="single"/>
                  <w:lang w:eastAsia="tr-TR"/>
                </w:rPr>
                <w:t>Physiotherapy</w:t>
              </w:r>
            </w:hyperlink>
          </w:p>
        </w:tc>
        <w:tc>
          <w:tcPr>
            <w:tcW w:w="0" w:type="auto"/>
            <w:shd w:val="clear" w:color="auto" w:fill="FFFFFF"/>
            <w:vAlign w:val="center"/>
            <w:hideMark/>
          </w:tcPr>
          <w:p w14:paraId="256CE39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D6499D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00652BD"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1C3EE4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65" w:history="1">
              <w:r w:rsidR="001E44D3" w:rsidRPr="001E44D3">
                <w:rPr>
                  <w:rFonts w:ascii="Helvetica" w:eastAsia="Times New Roman" w:hAnsi="Helvetica" w:cs="Helvetica"/>
                  <w:color w:val="5F5F5F"/>
                  <w:sz w:val="20"/>
                  <w:szCs w:val="20"/>
                  <w:u w:val="single"/>
                  <w:lang w:eastAsia="tr-TR"/>
                </w:rPr>
                <w:t>Radiotherapy</w:t>
              </w:r>
            </w:hyperlink>
          </w:p>
        </w:tc>
        <w:tc>
          <w:tcPr>
            <w:tcW w:w="0" w:type="auto"/>
            <w:shd w:val="clear" w:color="auto" w:fill="FFFFFF"/>
            <w:vAlign w:val="center"/>
            <w:hideMark/>
          </w:tcPr>
          <w:p w14:paraId="34990B2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E4DF6E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AA073C5"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DA0ED8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66" w:history="1">
              <w:r w:rsidR="001E44D3" w:rsidRPr="001E44D3">
                <w:rPr>
                  <w:rFonts w:ascii="Helvetica" w:eastAsia="Times New Roman" w:hAnsi="Helvetica" w:cs="Helvetica"/>
                  <w:color w:val="5F5F5F"/>
                  <w:sz w:val="20"/>
                  <w:szCs w:val="20"/>
                  <w:u w:val="single"/>
                  <w:lang w:eastAsia="tr-TR"/>
                </w:rPr>
                <w:t>Radiotherapy</w:t>
              </w:r>
            </w:hyperlink>
          </w:p>
        </w:tc>
        <w:tc>
          <w:tcPr>
            <w:tcW w:w="0" w:type="auto"/>
            <w:shd w:val="clear" w:color="auto" w:fill="FFFFFF"/>
            <w:vAlign w:val="center"/>
            <w:hideMark/>
          </w:tcPr>
          <w:p w14:paraId="31C46DB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7B0F47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B76CCBC" w14:textId="77777777" w:rsidTr="001E44D3">
        <w:trPr>
          <w:jc w:val="center"/>
        </w:trPr>
        <w:tc>
          <w:tcPr>
            <w:tcW w:w="0" w:type="auto"/>
            <w:gridSpan w:val="3"/>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388618EB"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Vocational School of Health Services</w:t>
            </w:r>
          </w:p>
        </w:tc>
      </w:tr>
      <w:tr w:rsidR="001E44D3" w:rsidRPr="001E44D3" w14:paraId="508AD833"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7990835"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67" w:history="1">
              <w:r w:rsidR="001E44D3" w:rsidRPr="001E44D3">
                <w:rPr>
                  <w:rFonts w:ascii="Helvetica" w:eastAsia="Times New Roman" w:hAnsi="Helvetica" w:cs="Helvetica"/>
                  <w:color w:val="5F5F5F"/>
                  <w:sz w:val="20"/>
                  <w:szCs w:val="20"/>
                  <w:u w:val="single"/>
                  <w:lang w:eastAsia="tr-TR"/>
                </w:rPr>
                <w:t>Anaesthesia</w:t>
              </w:r>
            </w:hyperlink>
          </w:p>
        </w:tc>
        <w:tc>
          <w:tcPr>
            <w:tcW w:w="0" w:type="auto"/>
            <w:shd w:val="clear" w:color="auto" w:fill="FFFFFF"/>
            <w:vAlign w:val="center"/>
            <w:hideMark/>
          </w:tcPr>
          <w:p w14:paraId="74DCD72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736132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AFCC71F"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9950C78"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68" w:history="1">
              <w:r w:rsidR="001E44D3" w:rsidRPr="001E44D3">
                <w:rPr>
                  <w:rFonts w:ascii="Helvetica" w:eastAsia="Times New Roman" w:hAnsi="Helvetica" w:cs="Helvetica"/>
                  <w:color w:val="5F5F5F"/>
                  <w:sz w:val="20"/>
                  <w:szCs w:val="20"/>
                  <w:u w:val="single"/>
                  <w:lang w:eastAsia="tr-TR"/>
                </w:rPr>
                <w:t>Anaesthesia</w:t>
              </w:r>
            </w:hyperlink>
          </w:p>
        </w:tc>
        <w:tc>
          <w:tcPr>
            <w:tcW w:w="0" w:type="auto"/>
            <w:shd w:val="clear" w:color="auto" w:fill="FFFFFF"/>
            <w:vAlign w:val="center"/>
            <w:hideMark/>
          </w:tcPr>
          <w:p w14:paraId="660C3FA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EF3687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FA5EC57"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E6FDB30"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69" w:history="1">
              <w:r w:rsidR="001E44D3" w:rsidRPr="001E44D3">
                <w:rPr>
                  <w:rFonts w:ascii="Helvetica" w:eastAsia="Times New Roman" w:hAnsi="Helvetica" w:cs="Helvetica"/>
                  <w:color w:val="5F5F5F"/>
                  <w:sz w:val="20"/>
                  <w:szCs w:val="20"/>
                  <w:u w:val="single"/>
                  <w:lang w:eastAsia="tr-TR"/>
                </w:rPr>
                <w:t>Anaesthesia</w:t>
              </w:r>
            </w:hyperlink>
          </w:p>
        </w:tc>
        <w:tc>
          <w:tcPr>
            <w:tcW w:w="0" w:type="auto"/>
            <w:shd w:val="clear" w:color="auto" w:fill="FFFFFF"/>
            <w:vAlign w:val="center"/>
            <w:hideMark/>
          </w:tcPr>
          <w:p w14:paraId="14387BA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5EBBC5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96FCA02"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B68940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70" w:history="1">
              <w:r w:rsidR="001E44D3" w:rsidRPr="001E44D3">
                <w:rPr>
                  <w:rFonts w:ascii="Helvetica" w:eastAsia="Times New Roman" w:hAnsi="Helvetica" w:cs="Helvetica"/>
                  <w:color w:val="5F5F5F"/>
                  <w:sz w:val="20"/>
                  <w:szCs w:val="20"/>
                  <w:u w:val="single"/>
                  <w:lang w:eastAsia="tr-TR"/>
                </w:rPr>
                <w:t>Audiometry</w:t>
              </w:r>
            </w:hyperlink>
          </w:p>
        </w:tc>
        <w:tc>
          <w:tcPr>
            <w:tcW w:w="0" w:type="auto"/>
            <w:shd w:val="clear" w:color="auto" w:fill="FFFFFF"/>
            <w:vAlign w:val="center"/>
            <w:hideMark/>
          </w:tcPr>
          <w:p w14:paraId="6604BDB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EF0080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C6AC373"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0A578A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71" w:history="1">
              <w:r w:rsidR="001E44D3" w:rsidRPr="001E44D3">
                <w:rPr>
                  <w:rFonts w:ascii="Helvetica" w:eastAsia="Times New Roman" w:hAnsi="Helvetica" w:cs="Helvetica"/>
                  <w:color w:val="5F5F5F"/>
                  <w:sz w:val="20"/>
                  <w:szCs w:val="20"/>
                  <w:u w:val="single"/>
                  <w:lang w:eastAsia="tr-TR"/>
                </w:rPr>
                <w:t>Audiometry</w:t>
              </w:r>
            </w:hyperlink>
          </w:p>
        </w:tc>
        <w:tc>
          <w:tcPr>
            <w:tcW w:w="0" w:type="auto"/>
            <w:shd w:val="clear" w:color="auto" w:fill="FFFFFF"/>
            <w:vAlign w:val="center"/>
            <w:hideMark/>
          </w:tcPr>
          <w:p w14:paraId="37138FC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47F22E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52DEC9B"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6D8C9D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72" w:history="1">
              <w:r w:rsidR="001E44D3" w:rsidRPr="001E44D3">
                <w:rPr>
                  <w:rFonts w:ascii="Helvetica" w:eastAsia="Times New Roman" w:hAnsi="Helvetica" w:cs="Helvetica"/>
                  <w:color w:val="5F5F5F"/>
                  <w:sz w:val="20"/>
                  <w:szCs w:val="20"/>
                  <w:u w:val="single"/>
                  <w:lang w:eastAsia="tr-TR"/>
                </w:rPr>
                <w:t>Child Development</w:t>
              </w:r>
            </w:hyperlink>
          </w:p>
        </w:tc>
        <w:tc>
          <w:tcPr>
            <w:tcW w:w="0" w:type="auto"/>
            <w:shd w:val="clear" w:color="auto" w:fill="FFFFFF"/>
            <w:vAlign w:val="center"/>
            <w:hideMark/>
          </w:tcPr>
          <w:p w14:paraId="05C4771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D190DA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B5CABDD"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DDAB27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73" w:history="1">
              <w:r w:rsidR="001E44D3" w:rsidRPr="001E44D3">
                <w:rPr>
                  <w:rFonts w:ascii="Helvetica" w:eastAsia="Times New Roman" w:hAnsi="Helvetica" w:cs="Helvetica"/>
                  <w:color w:val="5F5F5F"/>
                  <w:sz w:val="20"/>
                  <w:szCs w:val="20"/>
                  <w:u w:val="single"/>
                  <w:lang w:eastAsia="tr-TR"/>
                </w:rPr>
                <w:t>Child Development</w:t>
              </w:r>
            </w:hyperlink>
          </w:p>
        </w:tc>
        <w:tc>
          <w:tcPr>
            <w:tcW w:w="0" w:type="auto"/>
            <w:shd w:val="clear" w:color="auto" w:fill="FFFFFF"/>
            <w:vAlign w:val="center"/>
            <w:hideMark/>
          </w:tcPr>
          <w:p w14:paraId="79FDC6B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7BC3C2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74CDA29"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D3A1541"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74" w:history="1">
              <w:r w:rsidR="001E44D3" w:rsidRPr="001E44D3">
                <w:rPr>
                  <w:rFonts w:ascii="Helvetica" w:eastAsia="Times New Roman" w:hAnsi="Helvetica" w:cs="Helvetica"/>
                  <w:color w:val="5F5F5F"/>
                  <w:sz w:val="20"/>
                  <w:szCs w:val="20"/>
                  <w:u w:val="single"/>
                  <w:lang w:eastAsia="tr-TR"/>
                </w:rPr>
                <w:t>Dental Assisting</w:t>
              </w:r>
            </w:hyperlink>
          </w:p>
        </w:tc>
        <w:tc>
          <w:tcPr>
            <w:tcW w:w="0" w:type="auto"/>
            <w:shd w:val="clear" w:color="auto" w:fill="FFFFFF"/>
            <w:vAlign w:val="center"/>
            <w:hideMark/>
          </w:tcPr>
          <w:p w14:paraId="584E1B8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782FDB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84F0FF5"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A5A079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75" w:history="1">
              <w:r w:rsidR="001E44D3" w:rsidRPr="001E44D3">
                <w:rPr>
                  <w:rFonts w:ascii="Helvetica" w:eastAsia="Times New Roman" w:hAnsi="Helvetica" w:cs="Helvetica"/>
                  <w:color w:val="5F5F5F"/>
                  <w:sz w:val="20"/>
                  <w:szCs w:val="20"/>
                  <w:u w:val="single"/>
                  <w:lang w:eastAsia="tr-TR"/>
                </w:rPr>
                <w:t>Dental Assisting</w:t>
              </w:r>
            </w:hyperlink>
          </w:p>
        </w:tc>
        <w:tc>
          <w:tcPr>
            <w:tcW w:w="0" w:type="auto"/>
            <w:shd w:val="clear" w:color="auto" w:fill="FFFFFF"/>
            <w:vAlign w:val="center"/>
            <w:hideMark/>
          </w:tcPr>
          <w:p w14:paraId="5AE254F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7E2868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9C25A0C"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C23DE9A"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76" w:history="1">
              <w:r w:rsidR="001E44D3" w:rsidRPr="001E44D3">
                <w:rPr>
                  <w:rFonts w:ascii="Helvetica" w:eastAsia="Times New Roman" w:hAnsi="Helvetica" w:cs="Helvetica"/>
                  <w:color w:val="5F5F5F"/>
                  <w:sz w:val="20"/>
                  <w:szCs w:val="20"/>
                  <w:u w:val="single"/>
                  <w:lang w:eastAsia="tr-TR"/>
                </w:rPr>
                <w:t>Dental Prosthetics Technology</w:t>
              </w:r>
            </w:hyperlink>
          </w:p>
        </w:tc>
        <w:tc>
          <w:tcPr>
            <w:tcW w:w="0" w:type="auto"/>
            <w:shd w:val="clear" w:color="auto" w:fill="FFFFFF"/>
            <w:vAlign w:val="center"/>
            <w:hideMark/>
          </w:tcPr>
          <w:p w14:paraId="671FA76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46675C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0A56F57"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0053BA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77" w:history="1">
              <w:r w:rsidR="001E44D3" w:rsidRPr="001E44D3">
                <w:rPr>
                  <w:rFonts w:ascii="Helvetica" w:eastAsia="Times New Roman" w:hAnsi="Helvetica" w:cs="Helvetica"/>
                  <w:color w:val="5F5F5F"/>
                  <w:sz w:val="20"/>
                  <w:szCs w:val="20"/>
                  <w:u w:val="single"/>
                  <w:lang w:eastAsia="tr-TR"/>
                </w:rPr>
                <w:t>Dental Prosthetics Technology</w:t>
              </w:r>
            </w:hyperlink>
          </w:p>
        </w:tc>
        <w:tc>
          <w:tcPr>
            <w:tcW w:w="0" w:type="auto"/>
            <w:shd w:val="clear" w:color="auto" w:fill="FFFFFF"/>
            <w:vAlign w:val="center"/>
            <w:hideMark/>
          </w:tcPr>
          <w:p w14:paraId="03CE3F7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A65DB9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EC6AAC2"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5AD4DB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78" w:history="1">
              <w:r w:rsidR="001E44D3" w:rsidRPr="001E44D3">
                <w:rPr>
                  <w:rFonts w:ascii="Helvetica" w:eastAsia="Times New Roman" w:hAnsi="Helvetica" w:cs="Helvetica"/>
                  <w:color w:val="5F5F5F"/>
                  <w:sz w:val="20"/>
                  <w:szCs w:val="20"/>
                  <w:u w:val="single"/>
                  <w:lang w:eastAsia="tr-TR"/>
                </w:rPr>
                <w:t>Dialysis</w:t>
              </w:r>
            </w:hyperlink>
          </w:p>
        </w:tc>
        <w:tc>
          <w:tcPr>
            <w:tcW w:w="0" w:type="auto"/>
            <w:shd w:val="clear" w:color="auto" w:fill="FFFFFF"/>
            <w:vAlign w:val="center"/>
            <w:hideMark/>
          </w:tcPr>
          <w:p w14:paraId="148C7CD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C9F1A7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86428D2"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691AD6B"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79" w:history="1">
              <w:r w:rsidR="001E44D3" w:rsidRPr="001E44D3">
                <w:rPr>
                  <w:rFonts w:ascii="Helvetica" w:eastAsia="Times New Roman" w:hAnsi="Helvetica" w:cs="Helvetica"/>
                  <w:color w:val="5F5F5F"/>
                  <w:sz w:val="20"/>
                  <w:szCs w:val="20"/>
                  <w:u w:val="single"/>
                  <w:lang w:eastAsia="tr-TR"/>
                </w:rPr>
                <w:t>Dialysis</w:t>
              </w:r>
            </w:hyperlink>
          </w:p>
        </w:tc>
        <w:tc>
          <w:tcPr>
            <w:tcW w:w="0" w:type="auto"/>
            <w:shd w:val="clear" w:color="auto" w:fill="FFFFFF"/>
            <w:vAlign w:val="center"/>
            <w:hideMark/>
          </w:tcPr>
          <w:p w14:paraId="6DB6ACA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40A40C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C133557"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57EFD44"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80" w:history="1">
              <w:r w:rsidR="001E44D3" w:rsidRPr="001E44D3">
                <w:rPr>
                  <w:rFonts w:ascii="Helvetica" w:eastAsia="Times New Roman" w:hAnsi="Helvetica" w:cs="Helvetica"/>
                  <w:color w:val="5F5F5F"/>
                  <w:sz w:val="20"/>
                  <w:szCs w:val="20"/>
                  <w:u w:val="single"/>
                  <w:lang w:eastAsia="tr-TR"/>
                </w:rPr>
                <w:t>Elderly Care</w:t>
              </w:r>
            </w:hyperlink>
          </w:p>
        </w:tc>
        <w:tc>
          <w:tcPr>
            <w:tcW w:w="0" w:type="auto"/>
            <w:shd w:val="clear" w:color="auto" w:fill="FFFFFF"/>
            <w:vAlign w:val="center"/>
            <w:hideMark/>
          </w:tcPr>
          <w:p w14:paraId="53C7190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8172C8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FE00E0D"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7F23AB3"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81" w:history="1">
              <w:r w:rsidR="001E44D3" w:rsidRPr="001E44D3">
                <w:rPr>
                  <w:rFonts w:ascii="Helvetica" w:eastAsia="Times New Roman" w:hAnsi="Helvetica" w:cs="Helvetica"/>
                  <w:color w:val="5F5F5F"/>
                  <w:sz w:val="20"/>
                  <w:szCs w:val="20"/>
                  <w:u w:val="single"/>
                  <w:lang w:eastAsia="tr-TR"/>
                </w:rPr>
                <w:t>Electroneurophysiology</w:t>
              </w:r>
            </w:hyperlink>
          </w:p>
        </w:tc>
        <w:tc>
          <w:tcPr>
            <w:tcW w:w="0" w:type="auto"/>
            <w:shd w:val="clear" w:color="auto" w:fill="FFFFFF"/>
            <w:vAlign w:val="center"/>
            <w:hideMark/>
          </w:tcPr>
          <w:p w14:paraId="42C2B4A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29A2DE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A3BF6EC"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187CA5C"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82" w:history="1">
              <w:r w:rsidR="001E44D3" w:rsidRPr="001E44D3">
                <w:rPr>
                  <w:rFonts w:ascii="Helvetica" w:eastAsia="Times New Roman" w:hAnsi="Helvetica" w:cs="Helvetica"/>
                  <w:color w:val="5F5F5F"/>
                  <w:sz w:val="20"/>
                  <w:szCs w:val="20"/>
                  <w:u w:val="single"/>
                  <w:lang w:eastAsia="tr-TR"/>
                </w:rPr>
                <w:t>Electroneurophysiology</w:t>
              </w:r>
            </w:hyperlink>
          </w:p>
        </w:tc>
        <w:tc>
          <w:tcPr>
            <w:tcW w:w="0" w:type="auto"/>
            <w:shd w:val="clear" w:color="auto" w:fill="FFFFFF"/>
            <w:vAlign w:val="center"/>
            <w:hideMark/>
          </w:tcPr>
          <w:p w14:paraId="116B09C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262254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C39050E"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97C7A14"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83" w:history="1">
              <w:r w:rsidR="001E44D3" w:rsidRPr="001E44D3">
                <w:rPr>
                  <w:rFonts w:ascii="Helvetica" w:eastAsia="Times New Roman" w:hAnsi="Helvetica" w:cs="Helvetica"/>
                  <w:color w:val="5F5F5F"/>
                  <w:sz w:val="20"/>
                  <w:szCs w:val="20"/>
                  <w:u w:val="single"/>
                  <w:lang w:eastAsia="tr-TR"/>
                </w:rPr>
                <w:t>Emergency and Medical Aid</w:t>
              </w:r>
            </w:hyperlink>
          </w:p>
        </w:tc>
        <w:tc>
          <w:tcPr>
            <w:tcW w:w="0" w:type="auto"/>
            <w:shd w:val="clear" w:color="auto" w:fill="FFFFFF"/>
            <w:vAlign w:val="center"/>
            <w:hideMark/>
          </w:tcPr>
          <w:p w14:paraId="0764098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3CEB66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C57E8AF"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283D04A"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84" w:history="1">
              <w:r w:rsidR="001E44D3" w:rsidRPr="001E44D3">
                <w:rPr>
                  <w:rFonts w:ascii="Helvetica" w:eastAsia="Times New Roman" w:hAnsi="Helvetica" w:cs="Helvetica"/>
                  <w:color w:val="5F5F5F"/>
                  <w:sz w:val="20"/>
                  <w:szCs w:val="20"/>
                  <w:u w:val="single"/>
                  <w:lang w:eastAsia="tr-TR"/>
                </w:rPr>
                <w:t>Emergency and Medical Aid</w:t>
              </w:r>
            </w:hyperlink>
          </w:p>
        </w:tc>
        <w:tc>
          <w:tcPr>
            <w:tcW w:w="0" w:type="auto"/>
            <w:shd w:val="clear" w:color="auto" w:fill="FFFFFF"/>
            <w:vAlign w:val="center"/>
            <w:hideMark/>
          </w:tcPr>
          <w:p w14:paraId="55DA776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9249AE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4CFD729"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3866E1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85" w:history="1">
              <w:r w:rsidR="001E44D3" w:rsidRPr="001E44D3">
                <w:rPr>
                  <w:rFonts w:ascii="Helvetica" w:eastAsia="Times New Roman" w:hAnsi="Helvetica" w:cs="Helvetica"/>
                  <w:color w:val="5F5F5F"/>
                  <w:sz w:val="20"/>
                  <w:szCs w:val="20"/>
                  <w:u w:val="single"/>
                  <w:lang w:eastAsia="tr-TR"/>
                </w:rPr>
                <w:t>Emergency and Medical Aid</w:t>
              </w:r>
            </w:hyperlink>
          </w:p>
        </w:tc>
        <w:tc>
          <w:tcPr>
            <w:tcW w:w="0" w:type="auto"/>
            <w:shd w:val="clear" w:color="auto" w:fill="FFFFFF"/>
            <w:vAlign w:val="center"/>
            <w:hideMark/>
          </w:tcPr>
          <w:p w14:paraId="373982F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46293E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B6D74D3"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47E111D"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86" w:history="1">
              <w:r w:rsidR="001E44D3" w:rsidRPr="001E44D3">
                <w:rPr>
                  <w:rFonts w:ascii="Helvetica" w:eastAsia="Times New Roman" w:hAnsi="Helvetica" w:cs="Helvetica"/>
                  <w:color w:val="5F5F5F"/>
                  <w:sz w:val="20"/>
                  <w:szCs w:val="20"/>
                  <w:u w:val="single"/>
                  <w:lang w:eastAsia="tr-TR"/>
                </w:rPr>
                <w:t>Management of Health Facilities</w:t>
              </w:r>
            </w:hyperlink>
          </w:p>
        </w:tc>
        <w:tc>
          <w:tcPr>
            <w:tcW w:w="0" w:type="auto"/>
            <w:shd w:val="clear" w:color="auto" w:fill="FFFFFF"/>
            <w:vAlign w:val="center"/>
            <w:hideMark/>
          </w:tcPr>
          <w:p w14:paraId="236381D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B78FC2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C94E293"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1279FA4"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87" w:history="1">
              <w:r w:rsidR="001E44D3" w:rsidRPr="001E44D3">
                <w:rPr>
                  <w:rFonts w:ascii="Helvetica" w:eastAsia="Times New Roman" w:hAnsi="Helvetica" w:cs="Helvetica"/>
                  <w:color w:val="5F5F5F"/>
                  <w:sz w:val="20"/>
                  <w:szCs w:val="20"/>
                  <w:u w:val="single"/>
                  <w:lang w:eastAsia="tr-TR"/>
                </w:rPr>
                <w:t>Management of Health Facilities</w:t>
              </w:r>
            </w:hyperlink>
          </w:p>
        </w:tc>
        <w:tc>
          <w:tcPr>
            <w:tcW w:w="0" w:type="auto"/>
            <w:shd w:val="clear" w:color="auto" w:fill="FFFFFF"/>
            <w:vAlign w:val="center"/>
            <w:hideMark/>
          </w:tcPr>
          <w:p w14:paraId="08241A0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C06D13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FA5E4EC"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6C5193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88" w:history="1">
              <w:r w:rsidR="001E44D3" w:rsidRPr="001E44D3">
                <w:rPr>
                  <w:rFonts w:ascii="Helvetica" w:eastAsia="Times New Roman" w:hAnsi="Helvetica" w:cs="Helvetica"/>
                  <w:color w:val="5F5F5F"/>
                  <w:sz w:val="20"/>
                  <w:szCs w:val="20"/>
                  <w:u w:val="single"/>
                  <w:lang w:eastAsia="tr-TR"/>
                </w:rPr>
                <w:t>Medical Documentation and Secreteriat</w:t>
              </w:r>
            </w:hyperlink>
          </w:p>
        </w:tc>
        <w:tc>
          <w:tcPr>
            <w:tcW w:w="0" w:type="auto"/>
            <w:shd w:val="clear" w:color="auto" w:fill="FFFFFF"/>
            <w:vAlign w:val="center"/>
            <w:hideMark/>
          </w:tcPr>
          <w:p w14:paraId="6265177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B420AD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71F1CD0"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A4BE1E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89" w:history="1">
              <w:r w:rsidR="001E44D3" w:rsidRPr="001E44D3">
                <w:rPr>
                  <w:rFonts w:ascii="Helvetica" w:eastAsia="Times New Roman" w:hAnsi="Helvetica" w:cs="Helvetica"/>
                  <w:color w:val="5F5F5F"/>
                  <w:sz w:val="20"/>
                  <w:szCs w:val="20"/>
                  <w:u w:val="single"/>
                  <w:lang w:eastAsia="tr-TR"/>
                </w:rPr>
                <w:t>Medical Documentation and Secreteriat</w:t>
              </w:r>
            </w:hyperlink>
          </w:p>
        </w:tc>
        <w:tc>
          <w:tcPr>
            <w:tcW w:w="0" w:type="auto"/>
            <w:shd w:val="clear" w:color="auto" w:fill="FFFFFF"/>
            <w:vAlign w:val="center"/>
            <w:hideMark/>
          </w:tcPr>
          <w:p w14:paraId="7C269FF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0D42F1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22113DD"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FA1057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90" w:history="1">
              <w:r w:rsidR="001E44D3" w:rsidRPr="001E44D3">
                <w:rPr>
                  <w:rFonts w:ascii="Helvetica" w:eastAsia="Times New Roman" w:hAnsi="Helvetica" w:cs="Helvetica"/>
                  <w:color w:val="5F5F5F"/>
                  <w:sz w:val="20"/>
                  <w:szCs w:val="20"/>
                  <w:u w:val="single"/>
                  <w:lang w:eastAsia="tr-TR"/>
                </w:rPr>
                <w:t>Medical Documentation and Secreteriat</w:t>
              </w:r>
            </w:hyperlink>
          </w:p>
        </w:tc>
        <w:tc>
          <w:tcPr>
            <w:tcW w:w="0" w:type="auto"/>
            <w:shd w:val="clear" w:color="auto" w:fill="FFFFFF"/>
            <w:vAlign w:val="center"/>
            <w:hideMark/>
          </w:tcPr>
          <w:p w14:paraId="7F5C99D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E87FDD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7A7064A"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A03F66E"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91" w:history="1">
              <w:r w:rsidR="001E44D3" w:rsidRPr="001E44D3">
                <w:rPr>
                  <w:rFonts w:ascii="Helvetica" w:eastAsia="Times New Roman" w:hAnsi="Helvetica" w:cs="Helvetica"/>
                  <w:color w:val="5F5F5F"/>
                  <w:sz w:val="20"/>
                  <w:szCs w:val="20"/>
                  <w:u w:val="single"/>
                  <w:lang w:eastAsia="tr-TR"/>
                </w:rPr>
                <w:t>Medical Imaging Techniques</w:t>
              </w:r>
            </w:hyperlink>
          </w:p>
        </w:tc>
        <w:tc>
          <w:tcPr>
            <w:tcW w:w="0" w:type="auto"/>
            <w:shd w:val="clear" w:color="auto" w:fill="FFFFFF"/>
            <w:vAlign w:val="center"/>
            <w:hideMark/>
          </w:tcPr>
          <w:p w14:paraId="7511981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F0400F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E2A4DFC"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DA8FB94"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92" w:history="1">
              <w:r w:rsidR="001E44D3" w:rsidRPr="001E44D3">
                <w:rPr>
                  <w:rFonts w:ascii="Helvetica" w:eastAsia="Times New Roman" w:hAnsi="Helvetica" w:cs="Helvetica"/>
                  <w:color w:val="5F5F5F"/>
                  <w:sz w:val="20"/>
                  <w:szCs w:val="20"/>
                  <w:u w:val="single"/>
                  <w:lang w:eastAsia="tr-TR"/>
                </w:rPr>
                <w:t>Medical Imaging Techniques</w:t>
              </w:r>
            </w:hyperlink>
          </w:p>
        </w:tc>
        <w:tc>
          <w:tcPr>
            <w:tcW w:w="0" w:type="auto"/>
            <w:shd w:val="clear" w:color="auto" w:fill="FFFFFF"/>
            <w:vAlign w:val="center"/>
            <w:hideMark/>
          </w:tcPr>
          <w:p w14:paraId="56C84D8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D53427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B793F8E"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7FEAC91"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93" w:history="1">
              <w:r w:rsidR="001E44D3" w:rsidRPr="001E44D3">
                <w:rPr>
                  <w:rFonts w:ascii="Helvetica" w:eastAsia="Times New Roman" w:hAnsi="Helvetica" w:cs="Helvetica"/>
                  <w:color w:val="5F5F5F"/>
                  <w:sz w:val="20"/>
                  <w:szCs w:val="20"/>
                  <w:u w:val="single"/>
                  <w:lang w:eastAsia="tr-TR"/>
                </w:rPr>
                <w:t>Medical Laboratory Techniques</w:t>
              </w:r>
            </w:hyperlink>
          </w:p>
        </w:tc>
        <w:tc>
          <w:tcPr>
            <w:tcW w:w="0" w:type="auto"/>
            <w:shd w:val="clear" w:color="auto" w:fill="FFFFFF"/>
            <w:vAlign w:val="center"/>
            <w:hideMark/>
          </w:tcPr>
          <w:p w14:paraId="202EFF5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607273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8DB01C4"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587EFB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94" w:history="1">
              <w:r w:rsidR="001E44D3" w:rsidRPr="001E44D3">
                <w:rPr>
                  <w:rFonts w:ascii="Helvetica" w:eastAsia="Times New Roman" w:hAnsi="Helvetica" w:cs="Helvetica"/>
                  <w:color w:val="5F5F5F"/>
                  <w:sz w:val="20"/>
                  <w:szCs w:val="20"/>
                  <w:u w:val="single"/>
                  <w:lang w:eastAsia="tr-TR"/>
                </w:rPr>
                <w:t>Medical Laboratory Techniques</w:t>
              </w:r>
            </w:hyperlink>
          </w:p>
        </w:tc>
        <w:tc>
          <w:tcPr>
            <w:tcW w:w="0" w:type="auto"/>
            <w:shd w:val="clear" w:color="auto" w:fill="FFFFFF"/>
            <w:vAlign w:val="center"/>
            <w:hideMark/>
          </w:tcPr>
          <w:p w14:paraId="1B053EF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34D55A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60FBE92"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4DF94D8"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95" w:history="1">
              <w:r w:rsidR="001E44D3" w:rsidRPr="001E44D3">
                <w:rPr>
                  <w:rFonts w:ascii="Helvetica" w:eastAsia="Times New Roman" w:hAnsi="Helvetica" w:cs="Helvetica"/>
                  <w:color w:val="5F5F5F"/>
                  <w:sz w:val="20"/>
                  <w:szCs w:val="20"/>
                  <w:u w:val="single"/>
                  <w:lang w:eastAsia="tr-TR"/>
                </w:rPr>
                <w:t>Medical Promotion and Marketing</w:t>
              </w:r>
            </w:hyperlink>
          </w:p>
        </w:tc>
        <w:tc>
          <w:tcPr>
            <w:tcW w:w="0" w:type="auto"/>
            <w:shd w:val="clear" w:color="auto" w:fill="FFFFFF"/>
            <w:vAlign w:val="center"/>
            <w:hideMark/>
          </w:tcPr>
          <w:p w14:paraId="505DF7B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FF5DC4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71A128B"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50EC4C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96" w:history="1">
              <w:r w:rsidR="001E44D3" w:rsidRPr="001E44D3">
                <w:rPr>
                  <w:rFonts w:ascii="Helvetica" w:eastAsia="Times New Roman" w:hAnsi="Helvetica" w:cs="Helvetica"/>
                  <w:color w:val="5F5F5F"/>
                  <w:sz w:val="20"/>
                  <w:szCs w:val="20"/>
                  <w:u w:val="single"/>
                  <w:lang w:eastAsia="tr-TR"/>
                </w:rPr>
                <w:t>Medical Promotion and Marketing</w:t>
              </w:r>
            </w:hyperlink>
          </w:p>
        </w:tc>
        <w:tc>
          <w:tcPr>
            <w:tcW w:w="0" w:type="auto"/>
            <w:shd w:val="clear" w:color="auto" w:fill="FFFFFF"/>
            <w:vAlign w:val="center"/>
            <w:hideMark/>
          </w:tcPr>
          <w:p w14:paraId="129FC2B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5FC9CD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A5A8EDC"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E460C93"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97" w:history="1">
              <w:r w:rsidR="001E44D3" w:rsidRPr="001E44D3">
                <w:rPr>
                  <w:rFonts w:ascii="Helvetica" w:eastAsia="Times New Roman" w:hAnsi="Helvetica" w:cs="Helvetica"/>
                  <w:color w:val="5F5F5F"/>
                  <w:sz w:val="20"/>
                  <w:szCs w:val="20"/>
                  <w:u w:val="single"/>
                  <w:lang w:eastAsia="tr-TR"/>
                </w:rPr>
                <w:t>Occupational Health and Safety</w:t>
              </w:r>
            </w:hyperlink>
          </w:p>
        </w:tc>
        <w:tc>
          <w:tcPr>
            <w:tcW w:w="0" w:type="auto"/>
            <w:shd w:val="clear" w:color="auto" w:fill="FFFFFF"/>
            <w:vAlign w:val="center"/>
            <w:hideMark/>
          </w:tcPr>
          <w:p w14:paraId="405D587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816B64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49C2521"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F27976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98" w:history="1">
              <w:r w:rsidR="001E44D3" w:rsidRPr="001E44D3">
                <w:rPr>
                  <w:rFonts w:ascii="Helvetica" w:eastAsia="Times New Roman" w:hAnsi="Helvetica" w:cs="Helvetica"/>
                  <w:color w:val="5F5F5F"/>
                  <w:sz w:val="20"/>
                  <w:szCs w:val="20"/>
                  <w:u w:val="single"/>
                  <w:lang w:eastAsia="tr-TR"/>
                </w:rPr>
                <w:t>Operating Room Services</w:t>
              </w:r>
            </w:hyperlink>
          </w:p>
        </w:tc>
        <w:tc>
          <w:tcPr>
            <w:tcW w:w="0" w:type="auto"/>
            <w:shd w:val="clear" w:color="auto" w:fill="FFFFFF"/>
            <w:vAlign w:val="center"/>
            <w:hideMark/>
          </w:tcPr>
          <w:p w14:paraId="2CE8A35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3CEEE6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2B61C09"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54942D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99" w:history="1">
              <w:r w:rsidR="001E44D3" w:rsidRPr="001E44D3">
                <w:rPr>
                  <w:rFonts w:ascii="Helvetica" w:eastAsia="Times New Roman" w:hAnsi="Helvetica" w:cs="Helvetica"/>
                  <w:color w:val="5F5F5F"/>
                  <w:sz w:val="20"/>
                  <w:szCs w:val="20"/>
                  <w:u w:val="single"/>
                  <w:lang w:eastAsia="tr-TR"/>
                </w:rPr>
                <w:t>Operating Room Services</w:t>
              </w:r>
            </w:hyperlink>
          </w:p>
        </w:tc>
        <w:tc>
          <w:tcPr>
            <w:tcW w:w="0" w:type="auto"/>
            <w:shd w:val="clear" w:color="auto" w:fill="FFFFFF"/>
            <w:vAlign w:val="center"/>
            <w:hideMark/>
          </w:tcPr>
          <w:p w14:paraId="7695585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A6AEA9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C3E7803"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F5E712B"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00" w:history="1">
              <w:r w:rsidR="001E44D3" w:rsidRPr="001E44D3">
                <w:rPr>
                  <w:rFonts w:ascii="Helvetica" w:eastAsia="Times New Roman" w:hAnsi="Helvetica" w:cs="Helvetica"/>
                  <w:color w:val="5F5F5F"/>
                  <w:sz w:val="20"/>
                  <w:szCs w:val="20"/>
                  <w:u w:val="single"/>
                  <w:lang w:eastAsia="tr-TR"/>
                </w:rPr>
                <w:t>Opticianry</w:t>
              </w:r>
            </w:hyperlink>
          </w:p>
        </w:tc>
        <w:tc>
          <w:tcPr>
            <w:tcW w:w="0" w:type="auto"/>
            <w:shd w:val="clear" w:color="auto" w:fill="FFFFFF"/>
            <w:vAlign w:val="center"/>
            <w:hideMark/>
          </w:tcPr>
          <w:p w14:paraId="552847A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552958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FC96953"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38EF87D"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01" w:history="1">
              <w:r w:rsidR="001E44D3" w:rsidRPr="001E44D3">
                <w:rPr>
                  <w:rFonts w:ascii="Helvetica" w:eastAsia="Times New Roman" w:hAnsi="Helvetica" w:cs="Helvetica"/>
                  <w:color w:val="5F5F5F"/>
                  <w:sz w:val="20"/>
                  <w:szCs w:val="20"/>
                  <w:u w:val="single"/>
                  <w:lang w:eastAsia="tr-TR"/>
                </w:rPr>
                <w:t>Opticianry</w:t>
              </w:r>
            </w:hyperlink>
          </w:p>
        </w:tc>
        <w:tc>
          <w:tcPr>
            <w:tcW w:w="0" w:type="auto"/>
            <w:shd w:val="clear" w:color="auto" w:fill="FFFFFF"/>
            <w:vAlign w:val="center"/>
            <w:hideMark/>
          </w:tcPr>
          <w:p w14:paraId="6EDF8E6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165F73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68B6299"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CDA4A0D"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02" w:history="1">
              <w:r w:rsidR="001E44D3" w:rsidRPr="001E44D3">
                <w:rPr>
                  <w:rFonts w:ascii="Helvetica" w:eastAsia="Times New Roman" w:hAnsi="Helvetica" w:cs="Helvetica"/>
                  <w:color w:val="5F5F5F"/>
                  <w:sz w:val="20"/>
                  <w:szCs w:val="20"/>
                  <w:u w:val="single"/>
                  <w:lang w:eastAsia="tr-TR"/>
                </w:rPr>
                <w:t>Pathology Laboratory Techniques</w:t>
              </w:r>
            </w:hyperlink>
          </w:p>
        </w:tc>
        <w:tc>
          <w:tcPr>
            <w:tcW w:w="0" w:type="auto"/>
            <w:shd w:val="clear" w:color="auto" w:fill="FFFFFF"/>
            <w:vAlign w:val="center"/>
            <w:hideMark/>
          </w:tcPr>
          <w:p w14:paraId="1D57B7B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92F4C3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FEBA726"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C525D2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03" w:history="1">
              <w:r w:rsidR="001E44D3" w:rsidRPr="001E44D3">
                <w:rPr>
                  <w:rFonts w:ascii="Helvetica" w:eastAsia="Times New Roman" w:hAnsi="Helvetica" w:cs="Helvetica"/>
                  <w:color w:val="5F5F5F"/>
                  <w:sz w:val="20"/>
                  <w:szCs w:val="20"/>
                  <w:u w:val="single"/>
                  <w:lang w:eastAsia="tr-TR"/>
                </w:rPr>
                <w:t>Pathology Laboratory Techniques</w:t>
              </w:r>
            </w:hyperlink>
          </w:p>
        </w:tc>
        <w:tc>
          <w:tcPr>
            <w:tcW w:w="0" w:type="auto"/>
            <w:shd w:val="clear" w:color="auto" w:fill="FFFFFF"/>
            <w:vAlign w:val="center"/>
            <w:hideMark/>
          </w:tcPr>
          <w:p w14:paraId="1ECC654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25632E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447DE84"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E7857D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04" w:history="1">
              <w:r w:rsidR="001E44D3" w:rsidRPr="001E44D3">
                <w:rPr>
                  <w:rFonts w:ascii="Helvetica" w:eastAsia="Times New Roman" w:hAnsi="Helvetica" w:cs="Helvetica"/>
                  <w:color w:val="5F5F5F"/>
                  <w:sz w:val="20"/>
                  <w:szCs w:val="20"/>
                  <w:u w:val="single"/>
                  <w:lang w:eastAsia="tr-TR"/>
                </w:rPr>
                <w:t>Pharmacy Services</w:t>
              </w:r>
            </w:hyperlink>
          </w:p>
        </w:tc>
        <w:tc>
          <w:tcPr>
            <w:tcW w:w="0" w:type="auto"/>
            <w:shd w:val="clear" w:color="auto" w:fill="FFFFFF"/>
            <w:vAlign w:val="center"/>
            <w:hideMark/>
          </w:tcPr>
          <w:p w14:paraId="19CE905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483831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EB013C8"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43068C3"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05" w:history="1">
              <w:r w:rsidR="001E44D3" w:rsidRPr="001E44D3">
                <w:rPr>
                  <w:rFonts w:ascii="Helvetica" w:eastAsia="Times New Roman" w:hAnsi="Helvetica" w:cs="Helvetica"/>
                  <w:color w:val="5F5F5F"/>
                  <w:sz w:val="20"/>
                  <w:szCs w:val="20"/>
                  <w:u w:val="single"/>
                  <w:lang w:eastAsia="tr-TR"/>
                </w:rPr>
                <w:t>Pharmacy Services</w:t>
              </w:r>
            </w:hyperlink>
          </w:p>
        </w:tc>
        <w:tc>
          <w:tcPr>
            <w:tcW w:w="0" w:type="auto"/>
            <w:shd w:val="clear" w:color="auto" w:fill="FFFFFF"/>
            <w:vAlign w:val="center"/>
            <w:hideMark/>
          </w:tcPr>
          <w:p w14:paraId="402FCF8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538CA2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1C835FC"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3F3C2C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06" w:history="1">
              <w:r w:rsidR="001E44D3" w:rsidRPr="001E44D3">
                <w:rPr>
                  <w:rFonts w:ascii="Helvetica" w:eastAsia="Times New Roman" w:hAnsi="Helvetica" w:cs="Helvetica"/>
                  <w:color w:val="5F5F5F"/>
                  <w:sz w:val="20"/>
                  <w:szCs w:val="20"/>
                  <w:u w:val="single"/>
                  <w:lang w:eastAsia="tr-TR"/>
                </w:rPr>
                <w:t>Pharmacy Services</w:t>
              </w:r>
            </w:hyperlink>
          </w:p>
        </w:tc>
        <w:tc>
          <w:tcPr>
            <w:tcW w:w="0" w:type="auto"/>
            <w:shd w:val="clear" w:color="auto" w:fill="FFFFFF"/>
            <w:vAlign w:val="center"/>
            <w:hideMark/>
          </w:tcPr>
          <w:p w14:paraId="69847ED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B031EF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8BF5B59"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8CBE43B"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07" w:history="1">
              <w:r w:rsidR="001E44D3" w:rsidRPr="001E44D3">
                <w:rPr>
                  <w:rFonts w:ascii="Helvetica" w:eastAsia="Times New Roman" w:hAnsi="Helvetica" w:cs="Helvetica"/>
                  <w:color w:val="5F5F5F"/>
                  <w:sz w:val="20"/>
                  <w:szCs w:val="20"/>
                  <w:u w:val="single"/>
                  <w:lang w:eastAsia="tr-TR"/>
                </w:rPr>
                <w:t>Physiotherapy</w:t>
              </w:r>
            </w:hyperlink>
          </w:p>
        </w:tc>
        <w:tc>
          <w:tcPr>
            <w:tcW w:w="0" w:type="auto"/>
            <w:shd w:val="clear" w:color="auto" w:fill="FFFFFF"/>
            <w:vAlign w:val="center"/>
            <w:hideMark/>
          </w:tcPr>
          <w:p w14:paraId="20FF838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566831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790A887"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020514D"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08" w:history="1">
              <w:r w:rsidR="001E44D3" w:rsidRPr="001E44D3">
                <w:rPr>
                  <w:rFonts w:ascii="Helvetica" w:eastAsia="Times New Roman" w:hAnsi="Helvetica" w:cs="Helvetica"/>
                  <w:color w:val="5F5F5F"/>
                  <w:sz w:val="20"/>
                  <w:szCs w:val="20"/>
                  <w:u w:val="single"/>
                  <w:lang w:eastAsia="tr-TR"/>
                </w:rPr>
                <w:t>Physiotherapy</w:t>
              </w:r>
            </w:hyperlink>
          </w:p>
        </w:tc>
        <w:tc>
          <w:tcPr>
            <w:tcW w:w="0" w:type="auto"/>
            <w:shd w:val="clear" w:color="auto" w:fill="FFFFFF"/>
            <w:vAlign w:val="center"/>
            <w:hideMark/>
          </w:tcPr>
          <w:p w14:paraId="22DBED5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A2DBBF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52BD14D"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39E2CEC"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09" w:history="1">
              <w:r w:rsidR="001E44D3" w:rsidRPr="001E44D3">
                <w:rPr>
                  <w:rFonts w:ascii="Helvetica" w:eastAsia="Times New Roman" w:hAnsi="Helvetica" w:cs="Helvetica"/>
                  <w:color w:val="5F5F5F"/>
                  <w:sz w:val="20"/>
                  <w:szCs w:val="20"/>
                  <w:u w:val="single"/>
                  <w:lang w:eastAsia="tr-TR"/>
                </w:rPr>
                <w:t>Physiotherapy</w:t>
              </w:r>
            </w:hyperlink>
          </w:p>
        </w:tc>
        <w:tc>
          <w:tcPr>
            <w:tcW w:w="0" w:type="auto"/>
            <w:shd w:val="clear" w:color="auto" w:fill="FFFFFF"/>
            <w:vAlign w:val="center"/>
            <w:hideMark/>
          </w:tcPr>
          <w:p w14:paraId="662E002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DC978C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E047783"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D092A5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10" w:history="1">
              <w:r w:rsidR="001E44D3" w:rsidRPr="001E44D3">
                <w:rPr>
                  <w:rFonts w:ascii="Helvetica" w:eastAsia="Times New Roman" w:hAnsi="Helvetica" w:cs="Helvetica"/>
                  <w:color w:val="5F5F5F"/>
                  <w:sz w:val="20"/>
                  <w:szCs w:val="20"/>
                  <w:u w:val="single"/>
                  <w:lang w:eastAsia="tr-TR"/>
                </w:rPr>
                <w:t>Radiotherapy</w:t>
              </w:r>
            </w:hyperlink>
          </w:p>
        </w:tc>
        <w:tc>
          <w:tcPr>
            <w:tcW w:w="0" w:type="auto"/>
            <w:shd w:val="clear" w:color="auto" w:fill="FFFFFF"/>
            <w:vAlign w:val="center"/>
            <w:hideMark/>
          </w:tcPr>
          <w:p w14:paraId="63AB6F9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2E45E5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1A0BBD3"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C69CE1C"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11" w:history="1">
              <w:r w:rsidR="001E44D3" w:rsidRPr="001E44D3">
                <w:rPr>
                  <w:rFonts w:ascii="Helvetica" w:eastAsia="Times New Roman" w:hAnsi="Helvetica" w:cs="Helvetica"/>
                  <w:color w:val="5F5F5F"/>
                  <w:sz w:val="20"/>
                  <w:szCs w:val="20"/>
                  <w:u w:val="single"/>
                  <w:lang w:eastAsia="tr-TR"/>
                </w:rPr>
                <w:t>Radiotherapy</w:t>
              </w:r>
            </w:hyperlink>
          </w:p>
        </w:tc>
        <w:tc>
          <w:tcPr>
            <w:tcW w:w="0" w:type="auto"/>
            <w:shd w:val="clear" w:color="auto" w:fill="FFFFFF"/>
            <w:vAlign w:val="center"/>
            <w:hideMark/>
          </w:tcPr>
          <w:p w14:paraId="2214C2C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180B4B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8313747" w14:textId="77777777" w:rsidTr="001E44D3">
        <w:trPr>
          <w:jc w:val="center"/>
        </w:trPr>
        <w:tc>
          <w:tcPr>
            <w:tcW w:w="0" w:type="auto"/>
            <w:gridSpan w:val="3"/>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5E52591B"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Vocational School of Justice</w:t>
            </w:r>
          </w:p>
        </w:tc>
      </w:tr>
      <w:tr w:rsidR="001E44D3" w:rsidRPr="001E44D3" w14:paraId="3C981E9E"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32269CC"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12" w:history="1">
              <w:r w:rsidR="001E44D3" w:rsidRPr="001E44D3">
                <w:rPr>
                  <w:rFonts w:ascii="Helvetica" w:eastAsia="Times New Roman" w:hAnsi="Helvetica" w:cs="Helvetica"/>
                  <w:color w:val="5F5F5F"/>
                  <w:sz w:val="20"/>
                  <w:szCs w:val="20"/>
                  <w:u w:val="single"/>
                  <w:lang w:eastAsia="tr-TR"/>
                </w:rPr>
                <w:t>Justice</w:t>
              </w:r>
            </w:hyperlink>
          </w:p>
        </w:tc>
        <w:tc>
          <w:tcPr>
            <w:tcW w:w="0" w:type="auto"/>
            <w:shd w:val="clear" w:color="auto" w:fill="FFFFFF"/>
            <w:vAlign w:val="center"/>
            <w:hideMark/>
          </w:tcPr>
          <w:p w14:paraId="4A418A2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F5CF7B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3DE51EB"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2DB65E5"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13" w:history="1">
              <w:r w:rsidR="001E44D3" w:rsidRPr="001E44D3">
                <w:rPr>
                  <w:rFonts w:ascii="Helvetica" w:eastAsia="Times New Roman" w:hAnsi="Helvetica" w:cs="Helvetica"/>
                  <w:color w:val="5F5F5F"/>
                  <w:sz w:val="20"/>
                  <w:szCs w:val="20"/>
                  <w:u w:val="single"/>
                  <w:lang w:eastAsia="tr-TR"/>
                </w:rPr>
                <w:t>Justice</w:t>
              </w:r>
            </w:hyperlink>
          </w:p>
        </w:tc>
        <w:tc>
          <w:tcPr>
            <w:tcW w:w="0" w:type="auto"/>
            <w:shd w:val="clear" w:color="auto" w:fill="FFFFFF"/>
            <w:vAlign w:val="center"/>
            <w:hideMark/>
          </w:tcPr>
          <w:p w14:paraId="25E0DB8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E51D17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C0945A6" w14:textId="77777777" w:rsidTr="001E44D3">
        <w:trPr>
          <w:jc w:val="center"/>
        </w:trPr>
        <w:tc>
          <w:tcPr>
            <w:tcW w:w="0" w:type="auto"/>
            <w:gridSpan w:val="3"/>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62F99656"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Vocational School of Social Sciences</w:t>
            </w:r>
          </w:p>
        </w:tc>
      </w:tr>
      <w:tr w:rsidR="001E44D3" w:rsidRPr="001E44D3" w14:paraId="46599CDF"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AC1B411"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14" w:history="1">
              <w:r w:rsidR="001E44D3" w:rsidRPr="001E44D3">
                <w:rPr>
                  <w:rFonts w:ascii="Helvetica" w:eastAsia="Times New Roman" w:hAnsi="Helvetica" w:cs="Helvetica"/>
                  <w:color w:val="5F5F5F"/>
                  <w:sz w:val="20"/>
                  <w:szCs w:val="20"/>
                  <w:u w:val="single"/>
                  <w:lang w:eastAsia="tr-TR"/>
                </w:rPr>
                <w:t>Accounting and Tax Applications</w:t>
              </w:r>
            </w:hyperlink>
          </w:p>
        </w:tc>
        <w:tc>
          <w:tcPr>
            <w:tcW w:w="0" w:type="auto"/>
            <w:shd w:val="clear" w:color="auto" w:fill="FFFFFF"/>
            <w:vAlign w:val="center"/>
            <w:hideMark/>
          </w:tcPr>
          <w:p w14:paraId="6425C3F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7DAF79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A2FF5DE"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6E3ED40"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15" w:history="1">
              <w:r w:rsidR="001E44D3" w:rsidRPr="001E44D3">
                <w:rPr>
                  <w:rFonts w:ascii="Helvetica" w:eastAsia="Times New Roman" w:hAnsi="Helvetica" w:cs="Helvetica"/>
                  <w:color w:val="5F5F5F"/>
                  <w:sz w:val="20"/>
                  <w:szCs w:val="20"/>
                  <w:u w:val="single"/>
                  <w:lang w:eastAsia="tr-TR"/>
                </w:rPr>
                <w:t>Applied English and Translation (English)</w:t>
              </w:r>
            </w:hyperlink>
          </w:p>
        </w:tc>
        <w:tc>
          <w:tcPr>
            <w:tcW w:w="0" w:type="auto"/>
            <w:shd w:val="clear" w:color="auto" w:fill="FFFFFF"/>
            <w:vAlign w:val="center"/>
            <w:hideMark/>
          </w:tcPr>
          <w:p w14:paraId="2111B31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F0FBF7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6D24ECB"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CF818BE"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16" w:history="1">
              <w:r w:rsidR="001E44D3" w:rsidRPr="001E44D3">
                <w:rPr>
                  <w:rFonts w:ascii="Helvetica" w:eastAsia="Times New Roman" w:hAnsi="Helvetica" w:cs="Helvetica"/>
                  <w:color w:val="5F5F5F"/>
                  <w:sz w:val="20"/>
                  <w:szCs w:val="20"/>
                  <w:u w:val="single"/>
                  <w:lang w:eastAsia="tr-TR"/>
                </w:rPr>
                <w:t>Applied English and Translation (English)</w:t>
              </w:r>
            </w:hyperlink>
          </w:p>
        </w:tc>
        <w:tc>
          <w:tcPr>
            <w:tcW w:w="0" w:type="auto"/>
            <w:shd w:val="clear" w:color="auto" w:fill="FFFFFF"/>
            <w:vAlign w:val="center"/>
            <w:hideMark/>
          </w:tcPr>
          <w:p w14:paraId="54DA1BB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E6654D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BFF8AA9"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D25978B"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17" w:history="1">
              <w:r w:rsidR="001E44D3" w:rsidRPr="001E44D3">
                <w:rPr>
                  <w:rFonts w:ascii="Helvetica" w:eastAsia="Times New Roman" w:hAnsi="Helvetica" w:cs="Helvetica"/>
                  <w:color w:val="5F5F5F"/>
                  <w:sz w:val="20"/>
                  <w:szCs w:val="20"/>
                  <w:u w:val="single"/>
                  <w:lang w:eastAsia="tr-TR"/>
                </w:rPr>
                <w:t>Banking and Insurance</w:t>
              </w:r>
            </w:hyperlink>
          </w:p>
        </w:tc>
        <w:tc>
          <w:tcPr>
            <w:tcW w:w="0" w:type="auto"/>
            <w:shd w:val="clear" w:color="auto" w:fill="FFFFFF"/>
            <w:vAlign w:val="center"/>
            <w:hideMark/>
          </w:tcPr>
          <w:p w14:paraId="7633622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C491D8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B5B983C"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577201A"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18" w:history="1">
              <w:r w:rsidR="001E44D3" w:rsidRPr="001E44D3">
                <w:rPr>
                  <w:rFonts w:ascii="Helvetica" w:eastAsia="Times New Roman" w:hAnsi="Helvetica" w:cs="Helvetica"/>
                  <w:color w:val="5F5F5F"/>
                  <w:sz w:val="20"/>
                  <w:szCs w:val="20"/>
                  <w:u w:val="single"/>
                  <w:lang w:eastAsia="tr-TR"/>
                </w:rPr>
                <w:t>Business Management</w:t>
              </w:r>
            </w:hyperlink>
          </w:p>
        </w:tc>
        <w:tc>
          <w:tcPr>
            <w:tcW w:w="0" w:type="auto"/>
            <w:shd w:val="clear" w:color="auto" w:fill="FFFFFF"/>
            <w:vAlign w:val="center"/>
            <w:hideMark/>
          </w:tcPr>
          <w:p w14:paraId="261773D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CC2E1C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DF5A0E6"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3EBF7A8"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19" w:history="1">
              <w:r w:rsidR="001E44D3" w:rsidRPr="001E44D3">
                <w:rPr>
                  <w:rFonts w:ascii="Helvetica" w:eastAsia="Times New Roman" w:hAnsi="Helvetica" w:cs="Helvetica"/>
                  <w:color w:val="5F5F5F"/>
                  <w:sz w:val="20"/>
                  <w:szCs w:val="20"/>
                  <w:u w:val="single"/>
                  <w:lang w:eastAsia="tr-TR"/>
                </w:rPr>
                <w:t>Finance</w:t>
              </w:r>
            </w:hyperlink>
          </w:p>
        </w:tc>
        <w:tc>
          <w:tcPr>
            <w:tcW w:w="0" w:type="auto"/>
            <w:shd w:val="clear" w:color="auto" w:fill="FFFFFF"/>
            <w:vAlign w:val="center"/>
            <w:hideMark/>
          </w:tcPr>
          <w:p w14:paraId="1E88DB4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350CDD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C7997D1"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32A71B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20" w:history="1">
              <w:r w:rsidR="001E44D3" w:rsidRPr="001E44D3">
                <w:rPr>
                  <w:rFonts w:ascii="Helvetica" w:eastAsia="Times New Roman" w:hAnsi="Helvetica" w:cs="Helvetica"/>
                  <w:color w:val="5F5F5F"/>
                  <w:sz w:val="20"/>
                  <w:szCs w:val="20"/>
                  <w:u w:val="single"/>
                  <w:lang w:eastAsia="tr-TR"/>
                </w:rPr>
                <w:t>Foreign Trade</w:t>
              </w:r>
            </w:hyperlink>
          </w:p>
        </w:tc>
        <w:tc>
          <w:tcPr>
            <w:tcW w:w="0" w:type="auto"/>
            <w:shd w:val="clear" w:color="auto" w:fill="FFFFFF"/>
            <w:vAlign w:val="center"/>
            <w:hideMark/>
          </w:tcPr>
          <w:p w14:paraId="6E5897D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7C6460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7979C96"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FC210E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21" w:history="1">
              <w:r w:rsidR="001E44D3" w:rsidRPr="001E44D3">
                <w:rPr>
                  <w:rFonts w:ascii="Helvetica" w:eastAsia="Times New Roman" w:hAnsi="Helvetica" w:cs="Helvetica"/>
                  <w:color w:val="5F5F5F"/>
                  <w:sz w:val="20"/>
                  <w:szCs w:val="20"/>
                  <w:u w:val="single"/>
                  <w:lang w:eastAsia="tr-TR"/>
                </w:rPr>
                <w:t>Human Resource Management</w:t>
              </w:r>
            </w:hyperlink>
          </w:p>
        </w:tc>
        <w:tc>
          <w:tcPr>
            <w:tcW w:w="0" w:type="auto"/>
            <w:shd w:val="clear" w:color="auto" w:fill="FFFFFF"/>
            <w:vAlign w:val="center"/>
            <w:hideMark/>
          </w:tcPr>
          <w:p w14:paraId="230E6D9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B8E27B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9AB389D"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E5EE40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22" w:history="1">
              <w:r w:rsidR="001E44D3" w:rsidRPr="001E44D3">
                <w:rPr>
                  <w:rFonts w:ascii="Helvetica" w:eastAsia="Times New Roman" w:hAnsi="Helvetica" w:cs="Helvetica"/>
                  <w:color w:val="5F5F5F"/>
                  <w:sz w:val="20"/>
                  <w:szCs w:val="20"/>
                  <w:u w:val="single"/>
                  <w:lang w:eastAsia="tr-TR"/>
                </w:rPr>
                <w:t>Local Goverment</w:t>
              </w:r>
            </w:hyperlink>
          </w:p>
        </w:tc>
        <w:tc>
          <w:tcPr>
            <w:tcW w:w="0" w:type="auto"/>
            <w:shd w:val="clear" w:color="auto" w:fill="FFFFFF"/>
            <w:vAlign w:val="center"/>
            <w:hideMark/>
          </w:tcPr>
          <w:p w14:paraId="095DFF7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61D35F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1C8BAEC"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8A7C5C4"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23" w:history="1">
              <w:r w:rsidR="001E44D3" w:rsidRPr="001E44D3">
                <w:rPr>
                  <w:rFonts w:ascii="Helvetica" w:eastAsia="Times New Roman" w:hAnsi="Helvetica" w:cs="Helvetica"/>
                  <w:color w:val="5F5F5F"/>
                  <w:sz w:val="20"/>
                  <w:szCs w:val="20"/>
                  <w:u w:val="single"/>
                  <w:lang w:eastAsia="tr-TR"/>
                </w:rPr>
                <w:t>Logistics</w:t>
              </w:r>
            </w:hyperlink>
          </w:p>
        </w:tc>
        <w:tc>
          <w:tcPr>
            <w:tcW w:w="0" w:type="auto"/>
            <w:shd w:val="clear" w:color="auto" w:fill="FFFFFF"/>
            <w:vAlign w:val="center"/>
            <w:hideMark/>
          </w:tcPr>
          <w:p w14:paraId="775AA4C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B7139F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87B3804"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CB7F0FC"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24" w:history="1">
              <w:r w:rsidR="001E44D3" w:rsidRPr="001E44D3">
                <w:rPr>
                  <w:rFonts w:ascii="Helvetica" w:eastAsia="Times New Roman" w:hAnsi="Helvetica" w:cs="Helvetica"/>
                  <w:color w:val="5F5F5F"/>
                  <w:sz w:val="20"/>
                  <w:szCs w:val="20"/>
                  <w:u w:val="single"/>
                  <w:lang w:eastAsia="tr-TR"/>
                </w:rPr>
                <w:t>Public Relations and Advertising</w:t>
              </w:r>
            </w:hyperlink>
          </w:p>
        </w:tc>
        <w:tc>
          <w:tcPr>
            <w:tcW w:w="0" w:type="auto"/>
            <w:shd w:val="clear" w:color="auto" w:fill="FFFFFF"/>
            <w:vAlign w:val="center"/>
            <w:hideMark/>
          </w:tcPr>
          <w:p w14:paraId="77A4DA1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A50CAA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602212D"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A20D90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25" w:history="1">
              <w:r w:rsidR="001E44D3" w:rsidRPr="001E44D3">
                <w:rPr>
                  <w:rFonts w:ascii="Helvetica" w:eastAsia="Times New Roman" w:hAnsi="Helvetica" w:cs="Helvetica"/>
                  <w:color w:val="5F5F5F"/>
                  <w:sz w:val="20"/>
                  <w:szCs w:val="20"/>
                  <w:u w:val="single"/>
                  <w:lang w:eastAsia="tr-TR"/>
                </w:rPr>
                <w:t>Public Relations and Advertising</w:t>
              </w:r>
            </w:hyperlink>
          </w:p>
        </w:tc>
        <w:tc>
          <w:tcPr>
            <w:tcW w:w="0" w:type="auto"/>
            <w:shd w:val="clear" w:color="auto" w:fill="FFFFFF"/>
            <w:vAlign w:val="center"/>
            <w:hideMark/>
          </w:tcPr>
          <w:p w14:paraId="2931D64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7F53BC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15DECB1"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ABF688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26" w:history="1">
              <w:r w:rsidR="001E44D3" w:rsidRPr="001E44D3">
                <w:rPr>
                  <w:rFonts w:ascii="Helvetica" w:eastAsia="Times New Roman" w:hAnsi="Helvetica" w:cs="Helvetica"/>
                  <w:color w:val="5F5F5F"/>
                  <w:sz w:val="20"/>
                  <w:szCs w:val="20"/>
                  <w:u w:val="single"/>
                  <w:lang w:eastAsia="tr-TR"/>
                </w:rPr>
                <w:t>Radio and Television Programming</w:t>
              </w:r>
            </w:hyperlink>
          </w:p>
        </w:tc>
        <w:tc>
          <w:tcPr>
            <w:tcW w:w="0" w:type="auto"/>
            <w:shd w:val="clear" w:color="auto" w:fill="FFFFFF"/>
            <w:vAlign w:val="center"/>
            <w:hideMark/>
          </w:tcPr>
          <w:p w14:paraId="4C19F13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A4698B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232A440"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B4E02F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27" w:history="1">
              <w:r w:rsidR="001E44D3" w:rsidRPr="001E44D3">
                <w:rPr>
                  <w:rFonts w:ascii="Helvetica" w:eastAsia="Times New Roman" w:hAnsi="Helvetica" w:cs="Helvetica"/>
                  <w:color w:val="5F5F5F"/>
                  <w:sz w:val="20"/>
                  <w:szCs w:val="20"/>
                  <w:u w:val="single"/>
                  <w:lang w:eastAsia="tr-TR"/>
                </w:rPr>
                <w:t>Social Security</w:t>
              </w:r>
            </w:hyperlink>
          </w:p>
        </w:tc>
        <w:tc>
          <w:tcPr>
            <w:tcW w:w="0" w:type="auto"/>
            <w:shd w:val="clear" w:color="auto" w:fill="FFFFFF"/>
            <w:vAlign w:val="center"/>
            <w:hideMark/>
          </w:tcPr>
          <w:p w14:paraId="6AD48E3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7603DE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D61C9D7"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BD3F80E"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28" w:history="1">
              <w:r w:rsidR="001E44D3" w:rsidRPr="001E44D3">
                <w:rPr>
                  <w:rFonts w:ascii="Helvetica" w:eastAsia="Times New Roman" w:hAnsi="Helvetica" w:cs="Helvetica"/>
                  <w:color w:val="525252"/>
                  <w:sz w:val="20"/>
                  <w:szCs w:val="20"/>
                  <w:u w:val="single"/>
                  <w:lang w:eastAsia="tr-TR"/>
                </w:rPr>
                <w:t>Social Services</w:t>
              </w:r>
            </w:hyperlink>
          </w:p>
        </w:tc>
        <w:tc>
          <w:tcPr>
            <w:tcW w:w="0" w:type="auto"/>
            <w:shd w:val="clear" w:color="auto" w:fill="FFFFFF"/>
            <w:vAlign w:val="center"/>
            <w:hideMark/>
          </w:tcPr>
          <w:p w14:paraId="7DDFEB8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25B8DF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C60000B" w14:textId="77777777" w:rsidTr="001E44D3">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B893525"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29" w:history="1">
              <w:r w:rsidR="001E44D3" w:rsidRPr="001E44D3">
                <w:rPr>
                  <w:rFonts w:ascii="Helvetica" w:eastAsia="Times New Roman" w:hAnsi="Helvetica" w:cs="Helvetica"/>
                  <w:color w:val="5F5F5F"/>
                  <w:sz w:val="20"/>
                  <w:szCs w:val="20"/>
                  <w:u w:val="single"/>
                  <w:lang w:eastAsia="tr-TR"/>
                </w:rPr>
                <w:t>Social Services</w:t>
              </w:r>
            </w:hyperlink>
          </w:p>
        </w:tc>
        <w:tc>
          <w:tcPr>
            <w:tcW w:w="0" w:type="auto"/>
            <w:shd w:val="clear" w:color="auto" w:fill="FFFFFF"/>
            <w:vAlign w:val="center"/>
            <w:hideMark/>
          </w:tcPr>
          <w:p w14:paraId="29C87F7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BCEECD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bl>
    <w:p w14:paraId="26C7E17F" w14:textId="77777777" w:rsidR="001E44D3" w:rsidRDefault="001E44D3" w:rsidP="00105C71">
      <w:pPr>
        <w:shd w:val="clear" w:color="auto" w:fill="FFFFFF"/>
        <w:spacing w:after="180" w:line="255" w:lineRule="atLeast"/>
        <w:jc w:val="center"/>
      </w:pPr>
      <w:r>
        <w:t xml:space="preserve">   </w:t>
      </w:r>
    </w:p>
    <w:tbl>
      <w:tblPr>
        <w:tblW w:w="4795"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8503"/>
        <w:gridCol w:w="141"/>
        <w:gridCol w:w="50"/>
      </w:tblGrid>
      <w:tr w:rsidR="001E44D3" w:rsidRPr="001E44D3" w14:paraId="10EF7463"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5D228905"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lastRenderedPageBreak/>
              <w:t>College of Health Sciences</w:t>
            </w:r>
          </w:p>
        </w:tc>
      </w:tr>
      <w:tr w:rsidR="001E44D3" w:rsidRPr="001E44D3" w14:paraId="2E0A26DD"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D50BF33"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30" w:history="1">
              <w:r w:rsidR="001E44D3" w:rsidRPr="001E44D3">
                <w:rPr>
                  <w:rFonts w:ascii="Helvetica" w:eastAsia="Times New Roman" w:hAnsi="Helvetica" w:cs="Helvetica"/>
                  <w:color w:val="5F5F5F"/>
                  <w:sz w:val="20"/>
                  <w:szCs w:val="20"/>
                  <w:u w:val="single"/>
                  <w:lang w:eastAsia="tr-TR"/>
                </w:rPr>
                <w:t>Audiology</w:t>
              </w:r>
            </w:hyperlink>
          </w:p>
        </w:tc>
        <w:tc>
          <w:tcPr>
            <w:tcW w:w="0" w:type="auto"/>
            <w:shd w:val="clear" w:color="auto" w:fill="FFFFFF"/>
            <w:vAlign w:val="center"/>
            <w:hideMark/>
          </w:tcPr>
          <w:p w14:paraId="2DC3DB1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4DB82FA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6175D73"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681C16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31" w:history="1">
              <w:r w:rsidR="001E44D3" w:rsidRPr="001E44D3">
                <w:rPr>
                  <w:rFonts w:ascii="Helvetica" w:eastAsia="Times New Roman" w:hAnsi="Helvetica" w:cs="Helvetica"/>
                  <w:color w:val="5F5F5F"/>
                  <w:sz w:val="20"/>
                  <w:szCs w:val="20"/>
                  <w:u w:val="single"/>
                  <w:lang w:eastAsia="tr-TR"/>
                </w:rPr>
                <w:t>Child Development</w:t>
              </w:r>
            </w:hyperlink>
          </w:p>
        </w:tc>
        <w:tc>
          <w:tcPr>
            <w:tcW w:w="0" w:type="auto"/>
            <w:shd w:val="clear" w:color="auto" w:fill="FFFFFF"/>
            <w:vAlign w:val="center"/>
            <w:hideMark/>
          </w:tcPr>
          <w:p w14:paraId="4AE5737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5F8AACE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5DDBFE0"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968EE94"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32" w:history="1">
              <w:r w:rsidR="001E44D3" w:rsidRPr="001E44D3">
                <w:rPr>
                  <w:rFonts w:ascii="Helvetica" w:eastAsia="Times New Roman" w:hAnsi="Helvetica" w:cs="Helvetica"/>
                  <w:color w:val="5F5F5F"/>
                  <w:sz w:val="20"/>
                  <w:szCs w:val="20"/>
                  <w:u w:val="single"/>
                  <w:lang w:eastAsia="tr-TR"/>
                </w:rPr>
                <w:t>Health Management</w:t>
              </w:r>
            </w:hyperlink>
          </w:p>
        </w:tc>
        <w:tc>
          <w:tcPr>
            <w:tcW w:w="0" w:type="auto"/>
            <w:shd w:val="clear" w:color="auto" w:fill="FFFFFF"/>
            <w:vAlign w:val="center"/>
            <w:hideMark/>
          </w:tcPr>
          <w:p w14:paraId="3995698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33FE17A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D4812FD"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716D14A"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33" w:history="1">
              <w:r w:rsidR="001E44D3" w:rsidRPr="001E44D3">
                <w:rPr>
                  <w:rFonts w:ascii="Helvetica" w:eastAsia="Times New Roman" w:hAnsi="Helvetica" w:cs="Helvetica"/>
                  <w:color w:val="5F5F5F"/>
                  <w:sz w:val="20"/>
                  <w:szCs w:val="20"/>
                  <w:u w:val="single"/>
                  <w:lang w:eastAsia="tr-TR"/>
                </w:rPr>
                <w:t>Health Management (English)</w:t>
              </w:r>
            </w:hyperlink>
          </w:p>
        </w:tc>
        <w:tc>
          <w:tcPr>
            <w:tcW w:w="0" w:type="auto"/>
            <w:shd w:val="clear" w:color="auto" w:fill="FFFFFF"/>
            <w:vAlign w:val="center"/>
            <w:hideMark/>
          </w:tcPr>
          <w:p w14:paraId="6167C05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644B069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874C2C4"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10D48BB"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34" w:history="1">
              <w:r w:rsidR="001E44D3" w:rsidRPr="001E44D3">
                <w:rPr>
                  <w:rFonts w:ascii="Helvetica" w:eastAsia="Times New Roman" w:hAnsi="Helvetica" w:cs="Helvetica"/>
                  <w:color w:val="5F5F5F"/>
                  <w:sz w:val="20"/>
                  <w:szCs w:val="20"/>
                  <w:u w:val="single"/>
                  <w:lang w:eastAsia="tr-TR"/>
                </w:rPr>
                <w:t>Midwifery</w:t>
              </w:r>
            </w:hyperlink>
          </w:p>
        </w:tc>
        <w:tc>
          <w:tcPr>
            <w:tcW w:w="0" w:type="auto"/>
            <w:shd w:val="clear" w:color="auto" w:fill="FFFFFF"/>
            <w:vAlign w:val="center"/>
            <w:hideMark/>
          </w:tcPr>
          <w:p w14:paraId="35ABF91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17FA1F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5EE6C2E"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260AAB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35" w:history="1">
              <w:r w:rsidR="001E44D3" w:rsidRPr="001E44D3">
                <w:rPr>
                  <w:rFonts w:ascii="Helvetica" w:eastAsia="Times New Roman" w:hAnsi="Helvetica" w:cs="Helvetica"/>
                  <w:color w:val="5F5F5F"/>
                  <w:sz w:val="20"/>
                  <w:szCs w:val="20"/>
                  <w:u w:val="single"/>
                  <w:lang w:eastAsia="tr-TR"/>
                </w:rPr>
                <w:t>Nursing</w:t>
              </w:r>
            </w:hyperlink>
          </w:p>
        </w:tc>
        <w:tc>
          <w:tcPr>
            <w:tcW w:w="0" w:type="auto"/>
            <w:shd w:val="clear" w:color="auto" w:fill="FFFFFF"/>
            <w:vAlign w:val="center"/>
            <w:hideMark/>
          </w:tcPr>
          <w:p w14:paraId="01826D0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39D55B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CBCDDF5"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6B8FB1B"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36" w:history="1">
              <w:r w:rsidR="001E44D3" w:rsidRPr="001E44D3">
                <w:rPr>
                  <w:rFonts w:ascii="Helvetica" w:eastAsia="Times New Roman" w:hAnsi="Helvetica" w:cs="Helvetica"/>
                  <w:color w:val="5F5F5F"/>
                  <w:sz w:val="20"/>
                  <w:szCs w:val="20"/>
                  <w:u w:val="single"/>
                  <w:lang w:eastAsia="tr-TR"/>
                </w:rPr>
                <w:t>Nutrition and Dietetics</w:t>
              </w:r>
            </w:hyperlink>
          </w:p>
        </w:tc>
        <w:tc>
          <w:tcPr>
            <w:tcW w:w="0" w:type="auto"/>
            <w:shd w:val="clear" w:color="auto" w:fill="FFFFFF"/>
            <w:vAlign w:val="center"/>
            <w:hideMark/>
          </w:tcPr>
          <w:p w14:paraId="618625F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726AF81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4A95023"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49BB1AE"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37" w:history="1">
              <w:r w:rsidR="001E44D3" w:rsidRPr="001E44D3">
                <w:rPr>
                  <w:rFonts w:ascii="Helvetica" w:eastAsia="Times New Roman" w:hAnsi="Helvetica" w:cs="Helvetica"/>
                  <w:color w:val="5F5F5F"/>
                  <w:sz w:val="20"/>
                  <w:szCs w:val="20"/>
                  <w:u w:val="single"/>
                  <w:lang w:eastAsia="tr-TR"/>
                </w:rPr>
                <w:t>Physiotherapy and Rehabilitation</w:t>
              </w:r>
            </w:hyperlink>
          </w:p>
        </w:tc>
        <w:tc>
          <w:tcPr>
            <w:tcW w:w="0" w:type="auto"/>
            <w:shd w:val="clear" w:color="auto" w:fill="FFFFFF"/>
            <w:vAlign w:val="center"/>
            <w:hideMark/>
          </w:tcPr>
          <w:p w14:paraId="23FC4A7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0C15A1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E20A557"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E74224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38" w:history="1">
              <w:r w:rsidR="001E44D3" w:rsidRPr="001E44D3">
                <w:rPr>
                  <w:rFonts w:ascii="Helvetica" w:eastAsia="Times New Roman" w:hAnsi="Helvetica" w:cs="Helvetica"/>
                  <w:color w:val="5F5F5F"/>
                  <w:sz w:val="20"/>
                  <w:szCs w:val="20"/>
                  <w:u w:val="single"/>
                  <w:lang w:eastAsia="tr-TR"/>
                </w:rPr>
                <w:t>Social Services</w:t>
              </w:r>
            </w:hyperlink>
          </w:p>
        </w:tc>
        <w:tc>
          <w:tcPr>
            <w:tcW w:w="0" w:type="auto"/>
            <w:shd w:val="clear" w:color="auto" w:fill="FFFFFF"/>
            <w:vAlign w:val="center"/>
            <w:hideMark/>
          </w:tcPr>
          <w:p w14:paraId="28532C1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19D07B8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9A3D465"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7573E1A1"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International School of Medicine</w:t>
            </w:r>
          </w:p>
        </w:tc>
      </w:tr>
      <w:tr w:rsidR="001E44D3" w:rsidRPr="001E44D3" w14:paraId="3F98EB8A"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D18311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39" w:history="1">
              <w:r w:rsidR="001E44D3" w:rsidRPr="001E44D3">
                <w:rPr>
                  <w:rFonts w:ascii="Helvetica" w:eastAsia="Times New Roman" w:hAnsi="Helvetica" w:cs="Helvetica"/>
                  <w:color w:val="5F5F5F"/>
                  <w:sz w:val="20"/>
                  <w:szCs w:val="20"/>
                  <w:u w:val="single"/>
                  <w:lang w:eastAsia="tr-TR"/>
                </w:rPr>
                <w:t>Medicine (English)</w:t>
              </w:r>
            </w:hyperlink>
          </w:p>
        </w:tc>
        <w:tc>
          <w:tcPr>
            <w:tcW w:w="0" w:type="auto"/>
            <w:shd w:val="clear" w:color="auto" w:fill="FFFFFF"/>
            <w:vAlign w:val="center"/>
            <w:hideMark/>
          </w:tcPr>
          <w:p w14:paraId="441FDF5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15C848A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AE285A8"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6890ED0A"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School of Business and Management Sciences</w:t>
            </w:r>
          </w:p>
        </w:tc>
      </w:tr>
      <w:tr w:rsidR="001E44D3" w:rsidRPr="001E44D3" w14:paraId="33BCB0D1"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F2E3C85"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40" w:history="1">
              <w:r w:rsidR="001E44D3" w:rsidRPr="001E44D3">
                <w:rPr>
                  <w:rFonts w:ascii="Helvetica" w:eastAsia="Times New Roman" w:hAnsi="Helvetica" w:cs="Helvetica"/>
                  <w:color w:val="5F5F5F"/>
                  <w:sz w:val="20"/>
                  <w:szCs w:val="20"/>
                  <w:u w:val="single"/>
                  <w:lang w:eastAsia="tr-TR"/>
                </w:rPr>
                <w:t>Aviation Management</w:t>
              </w:r>
            </w:hyperlink>
          </w:p>
        </w:tc>
        <w:tc>
          <w:tcPr>
            <w:tcW w:w="0" w:type="auto"/>
            <w:shd w:val="clear" w:color="auto" w:fill="FFFFFF"/>
            <w:vAlign w:val="center"/>
            <w:hideMark/>
          </w:tcPr>
          <w:p w14:paraId="2BD4A6E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181333F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F67E9AB"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8D81CF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41" w:history="1">
              <w:r w:rsidR="001E44D3" w:rsidRPr="001E44D3">
                <w:rPr>
                  <w:rFonts w:ascii="Helvetica" w:eastAsia="Times New Roman" w:hAnsi="Helvetica" w:cs="Helvetica"/>
                  <w:color w:val="5F5F5F"/>
                  <w:sz w:val="20"/>
                  <w:szCs w:val="20"/>
                  <w:u w:val="single"/>
                  <w:lang w:eastAsia="tr-TR"/>
                </w:rPr>
                <w:t>Banking and Insurance</w:t>
              </w:r>
            </w:hyperlink>
          </w:p>
        </w:tc>
        <w:tc>
          <w:tcPr>
            <w:tcW w:w="0" w:type="auto"/>
            <w:shd w:val="clear" w:color="auto" w:fill="FFFFFF"/>
            <w:vAlign w:val="center"/>
            <w:hideMark/>
          </w:tcPr>
          <w:p w14:paraId="45DBFDC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3A4AC0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97D2926"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07C4B9E"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42" w:history="1">
              <w:r w:rsidR="001E44D3" w:rsidRPr="001E44D3">
                <w:rPr>
                  <w:rFonts w:ascii="Helvetica" w:eastAsia="Times New Roman" w:hAnsi="Helvetica" w:cs="Helvetica"/>
                  <w:color w:val="5F5F5F"/>
                  <w:sz w:val="20"/>
                  <w:szCs w:val="20"/>
                  <w:u w:val="single"/>
                  <w:lang w:eastAsia="tr-TR"/>
                </w:rPr>
                <w:t>Business Administration (English)</w:t>
              </w:r>
            </w:hyperlink>
          </w:p>
        </w:tc>
        <w:tc>
          <w:tcPr>
            <w:tcW w:w="0" w:type="auto"/>
            <w:shd w:val="clear" w:color="auto" w:fill="FFFFFF"/>
            <w:vAlign w:val="center"/>
            <w:hideMark/>
          </w:tcPr>
          <w:p w14:paraId="4B6DC80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4D9FE0B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E3FF7E8"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1A047A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43" w:history="1">
              <w:r w:rsidR="001E44D3" w:rsidRPr="001E44D3">
                <w:rPr>
                  <w:rFonts w:ascii="Helvetica" w:eastAsia="Times New Roman" w:hAnsi="Helvetica" w:cs="Helvetica"/>
                  <w:color w:val="5F5F5F"/>
                  <w:sz w:val="20"/>
                  <w:szCs w:val="20"/>
                  <w:u w:val="single"/>
                  <w:lang w:eastAsia="tr-TR"/>
                </w:rPr>
                <w:t>Economics and Finance (English)</w:t>
              </w:r>
            </w:hyperlink>
          </w:p>
        </w:tc>
        <w:tc>
          <w:tcPr>
            <w:tcW w:w="0" w:type="auto"/>
            <w:shd w:val="clear" w:color="auto" w:fill="FFFFFF"/>
            <w:vAlign w:val="center"/>
            <w:hideMark/>
          </w:tcPr>
          <w:p w14:paraId="1CE9E25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539D8D3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BDDD900"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7167990"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44" w:history="1">
              <w:r w:rsidR="001E44D3" w:rsidRPr="001E44D3">
                <w:rPr>
                  <w:rFonts w:ascii="Helvetica" w:eastAsia="Times New Roman" w:hAnsi="Helvetica" w:cs="Helvetica"/>
                  <w:color w:val="5F5F5F"/>
                  <w:sz w:val="20"/>
                  <w:szCs w:val="20"/>
                  <w:u w:val="single"/>
                  <w:lang w:eastAsia="tr-TR"/>
                </w:rPr>
                <w:t>Human Resources Management</w:t>
              </w:r>
            </w:hyperlink>
          </w:p>
        </w:tc>
        <w:tc>
          <w:tcPr>
            <w:tcW w:w="0" w:type="auto"/>
            <w:shd w:val="clear" w:color="auto" w:fill="FFFFFF"/>
            <w:vAlign w:val="center"/>
            <w:hideMark/>
          </w:tcPr>
          <w:p w14:paraId="144273F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546683D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04989A7"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8DAD0C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45" w:history="1">
              <w:r w:rsidR="001E44D3" w:rsidRPr="001E44D3">
                <w:rPr>
                  <w:rFonts w:ascii="Helvetica" w:eastAsia="Times New Roman" w:hAnsi="Helvetica" w:cs="Helvetica"/>
                  <w:color w:val="5F5F5F"/>
                  <w:sz w:val="20"/>
                  <w:szCs w:val="20"/>
                  <w:u w:val="single"/>
                  <w:lang w:eastAsia="tr-TR"/>
                </w:rPr>
                <w:t>International Logistics Management</w:t>
              </w:r>
            </w:hyperlink>
          </w:p>
        </w:tc>
        <w:tc>
          <w:tcPr>
            <w:tcW w:w="0" w:type="auto"/>
            <w:shd w:val="clear" w:color="auto" w:fill="FFFFFF"/>
            <w:vAlign w:val="center"/>
            <w:hideMark/>
          </w:tcPr>
          <w:p w14:paraId="4D88653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49EEF2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D11EA98"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032A76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46" w:history="1">
              <w:r w:rsidR="001E44D3" w:rsidRPr="001E44D3">
                <w:rPr>
                  <w:rFonts w:ascii="Helvetica" w:eastAsia="Times New Roman" w:hAnsi="Helvetica" w:cs="Helvetica"/>
                  <w:color w:val="5F5F5F"/>
                  <w:sz w:val="20"/>
                  <w:szCs w:val="20"/>
                  <w:u w:val="single"/>
                  <w:lang w:eastAsia="tr-TR"/>
                </w:rPr>
                <w:t>International Logistics Management (English)</w:t>
              </w:r>
            </w:hyperlink>
          </w:p>
        </w:tc>
        <w:tc>
          <w:tcPr>
            <w:tcW w:w="0" w:type="auto"/>
            <w:shd w:val="clear" w:color="auto" w:fill="FFFFFF"/>
            <w:vAlign w:val="center"/>
            <w:hideMark/>
          </w:tcPr>
          <w:p w14:paraId="324C1AA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CA7D13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F5728DD"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361AB3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47" w:history="1">
              <w:r w:rsidR="001E44D3" w:rsidRPr="001E44D3">
                <w:rPr>
                  <w:rFonts w:ascii="Helvetica" w:eastAsia="Times New Roman" w:hAnsi="Helvetica" w:cs="Helvetica"/>
                  <w:color w:val="5F5F5F"/>
                  <w:sz w:val="20"/>
                  <w:szCs w:val="20"/>
                  <w:u w:val="single"/>
                  <w:lang w:eastAsia="tr-TR"/>
                </w:rPr>
                <w:t>International Trade and Finance</w:t>
              </w:r>
            </w:hyperlink>
          </w:p>
        </w:tc>
        <w:tc>
          <w:tcPr>
            <w:tcW w:w="0" w:type="auto"/>
            <w:shd w:val="clear" w:color="auto" w:fill="FFFFFF"/>
            <w:vAlign w:val="center"/>
            <w:hideMark/>
          </w:tcPr>
          <w:p w14:paraId="04F29A0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6A0BBCC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ED7122A"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DC7940E"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48" w:history="1">
              <w:r w:rsidR="001E44D3" w:rsidRPr="001E44D3">
                <w:rPr>
                  <w:rFonts w:ascii="Helvetica" w:eastAsia="Times New Roman" w:hAnsi="Helvetica" w:cs="Helvetica"/>
                  <w:color w:val="5F5F5F"/>
                  <w:sz w:val="20"/>
                  <w:szCs w:val="20"/>
                  <w:u w:val="single"/>
                  <w:lang w:eastAsia="tr-TR"/>
                </w:rPr>
                <w:t>International Trade and Finance (English)</w:t>
              </w:r>
            </w:hyperlink>
          </w:p>
        </w:tc>
        <w:tc>
          <w:tcPr>
            <w:tcW w:w="0" w:type="auto"/>
            <w:shd w:val="clear" w:color="auto" w:fill="FFFFFF"/>
            <w:vAlign w:val="center"/>
            <w:hideMark/>
          </w:tcPr>
          <w:p w14:paraId="5C87BAE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5E19CCE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A213D93"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BE090FA"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49" w:history="1">
              <w:r w:rsidR="001E44D3" w:rsidRPr="001E44D3">
                <w:rPr>
                  <w:rFonts w:ascii="Helvetica" w:eastAsia="Times New Roman" w:hAnsi="Helvetica" w:cs="Helvetica"/>
                  <w:color w:val="5F5F5F"/>
                  <w:sz w:val="20"/>
                  <w:szCs w:val="20"/>
                  <w:u w:val="single"/>
                  <w:lang w:eastAsia="tr-TR"/>
                </w:rPr>
                <w:t>Management Information Systems</w:t>
              </w:r>
            </w:hyperlink>
          </w:p>
        </w:tc>
        <w:tc>
          <w:tcPr>
            <w:tcW w:w="0" w:type="auto"/>
            <w:shd w:val="clear" w:color="auto" w:fill="FFFFFF"/>
            <w:vAlign w:val="center"/>
            <w:hideMark/>
          </w:tcPr>
          <w:p w14:paraId="312697B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3098347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849B672"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8441EC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50" w:history="1">
              <w:r w:rsidR="001E44D3" w:rsidRPr="001E44D3">
                <w:rPr>
                  <w:rFonts w:ascii="Helvetica" w:eastAsia="Times New Roman" w:hAnsi="Helvetica" w:cs="Helvetica"/>
                  <w:color w:val="5F5F5F"/>
                  <w:sz w:val="20"/>
                  <w:szCs w:val="20"/>
                  <w:u w:val="single"/>
                  <w:lang w:eastAsia="tr-TR"/>
                </w:rPr>
                <w:t>Management Information Systems (English)</w:t>
              </w:r>
            </w:hyperlink>
          </w:p>
        </w:tc>
        <w:tc>
          <w:tcPr>
            <w:tcW w:w="0" w:type="auto"/>
            <w:shd w:val="clear" w:color="auto" w:fill="FFFFFF"/>
            <w:vAlign w:val="center"/>
            <w:hideMark/>
          </w:tcPr>
          <w:p w14:paraId="785D5AC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306FB39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BBCFEA8"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4EE9004A"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School of Communication</w:t>
            </w:r>
          </w:p>
        </w:tc>
      </w:tr>
      <w:tr w:rsidR="001E44D3" w:rsidRPr="001E44D3" w14:paraId="26EE9F3D"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C8262D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51" w:history="1">
              <w:r w:rsidR="001E44D3" w:rsidRPr="001E44D3">
                <w:rPr>
                  <w:rFonts w:ascii="Helvetica" w:eastAsia="Times New Roman" w:hAnsi="Helvetica" w:cs="Helvetica"/>
                  <w:color w:val="5F5F5F"/>
                  <w:sz w:val="20"/>
                  <w:szCs w:val="20"/>
                  <w:u w:val="single"/>
                  <w:lang w:eastAsia="tr-TR"/>
                </w:rPr>
                <w:t>Journalism</w:t>
              </w:r>
            </w:hyperlink>
          </w:p>
        </w:tc>
        <w:tc>
          <w:tcPr>
            <w:tcW w:w="0" w:type="auto"/>
            <w:shd w:val="clear" w:color="auto" w:fill="FFFFFF"/>
            <w:vAlign w:val="center"/>
            <w:hideMark/>
          </w:tcPr>
          <w:p w14:paraId="311612C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36DBBD0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E307A14"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B5FB2C4"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52" w:history="1">
              <w:r w:rsidR="001E44D3" w:rsidRPr="001E44D3">
                <w:rPr>
                  <w:rFonts w:ascii="Helvetica" w:eastAsia="Times New Roman" w:hAnsi="Helvetica" w:cs="Helvetica"/>
                  <w:color w:val="5F5F5F"/>
                  <w:sz w:val="20"/>
                  <w:szCs w:val="20"/>
                  <w:u w:val="single"/>
                  <w:lang w:eastAsia="tr-TR"/>
                </w:rPr>
                <w:t>Media and Visual Arts</w:t>
              </w:r>
            </w:hyperlink>
          </w:p>
        </w:tc>
        <w:tc>
          <w:tcPr>
            <w:tcW w:w="0" w:type="auto"/>
            <w:shd w:val="clear" w:color="auto" w:fill="FFFFFF"/>
            <w:vAlign w:val="center"/>
            <w:hideMark/>
          </w:tcPr>
          <w:p w14:paraId="1159C73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3C3D7EA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FB7AB04"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4C8079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53" w:history="1">
              <w:r w:rsidR="001E44D3" w:rsidRPr="001E44D3">
                <w:rPr>
                  <w:rFonts w:ascii="Helvetica" w:eastAsia="Times New Roman" w:hAnsi="Helvetica" w:cs="Helvetica"/>
                  <w:color w:val="5F5F5F"/>
                  <w:sz w:val="20"/>
                  <w:szCs w:val="20"/>
                  <w:u w:val="single"/>
                  <w:lang w:eastAsia="tr-TR"/>
                </w:rPr>
                <w:t>New Media and Communication Systems</w:t>
              </w:r>
            </w:hyperlink>
          </w:p>
        </w:tc>
        <w:tc>
          <w:tcPr>
            <w:tcW w:w="0" w:type="auto"/>
            <w:shd w:val="clear" w:color="auto" w:fill="FFFFFF"/>
            <w:vAlign w:val="center"/>
            <w:hideMark/>
          </w:tcPr>
          <w:p w14:paraId="48D7F9C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09643E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922DE12"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42897D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54" w:history="1">
              <w:r w:rsidR="001E44D3" w:rsidRPr="001E44D3">
                <w:rPr>
                  <w:rFonts w:ascii="Helvetica" w:eastAsia="Times New Roman" w:hAnsi="Helvetica" w:cs="Helvetica"/>
                  <w:color w:val="5F5F5F"/>
                  <w:sz w:val="20"/>
                  <w:szCs w:val="20"/>
                  <w:u w:val="single"/>
                  <w:lang w:eastAsia="tr-TR"/>
                </w:rPr>
                <w:t>Public Relations and Advertising</w:t>
              </w:r>
            </w:hyperlink>
          </w:p>
        </w:tc>
        <w:tc>
          <w:tcPr>
            <w:tcW w:w="0" w:type="auto"/>
            <w:shd w:val="clear" w:color="auto" w:fill="FFFFFF"/>
            <w:vAlign w:val="center"/>
            <w:hideMark/>
          </w:tcPr>
          <w:p w14:paraId="2455CF5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B0064A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1714EDF"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9AE2C3C"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55" w:history="1">
              <w:r w:rsidR="001E44D3" w:rsidRPr="001E44D3">
                <w:rPr>
                  <w:rFonts w:ascii="Helvetica" w:eastAsia="Times New Roman" w:hAnsi="Helvetica" w:cs="Helvetica"/>
                  <w:color w:val="5F5F5F"/>
                  <w:sz w:val="20"/>
                  <w:szCs w:val="20"/>
                  <w:u w:val="single"/>
                  <w:lang w:eastAsia="tr-TR"/>
                </w:rPr>
                <w:t>Public Relations and Advertising (English)</w:t>
              </w:r>
            </w:hyperlink>
          </w:p>
        </w:tc>
        <w:tc>
          <w:tcPr>
            <w:tcW w:w="0" w:type="auto"/>
            <w:shd w:val="clear" w:color="auto" w:fill="FFFFFF"/>
            <w:vAlign w:val="center"/>
            <w:hideMark/>
          </w:tcPr>
          <w:p w14:paraId="69E3CF8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639CCCF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540DAAC"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2EB7AA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56" w:history="1">
              <w:r w:rsidR="001E44D3" w:rsidRPr="001E44D3">
                <w:rPr>
                  <w:rFonts w:ascii="Helvetica" w:eastAsia="Times New Roman" w:hAnsi="Helvetica" w:cs="Helvetica"/>
                  <w:color w:val="5F5F5F"/>
                  <w:sz w:val="20"/>
                  <w:szCs w:val="20"/>
                  <w:u w:val="single"/>
                  <w:lang w:eastAsia="tr-TR"/>
                </w:rPr>
                <w:t>Radio, Television and Cinema</w:t>
              </w:r>
            </w:hyperlink>
          </w:p>
        </w:tc>
        <w:tc>
          <w:tcPr>
            <w:tcW w:w="0" w:type="auto"/>
            <w:shd w:val="clear" w:color="auto" w:fill="FFFFFF"/>
            <w:vAlign w:val="center"/>
            <w:hideMark/>
          </w:tcPr>
          <w:p w14:paraId="5ECC667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6284370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59A070E"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2411B002"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School of Dentistry</w:t>
            </w:r>
          </w:p>
        </w:tc>
      </w:tr>
      <w:tr w:rsidR="001E44D3" w:rsidRPr="001E44D3" w14:paraId="58C6ECB2"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10D851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57" w:history="1">
              <w:r w:rsidR="001E44D3" w:rsidRPr="001E44D3">
                <w:rPr>
                  <w:rFonts w:ascii="Helvetica" w:eastAsia="Times New Roman" w:hAnsi="Helvetica" w:cs="Helvetica"/>
                  <w:color w:val="5F5F5F"/>
                  <w:sz w:val="20"/>
                  <w:szCs w:val="20"/>
                  <w:u w:val="single"/>
                  <w:lang w:eastAsia="tr-TR"/>
                </w:rPr>
                <w:t>School of Dentistry</w:t>
              </w:r>
            </w:hyperlink>
          </w:p>
        </w:tc>
        <w:tc>
          <w:tcPr>
            <w:tcW w:w="0" w:type="auto"/>
            <w:shd w:val="clear" w:color="auto" w:fill="FFFFFF"/>
            <w:vAlign w:val="center"/>
            <w:hideMark/>
          </w:tcPr>
          <w:p w14:paraId="4EB8B25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1E9F1A7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B487D89"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2733B9C"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58" w:history="1">
              <w:r w:rsidR="001E44D3" w:rsidRPr="001E44D3">
                <w:rPr>
                  <w:rFonts w:ascii="Helvetica" w:eastAsia="Times New Roman" w:hAnsi="Helvetica" w:cs="Helvetica"/>
                  <w:color w:val="5F5F5F"/>
                  <w:sz w:val="20"/>
                  <w:szCs w:val="20"/>
                  <w:u w:val="single"/>
                  <w:lang w:eastAsia="tr-TR"/>
                </w:rPr>
                <w:t>School of Dentistry (English)</w:t>
              </w:r>
            </w:hyperlink>
          </w:p>
        </w:tc>
        <w:tc>
          <w:tcPr>
            <w:tcW w:w="0" w:type="auto"/>
            <w:shd w:val="clear" w:color="auto" w:fill="FFFFFF"/>
            <w:vAlign w:val="center"/>
            <w:hideMark/>
          </w:tcPr>
          <w:p w14:paraId="79C2AC6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3C5DF33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51BA0EF"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2704FAF0"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School of Education</w:t>
            </w:r>
          </w:p>
        </w:tc>
      </w:tr>
      <w:tr w:rsidR="001E44D3" w:rsidRPr="001E44D3" w14:paraId="3D44AA15"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FF998D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59" w:history="1">
              <w:r w:rsidR="001E44D3" w:rsidRPr="001E44D3">
                <w:rPr>
                  <w:rFonts w:ascii="Helvetica" w:eastAsia="Times New Roman" w:hAnsi="Helvetica" w:cs="Helvetica"/>
                  <w:color w:val="5F5F5F"/>
                  <w:sz w:val="20"/>
                  <w:szCs w:val="20"/>
                  <w:u w:val="single"/>
                  <w:lang w:eastAsia="tr-TR"/>
                </w:rPr>
                <w:t>English Language Teaching</w:t>
              </w:r>
            </w:hyperlink>
          </w:p>
        </w:tc>
        <w:tc>
          <w:tcPr>
            <w:tcW w:w="0" w:type="auto"/>
            <w:shd w:val="clear" w:color="auto" w:fill="FFFFFF"/>
            <w:vAlign w:val="center"/>
            <w:hideMark/>
          </w:tcPr>
          <w:p w14:paraId="7569236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5D811D0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240117D"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E3DB51C"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60" w:history="1">
              <w:r w:rsidR="001E44D3" w:rsidRPr="001E44D3">
                <w:rPr>
                  <w:rFonts w:ascii="Helvetica" w:eastAsia="Times New Roman" w:hAnsi="Helvetica" w:cs="Helvetica"/>
                  <w:color w:val="5F5F5F"/>
                  <w:sz w:val="20"/>
                  <w:szCs w:val="20"/>
                  <w:u w:val="single"/>
                  <w:lang w:eastAsia="tr-TR"/>
                </w:rPr>
                <w:t>Preschool Teaching</w:t>
              </w:r>
            </w:hyperlink>
          </w:p>
        </w:tc>
        <w:tc>
          <w:tcPr>
            <w:tcW w:w="0" w:type="auto"/>
            <w:shd w:val="clear" w:color="auto" w:fill="FFFFFF"/>
            <w:vAlign w:val="center"/>
            <w:hideMark/>
          </w:tcPr>
          <w:p w14:paraId="70599F9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394CCC2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69D7FCF"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EEBB9C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61" w:history="1">
              <w:r w:rsidR="001E44D3" w:rsidRPr="001E44D3">
                <w:rPr>
                  <w:rFonts w:ascii="Helvetica" w:eastAsia="Times New Roman" w:hAnsi="Helvetica" w:cs="Helvetica"/>
                  <w:color w:val="5F5F5F"/>
                  <w:sz w:val="20"/>
                  <w:szCs w:val="20"/>
                  <w:u w:val="single"/>
                  <w:lang w:eastAsia="tr-TR"/>
                </w:rPr>
                <w:t>Primary Mathematics Education</w:t>
              </w:r>
            </w:hyperlink>
          </w:p>
        </w:tc>
        <w:tc>
          <w:tcPr>
            <w:tcW w:w="0" w:type="auto"/>
            <w:shd w:val="clear" w:color="auto" w:fill="FFFFFF"/>
            <w:vAlign w:val="center"/>
            <w:hideMark/>
          </w:tcPr>
          <w:p w14:paraId="3443118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C04938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AB3E242"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33CFE25"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62" w:history="1">
              <w:r w:rsidR="001E44D3" w:rsidRPr="001E44D3">
                <w:rPr>
                  <w:rFonts w:ascii="Helvetica" w:eastAsia="Times New Roman" w:hAnsi="Helvetica" w:cs="Helvetica"/>
                  <w:color w:val="5F5F5F"/>
                  <w:sz w:val="20"/>
                  <w:szCs w:val="20"/>
                  <w:u w:val="single"/>
                  <w:lang w:eastAsia="tr-TR"/>
                </w:rPr>
                <w:t>Psychological Counseling and Guidance</w:t>
              </w:r>
            </w:hyperlink>
          </w:p>
        </w:tc>
        <w:tc>
          <w:tcPr>
            <w:tcW w:w="0" w:type="auto"/>
            <w:shd w:val="clear" w:color="auto" w:fill="FFFFFF"/>
            <w:vAlign w:val="center"/>
            <w:hideMark/>
          </w:tcPr>
          <w:p w14:paraId="55EE920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3C65066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4459482"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1FBB7F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63" w:history="1">
              <w:r w:rsidR="001E44D3" w:rsidRPr="001E44D3">
                <w:rPr>
                  <w:rFonts w:ascii="Helvetica" w:eastAsia="Times New Roman" w:hAnsi="Helvetica" w:cs="Helvetica"/>
                  <w:color w:val="5F5F5F"/>
                  <w:sz w:val="20"/>
                  <w:szCs w:val="20"/>
                  <w:u w:val="single"/>
                  <w:lang w:eastAsia="tr-TR"/>
                </w:rPr>
                <w:t>Psychological Counseling and Guidance (English)</w:t>
              </w:r>
            </w:hyperlink>
          </w:p>
        </w:tc>
        <w:tc>
          <w:tcPr>
            <w:tcW w:w="0" w:type="auto"/>
            <w:shd w:val="clear" w:color="auto" w:fill="FFFFFF"/>
            <w:vAlign w:val="center"/>
            <w:hideMark/>
          </w:tcPr>
          <w:p w14:paraId="20CD959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9EF817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FAC4C3B"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C5F0B81"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64" w:history="1">
              <w:r w:rsidR="001E44D3" w:rsidRPr="001E44D3">
                <w:rPr>
                  <w:rFonts w:ascii="Helvetica" w:eastAsia="Times New Roman" w:hAnsi="Helvetica" w:cs="Helvetica"/>
                  <w:color w:val="5F5F5F"/>
                  <w:sz w:val="20"/>
                  <w:szCs w:val="20"/>
                  <w:u w:val="single"/>
                  <w:lang w:eastAsia="tr-TR"/>
                </w:rPr>
                <w:t>Special Education Teaching</w:t>
              </w:r>
            </w:hyperlink>
          </w:p>
        </w:tc>
        <w:tc>
          <w:tcPr>
            <w:tcW w:w="0" w:type="auto"/>
            <w:shd w:val="clear" w:color="auto" w:fill="FFFFFF"/>
            <w:vAlign w:val="center"/>
            <w:hideMark/>
          </w:tcPr>
          <w:p w14:paraId="25492A4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2E6EA0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20F6EC1"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3FF556CB"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School of Engineering and Natural Sciences</w:t>
            </w:r>
          </w:p>
        </w:tc>
      </w:tr>
      <w:tr w:rsidR="001E44D3" w:rsidRPr="001E44D3" w14:paraId="68063594"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518C71D"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65" w:history="1">
              <w:r w:rsidR="001E44D3" w:rsidRPr="001E44D3">
                <w:rPr>
                  <w:rFonts w:ascii="Helvetica" w:eastAsia="Times New Roman" w:hAnsi="Helvetica" w:cs="Helvetica"/>
                  <w:color w:val="5F5F5F"/>
                  <w:sz w:val="20"/>
                  <w:szCs w:val="20"/>
                  <w:u w:val="single"/>
                  <w:lang w:eastAsia="tr-TR"/>
                </w:rPr>
                <w:t>Biomedical Engineering (English)</w:t>
              </w:r>
            </w:hyperlink>
          </w:p>
        </w:tc>
        <w:tc>
          <w:tcPr>
            <w:tcW w:w="0" w:type="auto"/>
            <w:shd w:val="clear" w:color="auto" w:fill="FFFFFF"/>
            <w:vAlign w:val="center"/>
            <w:hideMark/>
          </w:tcPr>
          <w:p w14:paraId="029B9E0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70AE52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99BB849"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1425DE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66" w:history="1">
              <w:r w:rsidR="001E44D3" w:rsidRPr="001E44D3">
                <w:rPr>
                  <w:rFonts w:ascii="Helvetica" w:eastAsia="Times New Roman" w:hAnsi="Helvetica" w:cs="Helvetica"/>
                  <w:color w:val="5F5F5F"/>
                  <w:sz w:val="20"/>
                  <w:szCs w:val="20"/>
                  <w:u w:val="single"/>
                  <w:lang w:eastAsia="tr-TR"/>
                </w:rPr>
                <w:t>Civil Engineering</w:t>
              </w:r>
            </w:hyperlink>
          </w:p>
        </w:tc>
        <w:tc>
          <w:tcPr>
            <w:tcW w:w="0" w:type="auto"/>
            <w:shd w:val="clear" w:color="auto" w:fill="FFFFFF"/>
            <w:vAlign w:val="center"/>
            <w:hideMark/>
          </w:tcPr>
          <w:p w14:paraId="7A188F4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1B3C768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54CA4A6"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5F9BEE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67" w:history="1">
              <w:r w:rsidR="001E44D3" w:rsidRPr="001E44D3">
                <w:rPr>
                  <w:rFonts w:ascii="Helvetica" w:eastAsia="Times New Roman" w:hAnsi="Helvetica" w:cs="Helvetica"/>
                  <w:color w:val="5F5F5F"/>
                  <w:sz w:val="20"/>
                  <w:szCs w:val="20"/>
                  <w:u w:val="single"/>
                  <w:lang w:eastAsia="tr-TR"/>
                </w:rPr>
                <w:t>Civil Engineering (English)</w:t>
              </w:r>
            </w:hyperlink>
          </w:p>
        </w:tc>
        <w:tc>
          <w:tcPr>
            <w:tcW w:w="0" w:type="auto"/>
            <w:shd w:val="clear" w:color="auto" w:fill="FFFFFF"/>
            <w:vAlign w:val="center"/>
            <w:hideMark/>
          </w:tcPr>
          <w:p w14:paraId="391DA3D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41228B7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0D93EA7"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8556765"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68" w:history="1">
              <w:r w:rsidR="001E44D3" w:rsidRPr="001E44D3">
                <w:rPr>
                  <w:rFonts w:ascii="Helvetica" w:eastAsia="Times New Roman" w:hAnsi="Helvetica" w:cs="Helvetica"/>
                  <w:color w:val="5F5F5F"/>
                  <w:sz w:val="20"/>
                  <w:szCs w:val="20"/>
                  <w:u w:val="single"/>
                  <w:lang w:eastAsia="tr-TR"/>
                </w:rPr>
                <w:t>Computer Engineering (English)</w:t>
              </w:r>
            </w:hyperlink>
          </w:p>
        </w:tc>
        <w:tc>
          <w:tcPr>
            <w:tcW w:w="0" w:type="auto"/>
            <w:shd w:val="clear" w:color="auto" w:fill="FFFFFF"/>
            <w:vAlign w:val="center"/>
            <w:hideMark/>
          </w:tcPr>
          <w:p w14:paraId="0F6C678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4CCC9E1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B2FA486"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9458143"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69" w:history="1">
              <w:r w:rsidR="001E44D3" w:rsidRPr="001E44D3">
                <w:rPr>
                  <w:rFonts w:ascii="Helvetica" w:eastAsia="Times New Roman" w:hAnsi="Helvetica" w:cs="Helvetica"/>
                  <w:color w:val="5F5F5F"/>
                  <w:sz w:val="20"/>
                  <w:szCs w:val="20"/>
                  <w:u w:val="single"/>
                  <w:lang w:eastAsia="tr-TR"/>
                </w:rPr>
                <w:t>Electrical and Electronics Engineering (English)</w:t>
              </w:r>
            </w:hyperlink>
          </w:p>
        </w:tc>
        <w:tc>
          <w:tcPr>
            <w:tcW w:w="0" w:type="auto"/>
            <w:shd w:val="clear" w:color="auto" w:fill="FFFFFF"/>
            <w:vAlign w:val="center"/>
            <w:hideMark/>
          </w:tcPr>
          <w:p w14:paraId="4A7C8CB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72FADE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71FD99E"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DC7A391"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70" w:history="1">
              <w:r w:rsidR="001E44D3" w:rsidRPr="001E44D3">
                <w:rPr>
                  <w:rFonts w:ascii="Helvetica" w:eastAsia="Times New Roman" w:hAnsi="Helvetica" w:cs="Helvetica"/>
                  <w:color w:val="5F5F5F"/>
                  <w:sz w:val="20"/>
                  <w:szCs w:val="20"/>
                  <w:u w:val="single"/>
                  <w:lang w:eastAsia="tr-TR"/>
                </w:rPr>
                <w:t>Industrial Engineering (English)</w:t>
              </w:r>
            </w:hyperlink>
          </w:p>
        </w:tc>
        <w:tc>
          <w:tcPr>
            <w:tcW w:w="0" w:type="auto"/>
            <w:shd w:val="clear" w:color="auto" w:fill="FFFFFF"/>
            <w:vAlign w:val="center"/>
            <w:hideMark/>
          </w:tcPr>
          <w:p w14:paraId="0EDAA0F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745DA21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67B97BF"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2BEC6215"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School of Fine Arts Design and Architecture</w:t>
            </w:r>
          </w:p>
        </w:tc>
      </w:tr>
      <w:tr w:rsidR="001E44D3" w:rsidRPr="001E44D3" w14:paraId="588E47EB"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E79453D"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71" w:history="1">
              <w:r w:rsidR="001E44D3" w:rsidRPr="001E44D3">
                <w:rPr>
                  <w:rFonts w:ascii="Helvetica" w:eastAsia="Times New Roman" w:hAnsi="Helvetica" w:cs="Helvetica"/>
                  <w:color w:val="5F5F5F"/>
                  <w:sz w:val="20"/>
                  <w:szCs w:val="20"/>
                  <w:u w:val="single"/>
                  <w:lang w:eastAsia="tr-TR"/>
                </w:rPr>
                <w:t>Architecture</w:t>
              </w:r>
            </w:hyperlink>
          </w:p>
        </w:tc>
        <w:tc>
          <w:tcPr>
            <w:tcW w:w="0" w:type="auto"/>
            <w:shd w:val="clear" w:color="auto" w:fill="FFFFFF"/>
            <w:vAlign w:val="center"/>
            <w:hideMark/>
          </w:tcPr>
          <w:p w14:paraId="3D62209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7889C66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50809C3"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569FA2E"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72" w:history="1">
              <w:r w:rsidR="001E44D3" w:rsidRPr="001E44D3">
                <w:rPr>
                  <w:rFonts w:ascii="Helvetica" w:eastAsia="Times New Roman" w:hAnsi="Helvetica" w:cs="Helvetica"/>
                  <w:color w:val="5F5F5F"/>
                  <w:sz w:val="20"/>
                  <w:szCs w:val="20"/>
                  <w:u w:val="single"/>
                  <w:lang w:eastAsia="tr-TR"/>
                </w:rPr>
                <w:t>Architecture (English)</w:t>
              </w:r>
            </w:hyperlink>
          </w:p>
        </w:tc>
        <w:tc>
          <w:tcPr>
            <w:tcW w:w="0" w:type="auto"/>
            <w:shd w:val="clear" w:color="auto" w:fill="FFFFFF"/>
            <w:vAlign w:val="center"/>
            <w:hideMark/>
          </w:tcPr>
          <w:p w14:paraId="2DAFA18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45D5C58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0121914"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06B5463"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73" w:history="1">
              <w:r w:rsidR="001E44D3" w:rsidRPr="001E44D3">
                <w:rPr>
                  <w:rFonts w:ascii="Helvetica" w:eastAsia="Times New Roman" w:hAnsi="Helvetica" w:cs="Helvetica"/>
                  <w:color w:val="5F5F5F"/>
                  <w:sz w:val="20"/>
                  <w:szCs w:val="20"/>
                  <w:u w:val="single"/>
                  <w:lang w:eastAsia="tr-TR"/>
                </w:rPr>
                <w:t>Gastronomy and Culinary Arts</w:t>
              </w:r>
            </w:hyperlink>
          </w:p>
        </w:tc>
        <w:tc>
          <w:tcPr>
            <w:tcW w:w="0" w:type="auto"/>
            <w:shd w:val="clear" w:color="auto" w:fill="FFFFFF"/>
            <w:vAlign w:val="center"/>
            <w:hideMark/>
          </w:tcPr>
          <w:p w14:paraId="0091059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568FA74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9B74717"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158ECFB"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74" w:history="1">
              <w:r w:rsidR="001E44D3" w:rsidRPr="001E44D3">
                <w:rPr>
                  <w:rFonts w:ascii="Helvetica" w:eastAsia="Times New Roman" w:hAnsi="Helvetica" w:cs="Helvetica"/>
                  <w:color w:val="5F5F5F"/>
                  <w:sz w:val="20"/>
                  <w:szCs w:val="20"/>
                  <w:u w:val="single"/>
                  <w:lang w:eastAsia="tr-TR"/>
                </w:rPr>
                <w:t>Industrial Design</w:t>
              </w:r>
            </w:hyperlink>
          </w:p>
        </w:tc>
        <w:tc>
          <w:tcPr>
            <w:tcW w:w="0" w:type="auto"/>
            <w:shd w:val="clear" w:color="auto" w:fill="FFFFFF"/>
            <w:vAlign w:val="center"/>
            <w:hideMark/>
          </w:tcPr>
          <w:p w14:paraId="3B88356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73763AB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59738FA"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72EF148"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75" w:history="1">
              <w:r w:rsidR="001E44D3" w:rsidRPr="001E44D3">
                <w:rPr>
                  <w:rFonts w:ascii="Helvetica" w:eastAsia="Times New Roman" w:hAnsi="Helvetica" w:cs="Helvetica"/>
                  <w:color w:val="5F5F5F"/>
                  <w:sz w:val="20"/>
                  <w:szCs w:val="20"/>
                  <w:u w:val="single"/>
                  <w:lang w:eastAsia="tr-TR"/>
                </w:rPr>
                <w:t>Interior Architecture and Environmental Design</w:t>
              </w:r>
            </w:hyperlink>
          </w:p>
        </w:tc>
        <w:tc>
          <w:tcPr>
            <w:tcW w:w="0" w:type="auto"/>
            <w:shd w:val="clear" w:color="auto" w:fill="FFFFFF"/>
            <w:vAlign w:val="center"/>
            <w:hideMark/>
          </w:tcPr>
          <w:p w14:paraId="4EEB2C4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F0E607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6F9B76B"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571ABC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76" w:history="1">
              <w:r w:rsidR="001E44D3" w:rsidRPr="001E44D3">
                <w:rPr>
                  <w:rFonts w:ascii="Helvetica" w:eastAsia="Times New Roman" w:hAnsi="Helvetica" w:cs="Helvetica"/>
                  <w:color w:val="5F5F5F"/>
                  <w:sz w:val="20"/>
                  <w:szCs w:val="20"/>
                  <w:u w:val="single"/>
                  <w:lang w:eastAsia="tr-TR"/>
                </w:rPr>
                <w:t>Interior Architecture and Environmental Design (English)</w:t>
              </w:r>
            </w:hyperlink>
          </w:p>
        </w:tc>
        <w:tc>
          <w:tcPr>
            <w:tcW w:w="0" w:type="auto"/>
            <w:shd w:val="clear" w:color="auto" w:fill="FFFFFF"/>
            <w:vAlign w:val="center"/>
            <w:hideMark/>
          </w:tcPr>
          <w:p w14:paraId="14D8E7A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603B1DF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561891E"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4FE552B"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77" w:history="1">
              <w:r w:rsidR="001E44D3" w:rsidRPr="001E44D3">
                <w:rPr>
                  <w:rFonts w:ascii="Helvetica" w:eastAsia="Times New Roman" w:hAnsi="Helvetica" w:cs="Helvetica"/>
                  <w:color w:val="5F5F5F"/>
                  <w:sz w:val="20"/>
                  <w:szCs w:val="20"/>
                  <w:u w:val="single"/>
                  <w:lang w:eastAsia="tr-TR"/>
                </w:rPr>
                <w:t>Turkish Music</w:t>
              </w:r>
            </w:hyperlink>
          </w:p>
        </w:tc>
        <w:tc>
          <w:tcPr>
            <w:tcW w:w="0" w:type="auto"/>
            <w:shd w:val="clear" w:color="auto" w:fill="FFFFFF"/>
            <w:vAlign w:val="center"/>
            <w:hideMark/>
          </w:tcPr>
          <w:p w14:paraId="6C162F8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A2A573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C61BD58"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9D6021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78" w:history="1">
              <w:r w:rsidR="001E44D3" w:rsidRPr="001E44D3">
                <w:rPr>
                  <w:rFonts w:ascii="Helvetica" w:eastAsia="Times New Roman" w:hAnsi="Helvetica" w:cs="Helvetica"/>
                  <w:color w:val="5F5F5F"/>
                  <w:sz w:val="20"/>
                  <w:szCs w:val="20"/>
                  <w:u w:val="single"/>
                  <w:lang w:eastAsia="tr-TR"/>
                </w:rPr>
                <w:t>Urban Design and Landscape Architecture</w:t>
              </w:r>
            </w:hyperlink>
          </w:p>
        </w:tc>
        <w:tc>
          <w:tcPr>
            <w:tcW w:w="0" w:type="auto"/>
            <w:shd w:val="clear" w:color="auto" w:fill="FFFFFF"/>
            <w:vAlign w:val="center"/>
            <w:hideMark/>
          </w:tcPr>
          <w:p w14:paraId="221AFD0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06ACDB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535E158"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CA99BBB"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79" w:history="1">
              <w:r w:rsidR="001E44D3" w:rsidRPr="001E44D3">
                <w:rPr>
                  <w:rFonts w:ascii="Helvetica" w:eastAsia="Times New Roman" w:hAnsi="Helvetica" w:cs="Helvetica"/>
                  <w:color w:val="5F5F5F"/>
                  <w:sz w:val="20"/>
                  <w:szCs w:val="20"/>
                  <w:u w:val="single"/>
                  <w:lang w:eastAsia="tr-TR"/>
                </w:rPr>
                <w:t>Visual Communication Design</w:t>
              </w:r>
            </w:hyperlink>
          </w:p>
        </w:tc>
        <w:tc>
          <w:tcPr>
            <w:tcW w:w="0" w:type="auto"/>
            <w:shd w:val="clear" w:color="auto" w:fill="FFFFFF"/>
            <w:vAlign w:val="center"/>
            <w:hideMark/>
          </w:tcPr>
          <w:p w14:paraId="41C8343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38879A4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D874EB3"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3F12C11D"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School of Health Sciences</w:t>
            </w:r>
          </w:p>
        </w:tc>
      </w:tr>
      <w:tr w:rsidR="001E44D3" w:rsidRPr="001E44D3" w14:paraId="3D1429C1"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AE308B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80" w:history="1">
              <w:r w:rsidR="001E44D3" w:rsidRPr="001E44D3">
                <w:rPr>
                  <w:rFonts w:ascii="Helvetica" w:eastAsia="Times New Roman" w:hAnsi="Helvetica" w:cs="Helvetica"/>
                  <w:color w:val="5F5F5F"/>
                  <w:sz w:val="20"/>
                  <w:szCs w:val="20"/>
                  <w:u w:val="single"/>
                  <w:lang w:eastAsia="tr-TR"/>
                </w:rPr>
                <w:t>Audiology</w:t>
              </w:r>
            </w:hyperlink>
          </w:p>
        </w:tc>
        <w:tc>
          <w:tcPr>
            <w:tcW w:w="0" w:type="auto"/>
            <w:shd w:val="clear" w:color="auto" w:fill="FFFFFF"/>
            <w:vAlign w:val="center"/>
            <w:hideMark/>
          </w:tcPr>
          <w:p w14:paraId="52D2063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5E45F6A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8389B9F"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99296B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81" w:history="1">
              <w:r w:rsidR="001E44D3" w:rsidRPr="001E44D3">
                <w:rPr>
                  <w:rFonts w:ascii="Helvetica" w:eastAsia="Times New Roman" w:hAnsi="Helvetica" w:cs="Helvetica"/>
                  <w:color w:val="5F5F5F"/>
                  <w:sz w:val="20"/>
                  <w:szCs w:val="20"/>
                  <w:u w:val="single"/>
                  <w:lang w:eastAsia="tr-TR"/>
                </w:rPr>
                <w:t>Child Development</w:t>
              </w:r>
            </w:hyperlink>
          </w:p>
        </w:tc>
        <w:tc>
          <w:tcPr>
            <w:tcW w:w="0" w:type="auto"/>
            <w:shd w:val="clear" w:color="auto" w:fill="FFFFFF"/>
            <w:vAlign w:val="center"/>
            <w:hideMark/>
          </w:tcPr>
          <w:p w14:paraId="17AD073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63FB3BF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9311E43"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EB6E645"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82" w:history="1">
              <w:r w:rsidR="001E44D3" w:rsidRPr="001E44D3">
                <w:rPr>
                  <w:rFonts w:ascii="Helvetica" w:eastAsia="Times New Roman" w:hAnsi="Helvetica" w:cs="Helvetica"/>
                  <w:color w:val="5F5F5F"/>
                  <w:sz w:val="20"/>
                  <w:szCs w:val="20"/>
                  <w:u w:val="single"/>
                  <w:lang w:eastAsia="tr-TR"/>
                </w:rPr>
                <w:t>Health Management</w:t>
              </w:r>
            </w:hyperlink>
          </w:p>
        </w:tc>
        <w:tc>
          <w:tcPr>
            <w:tcW w:w="0" w:type="auto"/>
            <w:shd w:val="clear" w:color="auto" w:fill="FFFFFF"/>
            <w:vAlign w:val="center"/>
            <w:hideMark/>
          </w:tcPr>
          <w:p w14:paraId="79ACD82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76ED505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7944888"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C62AA6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83" w:history="1">
              <w:r w:rsidR="001E44D3" w:rsidRPr="001E44D3">
                <w:rPr>
                  <w:rFonts w:ascii="Helvetica" w:eastAsia="Times New Roman" w:hAnsi="Helvetica" w:cs="Helvetica"/>
                  <w:color w:val="5F5F5F"/>
                  <w:sz w:val="20"/>
                  <w:szCs w:val="20"/>
                  <w:u w:val="single"/>
                  <w:lang w:eastAsia="tr-TR"/>
                </w:rPr>
                <w:t>Health Management (Distance Learning)</w:t>
              </w:r>
            </w:hyperlink>
          </w:p>
        </w:tc>
        <w:tc>
          <w:tcPr>
            <w:tcW w:w="0" w:type="auto"/>
            <w:shd w:val="clear" w:color="auto" w:fill="FFFFFF"/>
            <w:vAlign w:val="center"/>
            <w:hideMark/>
          </w:tcPr>
          <w:p w14:paraId="30304F3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485BDF5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D788DC8"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EAF2BCC"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84" w:history="1">
              <w:r w:rsidR="001E44D3" w:rsidRPr="001E44D3">
                <w:rPr>
                  <w:rFonts w:ascii="Helvetica" w:eastAsia="Times New Roman" w:hAnsi="Helvetica" w:cs="Helvetica"/>
                  <w:color w:val="5F5F5F"/>
                  <w:sz w:val="20"/>
                  <w:szCs w:val="20"/>
                  <w:u w:val="single"/>
                  <w:lang w:eastAsia="tr-TR"/>
                </w:rPr>
                <w:t>Health Management (English)</w:t>
              </w:r>
            </w:hyperlink>
          </w:p>
        </w:tc>
        <w:tc>
          <w:tcPr>
            <w:tcW w:w="0" w:type="auto"/>
            <w:shd w:val="clear" w:color="auto" w:fill="FFFFFF"/>
            <w:vAlign w:val="center"/>
            <w:hideMark/>
          </w:tcPr>
          <w:p w14:paraId="0130194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D45E54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ACF9D70"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4E42C93"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85" w:history="1">
              <w:r w:rsidR="001E44D3" w:rsidRPr="001E44D3">
                <w:rPr>
                  <w:rFonts w:ascii="Helvetica" w:eastAsia="Times New Roman" w:hAnsi="Helvetica" w:cs="Helvetica"/>
                  <w:color w:val="5F5F5F"/>
                  <w:sz w:val="20"/>
                  <w:szCs w:val="20"/>
                  <w:u w:val="single"/>
                  <w:lang w:eastAsia="tr-TR"/>
                </w:rPr>
                <w:t>Midwifery</w:t>
              </w:r>
            </w:hyperlink>
          </w:p>
        </w:tc>
        <w:tc>
          <w:tcPr>
            <w:tcW w:w="0" w:type="auto"/>
            <w:shd w:val="clear" w:color="auto" w:fill="FFFFFF"/>
            <w:vAlign w:val="center"/>
            <w:hideMark/>
          </w:tcPr>
          <w:p w14:paraId="008EEFD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693452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75C7CCF"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9D7BB9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86" w:history="1">
              <w:r w:rsidR="001E44D3" w:rsidRPr="001E44D3">
                <w:rPr>
                  <w:rFonts w:ascii="Helvetica" w:eastAsia="Times New Roman" w:hAnsi="Helvetica" w:cs="Helvetica"/>
                  <w:color w:val="5F5F5F"/>
                  <w:sz w:val="20"/>
                  <w:szCs w:val="20"/>
                  <w:u w:val="single"/>
                  <w:lang w:eastAsia="tr-TR"/>
                </w:rPr>
                <w:t>Nursing</w:t>
              </w:r>
            </w:hyperlink>
          </w:p>
        </w:tc>
        <w:tc>
          <w:tcPr>
            <w:tcW w:w="0" w:type="auto"/>
            <w:shd w:val="clear" w:color="auto" w:fill="FFFFFF"/>
            <w:vAlign w:val="center"/>
            <w:hideMark/>
          </w:tcPr>
          <w:p w14:paraId="1444920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5A21DC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777CDBA"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22CE92B"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87" w:history="1">
              <w:r w:rsidR="001E44D3" w:rsidRPr="001E44D3">
                <w:rPr>
                  <w:rFonts w:ascii="Helvetica" w:eastAsia="Times New Roman" w:hAnsi="Helvetica" w:cs="Helvetica"/>
                  <w:color w:val="5F5F5F"/>
                  <w:sz w:val="20"/>
                  <w:szCs w:val="20"/>
                  <w:u w:val="single"/>
                  <w:lang w:eastAsia="tr-TR"/>
                </w:rPr>
                <w:t>Nursing (English)</w:t>
              </w:r>
            </w:hyperlink>
          </w:p>
        </w:tc>
        <w:tc>
          <w:tcPr>
            <w:tcW w:w="0" w:type="auto"/>
            <w:shd w:val="clear" w:color="auto" w:fill="FFFFFF"/>
            <w:vAlign w:val="center"/>
            <w:hideMark/>
          </w:tcPr>
          <w:p w14:paraId="5FF9D38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E35227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E9FA825"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A1C2FA3"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88" w:history="1">
              <w:r w:rsidR="001E44D3" w:rsidRPr="001E44D3">
                <w:rPr>
                  <w:rFonts w:ascii="Helvetica" w:eastAsia="Times New Roman" w:hAnsi="Helvetica" w:cs="Helvetica"/>
                  <w:color w:val="5F5F5F"/>
                  <w:sz w:val="20"/>
                  <w:szCs w:val="20"/>
                  <w:u w:val="single"/>
                  <w:lang w:eastAsia="tr-TR"/>
                </w:rPr>
                <w:t>Nutrition and Dietetics</w:t>
              </w:r>
            </w:hyperlink>
          </w:p>
        </w:tc>
        <w:tc>
          <w:tcPr>
            <w:tcW w:w="0" w:type="auto"/>
            <w:shd w:val="clear" w:color="auto" w:fill="FFFFFF"/>
            <w:vAlign w:val="center"/>
            <w:hideMark/>
          </w:tcPr>
          <w:p w14:paraId="665C5C99"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059585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32DA23DF"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E0294C5"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89" w:history="1">
              <w:r w:rsidR="001E44D3" w:rsidRPr="001E44D3">
                <w:rPr>
                  <w:rFonts w:ascii="Helvetica" w:eastAsia="Times New Roman" w:hAnsi="Helvetica" w:cs="Helvetica"/>
                  <w:color w:val="5F5F5F"/>
                  <w:sz w:val="20"/>
                  <w:szCs w:val="20"/>
                  <w:u w:val="single"/>
                  <w:lang w:eastAsia="tr-TR"/>
                </w:rPr>
                <w:t>Occupational Therapy</w:t>
              </w:r>
            </w:hyperlink>
          </w:p>
        </w:tc>
        <w:tc>
          <w:tcPr>
            <w:tcW w:w="0" w:type="auto"/>
            <w:shd w:val="clear" w:color="auto" w:fill="FFFFFF"/>
            <w:vAlign w:val="center"/>
            <w:hideMark/>
          </w:tcPr>
          <w:p w14:paraId="54121F0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563E65F4"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0B45465"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59F00DE"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90" w:history="1">
              <w:r w:rsidR="001E44D3" w:rsidRPr="001E44D3">
                <w:rPr>
                  <w:rFonts w:ascii="Helvetica" w:eastAsia="Times New Roman" w:hAnsi="Helvetica" w:cs="Helvetica"/>
                  <w:color w:val="5F5F5F"/>
                  <w:sz w:val="20"/>
                  <w:szCs w:val="20"/>
                  <w:u w:val="single"/>
                  <w:lang w:eastAsia="tr-TR"/>
                </w:rPr>
                <w:t>Orthesis-Prosthesis</w:t>
              </w:r>
            </w:hyperlink>
          </w:p>
        </w:tc>
        <w:tc>
          <w:tcPr>
            <w:tcW w:w="0" w:type="auto"/>
            <w:shd w:val="clear" w:color="auto" w:fill="FFFFFF"/>
            <w:vAlign w:val="center"/>
            <w:hideMark/>
          </w:tcPr>
          <w:p w14:paraId="6FF1433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15ABF3C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C8DB499"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116492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91" w:history="1">
              <w:r w:rsidR="001E44D3" w:rsidRPr="001E44D3">
                <w:rPr>
                  <w:rFonts w:ascii="Helvetica" w:eastAsia="Times New Roman" w:hAnsi="Helvetica" w:cs="Helvetica"/>
                  <w:color w:val="5F5F5F"/>
                  <w:sz w:val="20"/>
                  <w:szCs w:val="20"/>
                  <w:u w:val="single"/>
                  <w:lang w:eastAsia="tr-TR"/>
                </w:rPr>
                <w:t>Physical Therapy and Rehabilitation</w:t>
              </w:r>
            </w:hyperlink>
          </w:p>
        </w:tc>
        <w:tc>
          <w:tcPr>
            <w:tcW w:w="0" w:type="auto"/>
            <w:shd w:val="clear" w:color="auto" w:fill="FFFFFF"/>
            <w:vAlign w:val="center"/>
            <w:hideMark/>
          </w:tcPr>
          <w:p w14:paraId="6F0172A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5983DF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CD40C36"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3562E3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92" w:history="1">
              <w:r w:rsidR="001E44D3" w:rsidRPr="001E44D3">
                <w:rPr>
                  <w:rFonts w:ascii="Helvetica" w:eastAsia="Times New Roman" w:hAnsi="Helvetica" w:cs="Helvetica"/>
                  <w:color w:val="5F5F5F"/>
                  <w:sz w:val="20"/>
                  <w:szCs w:val="20"/>
                  <w:u w:val="single"/>
                  <w:lang w:eastAsia="tr-TR"/>
                </w:rPr>
                <w:t>Physical Therapy and Rehabilitation (English)</w:t>
              </w:r>
            </w:hyperlink>
          </w:p>
        </w:tc>
        <w:tc>
          <w:tcPr>
            <w:tcW w:w="0" w:type="auto"/>
            <w:shd w:val="clear" w:color="auto" w:fill="FFFFFF"/>
            <w:vAlign w:val="center"/>
            <w:hideMark/>
          </w:tcPr>
          <w:p w14:paraId="5C36FB1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444CAEA0"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52AEEF4A"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DE55685"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93" w:history="1">
              <w:r w:rsidR="001E44D3" w:rsidRPr="001E44D3">
                <w:rPr>
                  <w:rFonts w:ascii="Helvetica" w:eastAsia="Times New Roman" w:hAnsi="Helvetica" w:cs="Helvetica"/>
                  <w:color w:val="5F5F5F"/>
                  <w:sz w:val="20"/>
                  <w:szCs w:val="20"/>
                  <w:u w:val="single"/>
                  <w:lang w:eastAsia="tr-TR"/>
                </w:rPr>
                <w:t>Social Service</w:t>
              </w:r>
            </w:hyperlink>
          </w:p>
        </w:tc>
        <w:tc>
          <w:tcPr>
            <w:tcW w:w="0" w:type="auto"/>
            <w:shd w:val="clear" w:color="auto" w:fill="FFFFFF"/>
            <w:vAlign w:val="center"/>
            <w:hideMark/>
          </w:tcPr>
          <w:p w14:paraId="6235238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BA0CB9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AF5A19B"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C1ED3C2"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94" w:history="1">
              <w:r w:rsidR="001E44D3" w:rsidRPr="001E44D3">
                <w:rPr>
                  <w:rFonts w:ascii="Helvetica" w:eastAsia="Times New Roman" w:hAnsi="Helvetica" w:cs="Helvetica"/>
                  <w:color w:val="5F5F5F"/>
                  <w:sz w:val="20"/>
                  <w:szCs w:val="20"/>
                  <w:u w:val="single"/>
                  <w:lang w:eastAsia="tr-TR"/>
                </w:rPr>
                <w:t>Speech and Language Therapy</w:t>
              </w:r>
            </w:hyperlink>
          </w:p>
        </w:tc>
        <w:tc>
          <w:tcPr>
            <w:tcW w:w="0" w:type="auto"/>
            <w:shd w:val="clear" w:color="auto" w:fill="FFFFFF"/>
            <w:vAlign w:val="center"/>
            <w:hideMark/>
          </w:tcPr>
          <w:p w14:paraId="65AE863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735F52BA"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A0F8087"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C4590D9"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95" w:history="1">
              <w:r w:rsidR="001E44D3" w:rsidRPr="001E44D3">
                <w:rPr>
                  <w:rFonts w:ascii="Helvetica" w:eastAsia="Times New Roman" w:hAnsi="Helvetica" w:cs="Helvetica"/>
                  <w:color w:val="5F5F5F"/>
                  <w:sz w:val="20"/>
                  <w:szCs w:val="20"/>
                  <w:u w:val="single"/>
                  <w:lang w:eastAsia="tr-TR"/>
                </w:rPr>
                <w:t>Speech and Language Therapy (English)</w:t>
              </w:r>
            </w:hyperlink>
          </w:p>
        </w:tc>
        <w:tc>
          <w:tcPr>
            <w:tcW w:w="0" w:type="auto"/>
            <w:shd w:val="clear" w:color="auto" w:fill="FFFFFF"/>
            <w:vAlign w:val="center"/>
            <w:hideMark/>
          </w:tcPr>
          <w:p w14:paraId="03D2B0F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44DCEA2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C963190"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6FC2BB3E"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School of Humanities and Social Sciences</w:t>
            </w:r>
          </w:p>
        </w:tc>
      </w:tr>
      <w:tr w:rsidR="001E44D3" w:rsidRPr="001E44D3" w14:paraId="209032D0"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8F8147D"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96" w:history="1">
              <w:r w:rsidR="001E44D3" w:rsidRPr="001E44D3">
                <w:rPr>
                  <w:rFonts w:ascii="Helvetica" w:eastAsia="Times New Roman" w:hAnsi="Helvetica" w:cs="Helvetica"/>
                  <w:color w:val="5F5F5F"/>
                  <w:sz w:val="20"/>
                  <w:szCs w:val="20"/>
                  <w:u w:val="single"/>
                  <w:lang w:eastAsia="tr-TR"/>
                </w:rPr>
                <w:t>Political Science and International Relations (English)</w:t>
              </w:r>
            </w:hyperlink>
          </w:p>
        </w:tc>
        <w:tc>
          <w:tcPr>
            <w:tcW w:w="0" w:type="auto"/>
            <w:shd w:val="clear" w:color="auto" w:fill="FFFFFF"/>
            <w:vAlign w:val="center"/>
            <w:hideMark/>
          </w:tcPr>
          <w:p w14:paraId="7036DB9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39259E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7E165BA6"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6FA1001"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97" w:history="1">
              <w:r w:rsidR="001E44D3" w:rsidRPr="001E44D3">
                <w:rPr>
                  <w:rFonts w:ascii="Helvetica" w:eastAsia="Times New Roman" w:hAnsi="Helvetica" w:cs="Helvetica"/>
                  <w:color w:val="5F5F5F"/>
                  <w:sz w:val="20"/>
                  <w:szCs w:val="20"/>
                  <w:u w:val="single"/>
                  <w:lang w:eastAsia="tr-TR"/>
                </w:rPr>
                <w:t>Political Science and Public Administration</w:t>
              </w:r>
            </w:hyperlink>
          </w:p>
        </w:tc>
        <w:tc>
          <w:tcPr>
            <w:tcW w:w="0" w:type="auto"/>
            <w:shd w:val="clear" w:color="auto" w:fill="FFFFFF"/>
            <w:vAlign w:val="center"/>
            <w:hideMark/>
          </w:tcPr>
          <w:p w14:paraId="5244EA4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38DC7F8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8EED33A"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AC6F32E"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98" w:history="1">
              <w:r w:rsidR="001E44D3" w:rsidRPr="001E44D3">
                <w:rPr>
                  <w:rFonts w:ascii="Helvetica" w:eastAsia="Times New Roman" w:hAnsi="Helvetica" w:cs="Helvetica"/>
                  <w:color w:val="5F5F5F"/>
                  <w:sz w:val="20"/>
                  <w:szCs w:val="20"/>
                  <w:u w:val="single"/>
                  <w:lang w:eastAsia="tr-TR"/>
                </w:rPr>
                <w:t>Political Science and Public Administration (English)</w:t>
              </w:r>
            </w:hyperlink>
          </w:p>
        </w:tc>
        <w:tc>
          <w:tcPr>
            <w:tcW w:w="0" w:type="auto"/>
            <w:shd w:val="clear" w:color="auto" w:fill="FFFFFF"/>
            <w:vAlign w:val="center"/>
            <w:hideMark/>
          </w:tcPr>
          <w:p w14:paraId="7D6BF98F"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3251D89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0E6CB90B"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D2A1EA7"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199" w:history="1">
              <w:r w:rsidR="001E44D3" w:rsidRPr="001E44D3">
                <w:rPr>
                  <w:rFonts w:ascii="Helvetica" w:eastAsia="Times New Roman" w:hAnsi="Helvetica" w:cs="Helvetica"/>
                  <w:color w:val="5F5F5F"/>
                  <w:sz w:val="20"/>
                  <w:szCs w:val="20"/>
                  <w:u w:val="single"/>
                  <w:lang w:eastAsia="tr-TR"/>
                </w:rPr>
                <w:t>Psychology</w:t>
              </w:r>
            </w:hyperlink>
          </w:p>
        </w:tc>
        <w:tc>
          <w:tcPr>
            <w:tcW w:w="0" w:type="auto"/>
            <w:shd w:val="clear" w:color="auto" w:fill="FFFFFF"/>
            <w:vAlign w:val="center"/>
            <w:hideMark/>
          </w:tcPr>
          <w:p w14:paraId="63E6CA8D"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7F573EB"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E937328"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C03971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00" w:history="1">
              <w:r w:rsidR="001E44D3" w:rsidRPr="001E44D3">
                <w:rPr>
                  <w:rFonts w:ascii="Helvetica" w:eastAsia="Times New Roman" w:hAnsi="Helvetica" w:cs="Helvetica"/>
                  <w:color w:val="5F5F5F"/>
                  <w:sz w:val="20"/>
                  <w:szCs w:val="20"/>
                  <w:u w:val="single"/>
                  <w:lang w:eastAsia="tr-TR"/>
                </w:rPr>
                <w:t>Psychology (English)</w:t>
              </w:r>
            </w:hyperlink>
          </w:p>
        </w:tc>
        <w:tc>
          <w:tcPr>
            <w:tcW w:w="0" w:type="auto"/>
            <w:shd w:val="clear" w:color="auto" w:fill="FFFFFF"/>
            <w:vAlign w:val="center"/>
            <w:hideMark/>
          </w:tcPr>
          <w:p w14:paraId="30C81AC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7B75062"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61C21577"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19B577D0"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School of Law</w:t>
            </w:r>
          </w:p>
        </w:tc>
      </w:tr>
      <w:tr w:rsidR="001E44D3" w:rsidRPr="001E44D3" w14:paraId="2A32455B"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DBE6B31"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01" w:history="1">
              <w:r w:rsidR="001E44D3" w:rsidRPr="001E44D3">
                <w:rPr>
                  <w:rFonts w:ascii="Helvetica" w:eastAsia="Times New Roman" w:hAnsi="Helvetica" w:cs="Helvetica"/>
                  <w:color w:val="5F5F5F"/>
                  <w:sz w:val="20"/>
                  <w:szCs w:val="20"/>
                  <w:u w:val="single"/>
                  <w:lang w:eastAsia="tr-TR"/>
                </w:rPr>
                <w:t>Law</w:t>
              </w:r>
            </w:hyperlink>
          </w:p>
        </w:tc>
        <w:tc>
          <w:tcPr>
            <w:tcW w:w="0" w:type="auto"/>
            <w:shd w:val="clear" w:color="auto" w:fill="FFFFFF"/>
            <w:vAlign w:val="center"/>
            <w:hideMark/>
          </w:tcPr>
          <w:p w14:paraId="3D232565"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85E716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182FE9CE"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659B76F8"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School of Medicine</w:t>
            </w:r>
          </w:p>
        </w:tc>
      </w:tr>
      <w:tr w:rsidR="001E44D3" w:rsidRPr="001E44D3" w14:paraId="78AB4D10"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12931EC"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02" w:history="1">
              <w:r w:rsidR="001E44D3" w:rsidRPr="001E44D3">
                <w:rPr>
                  <w:rFonts w:ascii="Helvetica" w:eastAsia="Times New Roman" w:hAnsi="Helvetica" w:cs="Helvetica"/>
                  <w:color w:val="5F5F5F"/>
                  <w:sz w:val="20"/>
                  <w:szCs w:val="20"/>
                  <w:u w:val="single"/>
                  <w:lang w:eastAsia="tr-TR"/>
                </w:rPr>
                <w:t>Medicine</w:t>
              </w:r>
            </w:hyperlink>
          </w:p>
        </w:tc>
        <w:tc>
          <w:tcPr>
            <w:tcW w:w="0" w:type="auto"/>
            <w:shd w:val="clear" w:color="auto" w:fill="FFFFFF"/>
            <w:vAlign w:val="center"/>
            <w:hideMark/>
          </w:tcPr>
          <w:p w14:paraId="246CD30C"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7DE9428E"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2F5879A4"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EB850A1"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03" w:history="1">
              <w:r w:rsidR="001E44D3" w:rsidRPr="001E44D3">
                <w:rPr>
                  <w:rFonts w:ascii="Helvetica" w:eastAsia="Times New Roman" w:hAnsi="Helvetica" w:cs="Helvetica"/>
                  <w:color w:val="5F5F5F"/>
                  <w:sz w:val="20"/>
                  <w:szCs w:val="20"/>
                  <w:u w:val="single"/>
                  <w:lang w:eastAsia="tr-TR"/>
                </w:rPr>
                <w:t>Medicine (English)</w:t>
              </w:r>
            </w:hyperlink>
          </w:p>
        </w:tc>
        <w:tc>
          <w:tcPr>
            <w:tcW w:w="0" w:type="auto"/>
            <w:shd w:val="clear" w:color="auto" w:fill="FFFFFF"/>
            <w:vAlign w:val="center"/>
            <w:hideMark/>
          </w:tcPr>
          <w:p w14:paraId="5FFA0707"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15EC8FE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679850A"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703F4651"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School of Pharmacy</w:t>
            </w:r>
          </w:p>
        </w:tc>
      </w:tr>
      <w:tr w:rsidR="001E44D3" w:rsidRPr="001E44D3" w14:paraId="598AF459"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EF1B4F6"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04" w:history="1">
              <w:r w:rsidR="001E44D3" w:rsidRPr="001E44D3">
                <w:rPr>
                  <w:rFonts w:ascii="Helvetica" w:eastAsia="Times New Roman" w:hAnsi="Helvetica" w:cs="Helvetica"/>
                  <w:color w:val="5F5F5F"/>
                  <w:sz w:val="20"/>
                  <w:szCs w:val="20"/>
                  <w:u w:val="single"/>
                  <w:lang w:eastAsia="tr-TR"/>
                </w:rPr>
                <w:t>School of Pharmacy</w:t>
              </w:r>
            </w:hyperlink>
          </w:p>
        </w:tc>
        <w:tc>
          <w:tcPr>
            <w:tcW w:w="0" w:type="auto"/>
            <w:shd w:val="clear" w:color="auto" w:fill="FFFFFF"/>
            <w:vAlign w:val="center"/>
            <w:hideMark/>
          </w:tcPr>
          <w:p w14:paraId="59B82386"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0837A393"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1E44D3" w:rsidRPr="001E44D3" w14:paraId="4B7239ED" w14:textId="77777777" w:rsidTr="00A6126E">
        <w:trPr>
          <w:gridAfter w:val="2"/>
          <w:wAfter w:w="110" w:type="pct"/>
          <w:jc w:val="center"/>
        </w:trPr>
        <w:tc>
          <w:tcPr>
            <w:tcW w:w="4890" w:type="pct"/>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42CCF224" w14:textId="77777777" w:rsidR="001E44D3" w:rsidRPr="001E44D3" w:rsidRDefault="001E44D3" w:rsidP="001E44D3">
            <w:pPr>
              <w:spacing w:after="0" w:line="240" w:lineRule="auto"/>
              <w:rPr>
                <w:rFonts w:ascii="Helvetica" w:eastAsia="Times New Roman" w:hAnsi="Helvetica" w:cs="Helvetica"/>
                <w:color w:val="5F5F5F"/>
                <w:sz w:val="20"/>
                <w:szCs w:val="20"/>
                <w:lang w:eastAsia="tr-TR"/>
              </w:rPr>
            </w:pPr>
            <w:r w:rsidRPr="001E44D3">
              <w:rPr>
                <w:rFonts w:ascii="Helvetica" w:eastAsia="Times New Roman" w:hAnsi="Helvetica" w:cs="Helvetica"/>
                <w:b/>
                <w:bCs/>
                <w:color w:val="5F5F5F"/>
                <w:sz w:val="20"/>
                <w:szCs w:val="20"/>
                <w:lang w:eastAsia="tr-TR"/>
              </w:rPr>
              <w:t>Student Exchange Program</w:t>
            </w:r>
          </w:p>
        </w:tc>
      </w:tr>
      <w:tr w:rsidR="001E44D3" w:rsidRPr="001E44D3" w14:paraId="227D3C51" w14:textId="77777777" w:rsidTr="00EA3E77">
        <w:trPr>
          <w:jc w:val="center"/>
        </w:trPr>
        <w:tc>
          <w:tcPr>
            <w:tcW w:w="0" w:type="auto"/>
            <w:tcBorders>
              <w:top w:val="single" w:sz="6" w:space="0" w:color="auto"/>
              <w:left w:val="single" w:sz="2" w:space="0" w:color="auto"/>
              <w:bottom w:val="single" w:sz="6" w:space="0" w:color="auto"/>
              <w:right w:val="single" w:sz="2" w:space="0" w:color="auto"/>
            </w:tcBorders>
            <w:shd w:val="clear" w:color="auto" w:fill="FFFFFF"/>
            <w:tcMar>
              <w:top w:w="120" w:type="dxa"/>
              <w:left w:w="120" w:type="dxa"/>
              <w:bottom w:w="120" w:type="dxa"/>
              <w:right w:w="120" w:type="dxa"/>
            </w:tcMar>
            <w:hideMark/>
          </w:tcPr>
          <w:p w14:paraId="782513AF" w14:textId="77777777" w:rsidR="001E44D3" w:rsidRPr="001E44D3" w:rsidRDefault="00BE7A83" w:rsidP="001E44D3">
            <w:pPr>
              <w:spacing w:after="0" w:line="240" w:lineRule="auto"/>
              <w:rPr>
                <w:rFonts w:ascii="Helvetica" w:eastAsia="Times New Roman" w:hAnsi="Helvetica" w:cs="Helvetica"/>
                <w:color w:val="5F5F5F"/>
                <w:sz w:val="20"/>
                <w:szCs w:val="20"/>
                <w:lang w:eastAsia="tr-TR"/>
              </w:rPr>
            </w:pPr>
            <w:hyperlink r:id="rId205" w:history="1">
              <w:r w:rsidR="001E44D3" w:rsidRPr="001E44D3">
                <w:rPr>
                  <w:rFonts w:ascii="Helvetica" w:eastAsia="Times New Roman" w:hAnsi="Helvetica" w:cs="Helvetica"/>
                  <w:color w:val="5F5F5F"/>
                  <w:sz w:val="20"/>
                  <w:szCs w:val="20"/>
                  <w:u w:val="single"/>
                  <w:lang w:eastAsia="tr-TR"/>
                </w:rPr>
                <w:t>Student Exchange Program</w:t>
              </w:r>
            </w:hyperlink>
          </w:p>
        </w:tc>
        <w:tc>
          <w:tcPr>
            <w:tcW w:w="0" w:type="auto"/>
            <w:shd w:val="clear" w:color="auto" w:fill="FFFFFF"/>
            <w:vAlign w:val="center"/>
            <w:hideMark/>
          </w:tcPr>
          <w:p w14:paraId="41711191"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hideMark/>
          </w:tcPr>
          <w:p w14:paraId="29BBBE38" w14:textId="77777777" w:rsidR="001E44D3" w:rsidRPr="001E44D3" w:rsidRDefault="001E44D3" w:rsidP="001E44D3">
            <w:pPr>
              <w:spacing w:after="0" w:line="240" w:lineRule="auto"/>
              <w:rPr>
                <w:rFonts w:ascii="Times New Roman" w:eastAsia="Times New Roman" w:hAnsi="Times New Roman" w:cs="Times New Roman"/>
                <w:sz w:val="20"/>
                <w:szCs w:val="20"/>
                <w:lang w:eastAsia="tr-TR"/>
              </w:rPr>
            </w:pPr>
          </w:p>
        </w:tc>
      </w:tr>
      <w:tr w:rsidR="00EA3E77" w:rsidRPr="001E44D3" w14:paraId="63F5C1CA" w14:textId="77777777" w:rsidTr="00A6126E">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tcPr>
          <w:p w14:paraId="4DCD85B8" w14:textId="77777777" w:rsidR="00EA3E77" w:rsidRDefault="00EA3E77" w:rsidP="001E44D3">
            <w:pPr>
              <w:spacing w:after="0" w:line="240" w:lineRule="auto"/>
              <w:rPr>
                <w:rFonts w:ascii="Helvetica" w:eastAsia="Times New Roman" w:hAnsi="Helvetica" w:cs="Helvetica"/>
                <w:color w:val="5F5F5F"/>
                <w:sz w:val="20"/>
                <w:szCs w:val="20"/>
                <w:lang w:eastAsia="tr-TR"/>
              </w:rPr>
            </w:pPr>
          </w:p>
          <w:p w14:paraId="36CE85F2" w14:textId="6618504D" w:rsidR="00EA3E77" w:rsidRPr="001E44D3" w:rsidRDefault="00EA3E77" w:rsidP="001E44D3">
            <w:pPr>
              <w:spacing w:after="0" w:line="240" w:lineRule="auto"/>
              <w:rPr>
                <w:rFonts w:ascii="Helvetica" w:eastAsia="Times New Roman" w:hAnsi="Helvetica" w:cs="Helvetica"/>
                <w:color w:val="5F5F5F"/>
                <w:sz w:val="20"/>
                <w:szCs w:val="20"/>
                <w:lang w:eastAsia="tr-TR"/>
              </w:rPr>
            </w:pPr>
          </w:p>
        </w:tc>
        <w:tc>
          <w:tcPr>
            <w:tcW w:w="0" w:type="auto"/>
            <w:shd w:val="clear" w:color="auto" w:fill="FFFFFF"/>
            <w:vAlign w:val="center"/>
          </w:tcPr>
          <w:p w14:paraId="2BF55E0C" w14:textId="77777777" w:rsidR="00EA3E77" w:rsidRPr="001E44D3" w:rsidRDefault="00EA3E77" w:rsidP="001E44D3">
            <w:pPr>
              <w:spacing w:after="0" w:line="240" w:lineRule="auto"/>
              <w:rPr>
                <w:rFonts w:ascii="Times New Roman" w:eastAsia="Times New Roman" w:hAnsi="Times New Roman" w:cs="Times New Roman"/>
                <w:sz w:val="20"/>
                <w:szCs w:val="20"/>
                <w:lang w:eastAsia="tr-TR"/>
              </w:rPr>
            </w:pPr>
          </w:p>
        </w:tc>
        <w:tc>
          <w:tcPr>
            <w:tcW w:w="29" w:type="pct"/>
            <w:shd w:val="clear" w:color="auto" w:fill="FFFFFF"/>
            <w:vAlign w:val="center"/>
          </w:tcPr>
          <w:p w14:paraId="7F25B09F" w14:textId="77777777" w:rsidR="00EA3E77" w:rsidRPr="001E44D3" w:rsidRDefault="00EA3E77" w:rsidP="001E44D3">
            <w:pPr>
              <w:spacing w:after="0" w:line="240" w:lineRule="auto"/>
              <w:rPr>
                <w:rFonts w:ascii="Times New Roman" w:eastAsia="Times New Roman" w:hAnsi="Times New Roman" w:cs="Times New Roman"/>
                <w:sz w:val="20"/>
                <w:szCs w:val="20"/>
                <w:lang w:eastAsia="tr-TR"/>
              </w:rPr>
            </w:pPr>
          </w:p>
        </w:tc>
      </w:tr>
    </w:tbl>
    <w:p w14:paraId="2D3748B3" w14:textId="43D33ADA" w:rsidR="001E44D3" w:rsidRDefault="001E44D3" w:rsidP="00105C71">
      <w:pPr>
        <w:shd w:val="clear" w:color="auto" w:fill="FFFFFF"/>
        <w:spacing w:after="180" w:line="255" w:lineRule="atLeast"/>
        <w:jc w:val="center"/>
      </w:pPr>
    </w:p>
    <w:p w14:paraId="1985855B" w14:textId="3259A477" w:rsidR="00A6126E" w:rsidRDefault="00A6126E" w:rsidP="00105C71">
      <w:pPr>
        <w:shd w:val="clear" w:color="auto" w:fill="FFFFFF"/>
        <w:spacing w:after="180" w:line="255" w:lineRule="atLeast"/>
        <w:jc w:val="center"/>
      </w:pPr>
    </w:p>
    <w:tbl>
      <w:tblPr>
        <w:tblW w:w="48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8613"/>
        <w:gridCol w:w="45"/>
        <w:gridCol w:w="45"/>
      </w:tblGrid>
      <w:tr w:rsidR="00EA3E77" w:rsidRPr="00EA3E77" w14:paraId="1147D055" w14:textId="77777777" w:rsidTr="00EA3E77">
        <w:trPr>
          <w:jc w:val="center"/>
        </w:trPr>
        <w:tc>
          <w:tcPr>
            <w:tcW w:w="0" w:type="auto"/>
            <w:gridSpan w:val="3"/>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0EF2BCF6" w14:textId="77777777" w:rsidR="00EA3E77" w:rsidRPr="00EA3E77" w:rsidRDefault="00EA3E77" w:rsidP="00EA3E77">
            <w:pPr>
              <w:spacing w:after="0" w:line="240" w:lineRule="auto"/>
              <w:rPr>
                <w:rFonts w:ascii="Helvetica" w:eastAsia="Times New Roman" w:hAnsi="Helvetica" w:cs="Helvetica"/>
                <w:color w:val="5F5F5F"/>
                <w:sz w:val="20"/>
                <w:szCs w:val="20"/>
                <w:lang w:eastAsia="tr-TR"/>
              </w:rPr>
            </w:pPr>
            <w:r w:rsidRPr="00EA3E77">
              <w:rPr>
                <w:rFonts w:ascii="Helvetica" w:eastAsia="Times New Roman" w:hAnsi="Helvetica" w:cs="Helvetica"/>
                <w:b/>
                <w:bCs/>
                <w:color w:val="5F5F5F"/>
                <w:sz w:val="20"/>
                <w:szCs w:val="20"/>
                <w:lang w:eastAsia="tr-TR"/>
              </w:rPr>
              <w:t>Graduate School of Engineering&amp;Natural Sciences</w:t>
            </w:r>
          </w:p>
        </w:tc>
      </w:tr>
      <w:tr w:rsidR="00EA3E77" w:rsidRPr="00EA3E77" w14:paraId="19EE046D"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B1011BE"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06" w:history="1">
              <w:r w:rsidR="00EA3E77" w:rsidRPr="00EA3E77">
                <w:rPr>
                  <w:rFonts w:ascii="Helvetica" w:eastAsia="Times New Roman" w:hAnsi="Helvetica" w:cs="Helvetica"/>
                  <w:color w:val="5F5F5F"/>
                  <w:sz w:val="20"/>
                  <w:szCs w:val="20"/>
                  <w:u w:val="single"/>
                  <w:lang w:eastAsia="tr-TR"/>
                </w:rPr>
                <w:t>Biomedical Engineering and Bioinformatic Ph.D.</w:t>
              </w:r>
            </w:hyperlink>
          </w:p>
        </w:tc>
        <w:tc>
          <w:tcPr>
            <w:tcW w:w="0" w:type="auto"/>
            <w:shd w:val="clear" w:color="auto" w:fill="FFFFFF"/>
            <w:vAlign w:val="center"/>
            <w:hideMark/>
          </w:tcPr>
          <w:p w14:paraId="028556BB"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05CF9F5"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6D952E47"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B2C7A99"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07" w:history="1">
              <w:r w:rsidR="00EA3E77" w:rsidRPr="00EA3E77">
                <w:rPr>
                  <w:rFonts w:ascii="Helvetica" w:eastAsia="Times New Roman" w:hAnsi="Helvetica" w:cs="Helvetica"/>
                  <w:color w:val="5F5F5F"/>
                  <w:sz w:val="20"/>
                  <w:szCs w:val="20"/>
                  <w:u w:val="single"/>
                  <w:lang w:eastAsia="tr-TR"/>
                </w:rPr>
                <w:t>Biomedical Engineering and Bioinformatics M.S. (without thesis)</w:t>
              </w:r>
            </w:hyperlink>
          </w:p>
        </w:tc>
        <w:tc>
          <w:tcPr>
            <w:tcW w:w="0" w:type="auto"/>
            <w:shd w:val="clear" w:color="auto" w:fill="FFFFFF"/>
            <w:vAlign w:val="center"/>
            <w:hideMark/>
          </w:tcPr>
          <w:p w14:paraId="546837D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D33216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5336D66F"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F1D4D09"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08" w:history="1">
              <w:r w:rsidR="00EA3E77" w:rsidRPr="00EA3E77">
                <w:rPr>
                  <w:rFonts w:ascii="Helvetica" w:eastAsia="Times New Roman" w:hAnsi="Helvetica" w:cs="Helvetica"/>
                  <w:color w:val="5F5F5F"/>
                  <w:sz w:val="20"/>
                  <w:szCs w:val="20"/>
                  <w:u w:val="single"/>
                  <w:lang w:eastAsia="tr-TR"/>
                </w:rPr>
                <w:t>Biomedical Engineering and Bionformatics M.S.</w:t>
              </w:r>
            </w:hyperlink>
          </w:p>
        </w:tc>
        <w:tc>
          <w:tcPr>
            <w:tcW w:w="0" w:type="auto"/>
            <w:shd w:val="clear" w:color="auto" w:fill="FFFFFF"/>
            <w:vAlign w:val="center"/>
            <w:hideMark/>
          </w:tcPr>
          <w:p w14:paraId="722113D4"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A02A9BE"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49C3A39E"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9CD3644"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09" w:history="1">
              <w:r w:rsidR="00EA3E77" w:rsidRPr="00EA3E77">
                <w:rPr>
                  <w:rFonts w:ascii="Helvetica" w:eastAsia="Times New Roman" w:hAnsi="Helvetica" w:cs="Helvetica"/>
                  <w:color w:val="5F5F5F"/>
                  <w:sz w:val="20"/>
                  <w:szCs w:val="20"/>
                  <w:u w:val="single"/>
                  <w:lang w:eastAsia="tr-TR"/>
                </w:rPr>
                <w:t>Built Enviroment and Health M.S. (without thesis)</w:t>
              </w:r>
            </w:hyperlink>
          </w:p>
        </w:tc>
        <w:tc>
          <w:tcPr>
            <w:tcW w:w="0" w:type="auto"/>
            <w:shd w:val="clear" w:color="auto" w:fill="FFFFFF"/>
            <w:vAlign w:val="center"/>
            <w:hideMark/>
          </w:tcPr>
          <w:p w14:paraId="50A7B5A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CF0B7A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4D564EAA"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168C594"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10" w:history="1">
              <w:r w:rsidR="00EA3E77" w:rsidRPr="00EA3E77">
                <w:rPr>
                  <w:rFonts w:ascii="Helvetica" w:eastAsia="Times New Roman" w:hAnsi="Helvetica" w:cs="Helvetica"/>
                  <w:color w:val="5F5F5F"/>
                  <w:sz w:val="20"/>
                  <w:szCs w:val="20"/>
                  <w:u w:val="single"/>
                  <w:lang w:eastAsia="tr-TR"/>
                </w:rPr>
                <w:t>Climate Change, Energy and Health M.S.</w:t>
              </w:r>
            </w:hyperlink>
          </w:p>
        </w:tc>
        <w:tc>
          <w:tcPr>
            <w:tcW w:w="0" w:type="auto"/>
            <w:shd w:val="clear" w:color="auto" w:fill="FFFFFF"/>
            <w:vAlign w:val="center"/>
            <w:hideMark/>
          </w:tcPr>
          <w:p w14:paraId="5B70AF28"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CFC7D0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19BCE4E1"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3149BAA"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11" w:history="1">
              <w:r w:rsidR="00EA3E77" w:rsidRPr="00EA3E77">
                <w:rPr>
                  <w:rFonts w:ascii="Helvetica" w:eastAsia="Times New Roman" w:hAnsi="Helvetica" w:cs="Helvetica"/>
                  <w:color w:val="5F5F5F"/>
                  <w:sz w:val="20"/>
                  <w:szCs w:val="20"/>
                  <w:u w:val="single"/>
                  <w:lang w:eastAsia="tr-TR"/>
                </w:rPr>
                <w:t xml:space="preserve">Construction Management and Law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48A47C4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941BB5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1F9D06A"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EA55145"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12" w:history="1">
              <w:r w:rsidR="00EA3E77" w:rsidRPr="00EA3E77">
                <w:rPr>
                  <w:rFonts w:ascii="Helvetica" w:eastAsia="Times New Roman" w:hAnsi="Helvetica" w:cs="Helvetica"/>
                  <w:color w:val="5F5F5F"/>
                  <w:sz w:val="20"/>
                  <w:szCs w:val="20"/>
                  <w:u w:val="single"/>
                  <w:lang w:eastAsia="tr-TR"/>
                </w:rPr>
                <w:t>Construction Management and Law M.S (without thesis)</w:t>
              </w:r>
            </w:hyperlink>
          </w:p>
        </w:tc>
        <w:tc>
          <w:tcPr>
            <w:tcW w:w="0" w:type="auto"/>
            <w:shd w:val="clear" w:color="auto" w:fill="FFFFFF"/>
            <w:vAlign w:val="center"/>
            <w:hideMark/>
          </w:tcPr>
          <w:p w14:paraId="272BB37D"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29179C8"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18A8634B"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7BD356B"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13" w:history="1">
              <w:r w:rsidR="00EA3E77" w:rsidRPr="00EA3E77">
                <w:rPr>
                  <w:rFonts w:ascii="Helvetica" w:eastAsia="Times New Roman" w:hAnsi="Helvetica" w:cs="Helvetica"/>
                  <w:color w:val="5F5F5F"/>
                  <w:sz w:val="20"/>
                  <w:szCs w:val="20"/>
                  <w:u w:val="single"/>
                  <w:lang w:eastAsia="tr-TR"/>
                </w:rPr>
                <w:t xml:space="preserve">Construction Management and Law </w:t>
              </w:r>
              <w:proofErr w:type="gramStart"/>
              <w:r w:rsidR="00EA3E77" w:rsidRPr="00EA3E77">
                <w:rPr>
                  <w:rFonts w:ascii="Helvetica" w:eastAsia="Times New Roman" w:hAnsi="Helvetica" w:cs="Helvetica"/>
                  <w:color w:val="5F5F5F"/>
                  <w:sz w:val="20"/>
                  <w:szCs w:val="20"/>
                  <w:u w:val="single"/>
                  <w:lang w:eastAsia="tr-TR"/>
                </w:rPr>
                <w:t>Ph.D</w:t>
              </w:r>
              <w:proofErr w:type="gramEnd"/>
            </w:hyperlink>
          </w:p>
        </w:tc>
        <w:tc>
          <w:tcPr>
            <w:tcW w:w="0" w:type="auto"/>
            <w:shd w:val="clear" w:color="auto" w:fill="FFFFFF"/>
            <w:vAlign w:val="center"/>
            <w:hideMark/>
          </w:tcPr>
          <w:p w14:paraId="10B72B95"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E0FA135"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BCA353D"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EF60373"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14" w:history="1">
              <w:r w:rsidR="00EA3E77" w:rsidRPr="00EA3E77">
                <w:rPr>
                  <w:rFonts w:ascii="Helvetica" w:eastAsia="Times New Roman" w:hAnsi="Helvetica" w:cs="Helvetica"/>
                  <w:color w:val="5F5F5F"/>
                  <w:sz w:val="20"/>
                  <w:szCs w:val="20"/>
                  <w:u w:val="single"/>
                  <w:lang w:eastAsia="tr-TR"/>
                </w:rPr>
                <w:t>Electrical-Electronics Engineering and Cyber Systems M.S. (T)</w:t>
              </w:r>
            </w:hyperlink>
          </w:p>
        </w:tc>
        <w:tc>
          <w:tcPr>
            <w:tcW w:w="0" w:type="auto"/>
            <w:shd w:val="clear" w:color="auto" w:fill="FFFFFF"/>
            <w:vAlign w:val="center"/>
            <w:hideMark/>
          </w:tcPr>
          <w:p w14:paraId="0EEF0608"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2C71DAD"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F373091"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7693244"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15" w:history="1">
              <w:r w:rsidR="00EA3E77" w:rsidRPr="00EA3E77">
                <w:rPr>
                  <w:rFonts w:ascii="Helvetica" w:eastAsia="Times New Roman" w:hAnsi="Helvetica" w:cs="Helvetica"/>
                  <w:color w:val="5F5F5F"/>
                  <w:sz w:val="20"/>
                  <w:szCs w:val="20"/>
                  <w:u w:val="single"/>
                  <w:lang w:eastAsia="tr-TR"/>
                </w:rPr>
                <w:t>Electrical-Electronics Engineering and Cyber Systems M.S. (without thesis)</w:t>
              </w:r>
            </w:hyperlink>
          </w:p>
        </w:tc>
        <w:tc>
          <w:tcPr>
            <w:tcW w:w="0" w:type="auto"/>
            <w:shd w:val="clear" w:color="auto" w:fill="FFFFFF"/>
            <w:vAlign w:val="center"/>
            <w:hideMark/>
          </w:tcPr>
          <w:p w14:paraId="69BA21A8"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4AA2AC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17FD2C5"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34EE737"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16" w:history="1">
              <w:r w:rsidR="00EA3E77" w:rsidRPr="00EA3E77">
                <w:rPr>
                  <w:rFonts w:ascii="Helvetica" w:eastAsia="Times New Roman" w:hAnsi="Helvetica" w:cs="Helvetica"/>
                  <w:color w:val="5F5F5F"/>
                  <w:sz w:val="20"/>
                  <w:szCs w:val="20"/>
                  <w:u w:val="single"/>
                  <w:lang w:eastAsia="tr-TR"/>
                </w:rPr>
                <w:t>Electrical-Electronics Engineering and Cyber Systems Ph.D.</w:t>
              </w:r>
            </w:hyperlink>
          </w:p>
        </w:tc>
        <w:tc>
          <w:tcPr>
            <w:tcW w:w="0" w:type="auto"/>
            <w:shd w:val="clear" w:color="auto" w:fill="FFFFFF"/>
            <w:vAlign w:val="center"/>
            <w:hideMark/>
          </w:tcPr>
          <w:p w14:paraId="35092031"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A24D15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B456E35"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FC59314"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17" w:history="1">
              <w:r w:rsidR="00EA3E77" w:rsidRPr="00EA3E77">
                <w:rPr>
                  <w:rFonts w:ascii="Helvetica" w:eastAsia="Times New Roman" w:hAnsi="Helvetica" w:cs="Helvetica"/>
                  <w:color w:val="5F5F5F"/>
                  <w:sz w:val="20"/>
                  <w:szCs w:val="20"/>
                  <w:u w:val="single"/>
                  <w:lang w:eastAsia="tr-TR"/>
                </w:rPr>
                <w:t>Healthcare Systems Engineering M.S.</w:t>
              </w:r>
            </w:hyperlink>
          </w:p>
        </w:tc>
        <w:tc>
          <w:tcPr>
            <w:tcW w:w="0" w:type="auto"/>
            <w:shd w:val="clear" w:color="auto" w:fill="FFFFFF"/>
            <w:vAlign w:val="center"/>
            <w:hideMark/>
          </w:tcPr>
          <w:p w14:paraId="29A832FE"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4B9141D"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02EDFDB"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1A1C0A4"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18" w:history="1">
              <w:r w:rsidR="00EA3E77" w:rsidRPr="00EA3E77">
                <w:rPr>
                  <w:rFonts w:ascii="Helvetica" w:eastAsia="Times New Roman" w:hAnsi="Helvetica" w:cs="Helvetica"/>
                  <w:color w:val="5F5F5F"/>
                  <w:sz w:val="20"/>
                  <w:szCs w:val="20"/>
                  <w:u w:val="single"/>
                  <w:lang w:eastAsia="tr-TR"/>
                </w:rPr>
                <w:t xml:space="preserve">Healthcare Systems Engineering </w:t>
              </w:r>
              <w:proofErr w:type="gramStart"/>
              <w:r w:rsidR="00EA3E77" w:rsidRPr="00EA3E77">
                <w:rPr>
                  <w:rFonts w:ascii="Helvetica" w:eastAsia="Times New Roman" w:hAnsi="Helvetica" w:cs="Helvetica"/>
                  <w:color w:val="5F5F5F"/>
                  <w:sz w:val="20"/>
                  <w:szCs w:val="20"/>
                  <w:u w:val="single"/>
                  <w:lang w:eastAsia="tr-TR"/>
                </w:rPr>
                <w:t>Ph.D</w:t>
              </w:r>
              <w:proofErr w:type="gramEnd"/>
            </w:hyperlink>
          </w:p>
        </w:tc>
        <w:tc>
          <w:tcPr>
            <w:tcW w:w="0" w:type="auto"/>
            <w:shd w:val="clear" w:color="auto" w:fill="FFFFFF"/>
            <w:vAlign w:val="center"/>
            <w:hideMark/>
          </w:tcPr>
          <w:p w14:paraId="6568482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CA5655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DD98686" w14:textId="77777777" w:rsidTr="00EA3E77">
        <w:trPr>
          <w:jc w:val="center"/>
        </w:trPr>
        <w:tc>
          <w:tcPr>
            <w:tcW w:w="0" w:type="auto"/>
            <w:gridSpan w:val="3"/>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414E8F3A" w14:textId="77777777" w:rsidR="00EA3E77" w:rsidRPr="00EA3E77" w:rsidRDefault="00EA3E77" w:rsidP="00EA3E77">
            <w:pPr>
              <w:spacing w:after="0" w:line="240" w:lineRule="auto"/>
              <w:rPr>
                <w:rFonts w:ascii="Helvetica" w:eastAsia="Times New Roman" w:hAnsi="Helvetica" w:cs="Helvetica"/>
                <w:color w:val="5F5F5F"/>
                <w:sz w:val="20"/>
                <w:szCs w:val="20"/>
                <w:lang w:eastAsia="tr-TR"/>
              </w:rPr>
            </w:pPr>
            <w:r w:rsidRPr="00EA3E77">
              <w:rPr>
                <w:rFonts w:ascii="Helvetica" w:eastAsia="Times New Roman" w:hAnsi="Helvetica" w:cs="Helvetica"/>
                <w:b/>
                <w:bCs/>
                <w:color w:val="5F5F5F"/>
                <w:sz w:val="20"/>
                <w:szCs w:val="20"/>
                <w:lang w:eastAsia="tr-TR"/>
              </w:rPr>
              <w:t>Graduate School of Health Sciences</w:t>
            </w:r>
          </w:p>
        </w:tc>
      </w:tr>
      <w:tr w:rsidR="00EA3E77" w:rsidRPr="00EA3E77" w14:paraId="52B4023F"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D0AB672"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19" w:history="1">
              <w:r w:rsidR="00EA3E77" w:rsidRPr="00EA3E77">
                <w:rPr>
                  <w:rFonts w:ascii="Helvetica" w:eastAsia="Times New Roman" w:hAnsi="Helvetica" w:cs="Helvetica"/>
                  <w:color w:val="5F5F5F"/>
                  <w:sz w:val="20"/>
                  <w:szCs w:val="20"/>
                  <w:u w:val="single"/>
                  <w:lang w:eastAsia="tr-TR"/>
                </w:rPr>
                <w:t xml:space="preserve">Anatomy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3F05FF51"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420A056"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FE086DC"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EC70027"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20" w:history="1">
              <w:r w:rsidR="00EA3E77" w:rsidRPr="00EA3E77">
                <w:rPr>
                  <w:rFonts w:ascii="Helvetica" w:eastAsia="Times New Roman" w:hAnsi="Helvetica" w:cs="Helvetica"/>
                  <w:color w:val="5F5F5F"/>
                  <w:sz w:val="20"/>
                  <w:szCs w:val="20"/>
                  <w:u w:val="single"/>
                  <w:lang w:eastAsia="tr-TR"/>
                </w:rPr>
                <w:t>Audiology M.S.</w:t>
              </w:r>
            </w:hyperlink>
          </w:p>
        </w:tc>
        <w:tc>
          <w:tcPr>
            <w:tcW w:w="0" w:type="auto"/>
            <w:shd w:val="clear" w:color="auto" w:fill="FFFFFF"/>
            <w:vAlign w:val="center"/>
            <w:hideMark/>
          </w:tcPr>
          <w:p w14:paraId="135DCD22"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0935996"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B899649"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3A2AF0A"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21" w:history="1">
              <w:r w:rsidR="00EA3E77" w:rsidRPr="00EA3E77">
                <w:rPr>
                  <w:rFonts w:ascii="Helvetica" w:eastAsia="Times New Roman" w:hAnsi="Helvetica" w:cs="Helvetica"/>
                  <w:color w:val="5F5F5F"/>
                  <w:sz w:val="20"/>
                  <w:szCs w:val="20"/>
                  <w:u w:val="single"/>
                  <w:lang w:eastAsia="tr-TR"/>
                </w:rPr>
                <w:t>Audiology Ph.D.</w:t>
              </w:r>
            </w:hyperlink>
          </w:p>
        </w:tc>
        <w:tc>
          <w:tcPr>
            <w:tcW w:w="0" w:type="auto"/>
            <w:shd w:val="clear" w:color="auto" w:fill="FFFFFF"/>
            <w:vAlign w:val="center"/>
            <w:hideMark/>
          </w:tcPr>
          <w:p w14:paraId="7321FC0E"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9CF94B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528C8F21"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8574BF4"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22" w:history="1">
              <w:r w:rsidR="00EA3E77" w:rsidRPr="00EA3E77">
                <w:rPr>
                  <w:rFonts w:ascii="Helvetica" w:eastAsia="Times New Roman" w:hAnsi="Helvetica" w:cs="Helvetica"/>
                  <w:color w:val="5F5F5F"/>
                  <w:sz w:val="20"/>
                  <w:szCs w:val="20"/>
                  <w:u w:val="single"/>
                  <w:lang w:eastAsia="tr-TR"/>
                </w:rPr>
                <w:t xml:space="preserve">Biochemistry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2809BCE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8A023DD"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0563AD02"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55BC784"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23" w:history="1">
              <w:r w:rsidR="00EA3E77" w:rsidRPr="00EA3E77">
                <w:rPr>
                  <w:rFonts w:ascii="Helvetica" w:eastAsia="Times New Roman" w:hAnsi="Helvetica" w:cs="Helvetica"/>
                  <w:color w:val="5F5F5F"/>
                  <w:sz w:val="20"/>
                  <w:szCs w:val="20"/>
                  <w:u w:val="single"/>
                  <w:lang w:eastAsia="tr-TR"/>
                </w:rPr>
                <w:t>Biochemistry Ph.D.</w:t>
              </w:r>
            </w:hyperlink>
          </w:p>
        </w:tc>
        <w:tc>
          <w:tcPr>
            <w:tcW w:w="0" w:type="auto"/>
            <w:shd w:val="clear" w:color="auto" w:fill="FFFFFF"/>
            <w:vAlign w:val="center"/>
            <w:hideMark/>
          </w:tcPr>
          <w:p w14:paraId="5D020DA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2D3E0CB"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C4121B1"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BF0D05C"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24" w:history="1">
              <w:r w:rsidR="00EA3E77" w:rsidRPr="00EA3E77">
                <w:rPr>
                  <w:rFonts w:ascii="Helvetica" w:eastAsia="Times New Roman" w:hAnsi="Helvetica" w:cs="Helvetica"/>
                  <w:color w:val="5F5F5F"/>
                  <w:sz w:val="20"/>
                  <w:szCs w:val="20"/>
                  <w:u w:val="single"/>
                  <w:lang w:eastAsia="tr-TR"/>
                </w:rPr>
                <w:t xml:space="preserve">Cardiovascular Perfusion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407640D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3A1AB9B"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0C7F55C0"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9B6489C"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25" w:history="1">
              <w:r w:rsidR="00EA3E77" w:rsidRPr="00EA3E77">
                <w:rPr>
                  <w:rFonts w:ascii="Helvetica" w:eastAsia="Times New Roman" w:hAnsi="Helvetica" w:cs="Helvetica"/>
                  <w:color w:val="5F5F5F"/>
                  <w:sz w:val="20"/>
                  <w:szCs w:val="20"/>
                  <w:u w:val="single"/>
                  <w:lang w:eastAsia="tr-TR"/>
                </w:rPr>
                <w:t xml:space="preserve">Child Development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510C632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345EC1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0BDCD86F"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C0951FD"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26" w:history="1">
              <w:r w:rsidR="00EA3E77" w:rsidRPr="00EA3E77">
                <w:rPr>
                  <w:rFonts w:ascii="Helvetica" w:eastAsia="Times New Roman" w:hAnsi="Helvetica" w:cs="Helvetica"/>
                  <w:color w:val="5F5F5F"/>
                  <w:sz w:val="20"/>
                  <w:szCs w:val="20"/>
                  <w:u w:val="single"/>
                  <w:lang w:eastAsia="tr-TR"/>
                </w:rPr>
                <w:t>Clinical Anatomy Ph.D.</w:t>
              </w:r>
            </w:hyperlink>
          </w:p>
        </w:tc>
        <w:tc>
          <w:tcPr>
            <w:tcW w:w="0" w:type="auto"/>
            <w:shd w:val="clear" w:color="auto" w:fill="FFFFFF"/>
            <w:vAlign w:val="center"/>
            <w:hideMark/>
          </w:tcPr>
          <w:p w14:paraId="5C9B02F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1CDB671"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5FD02C9F"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267C376"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27" w:history="1">
              <w:r w:rsidR="00EA3E77" w:rsidRPr="00EA3E77">
                <w:rPr>
                  <w:rFonts w:ascii="Helvetica" w:eastAsia="Times New Roman" w:hAnsi="Helvetica" w:cs="Helvetica"/>
                  <w:color w:val="5F5F5F"/>
                  <w:sz w:val="20"/>
                  <w:szCs w:val="20"/>
                  <w:u w:val="single"/>
                  <w:lang w:eastAsia="tr-TR"/>
                </w:rPr>
                <w:t xml:space="preserve">Clinical Audiology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51C254FE"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74366EC"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4A031AD5"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04CB524"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28" w:history="1">
              <w:r w:rsidR="00EA3E77" w:rsidRPr="00EA3E77">
                <w:rPr>
                  <w:rFonts w:ascii="Helvetica" w:eastAsia="Times New Roman" w:hAnsi="Helvetica" w:cs="Helvetica"/>
                  <w:color w:val="5F5F5F"/>
                  <w:sz w:val="20"/>
                  <w:szCs w:val="20"/>
                  <w:u w:val="single"/>
                  <w:lang w:eastAsia="tr-TR"/>
                </w:rPr>
                <w:t xml:space="preserve">Clinical Pharmacy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29CDF6B4"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D7E1BF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6FEA346"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4294A3F"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29" w:history="1">
              <w:r w:rsidR="00EA3E77" w:rsidRPr="00EA3E77">
                <w:rPr>
                  <w:rFonts w:ascii="Helvetica" w:eastAsia="Times New Roman" w:hAnsi="Helvetica" w:cs="Helvetica"/>
                  <w:color w:val="5F5F5F"/>
                  <w:sz w:val="20"/>
                  <w:szCs w:val="20"/>
                  <w:u w:val="single"/>
                  <w:lang w:eastAsia="tr-TR"/>
                </w:rPr>
                <w:t>Clinical Pharmacy M.S (without thesis)</w:t>
              </w:r>
            </w:hyperlink>
          </w:p>
        </w:tc>
        <w:tc>
          <w:tcPr>
            <w:tcW w:w="0" w:type="auto"/>
            <w:shd w:val="clear" w:color="auto" w:fill="FFFFFF"/>
            <w:vAlign w:val="center"/>
            <w:hideMark/>
          </w:tcPr>
          <w:p w14:paraId="6F12502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C9A501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D8A66D7"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1CA7B03"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30" w:history="1">
              <w:r w:rsidR="00EA3E77" w:rsidRPr="00EA3E77">
                <w:rPr>
                  <w:rFonts w:ascii="Helvetica" w:eastAsia="Times New Roman" w:hAnsi="Helvetica" w:cs="Helvetica"/>
                  <w:color w:val="5F5F5F"/>
                  <w:sz w:val="20"/>
                  <w:szCs w:val="20"/>
                  <w:u w:val="single"/>
                  <w:lang w:eastAsia="tr-TR"/>
                </w:rPr>
                <w:t xml:space="preserve">Clinical Pharmacy </w:t>
              </w:r>
              <w:proofErr w:type="gramStart"/>
              <w:r w:rsidR="00EA3E77" w:rsidRPr="00EA3E77">
                <w:rPr>
                  <w:rFonts w:ascii="Helvetica" w:eastAsia="Times New Roman" w:hAnsi="Helvetica" w:cs="Helvetica"/>
                  <w:color w:val="5F5F5F"/>
                  <w:sz w:val="20"/>
                  <w:szCs w:val="20"/>
                  <w:u w:val="single"/>
                  <w:lang w:eastAsia="tr-TR"/>
                </w:rPr>
                <w:t>Ph.D</w:t>
              </w:r>
              <w:proofErr w:type="gramEnd"/>
            </w:hyperlink>
          </w:p>
        </w:tc>
        <w:tc>
          <w:tcPr>
            <w:tcW w:w="0" w:type="auto"/>
            <w:shd w:val="clear" w:color="auto" w:fill="FFFFFF"/>
            <w:vAlign w:val="center"/>
            <w:hideMark/>
          </w:tcPr>
          <w:p w14:paraId="2FDDFFF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2B1E425"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984DB08"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1980246"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31" w:history="1">
              <w:r w:rsidR="00EA3E77" w:rsidRPr="00EA3E77">
                <w:rPr>
                  <w:rFonts w:ascii="Helvetica" w:eastAsia="Times New Roman" w:hAnsi="Helvetica" w:cs="Helvetica"/>
                  <w:color w:val="5F5F5F"/>
                  <w:sz w:val="20"/>
                  <w:szCs w:val="20"/>
                  <w:u w:val="single"/>
                  <w:lang w:eastAsia="tr-TR"/>
                </w:rPr>
                <w:t>Cognitive Rehabilitation M.S.</w:t>
              </w:r>
            </w:hyperlink>
          </w:p>
        </w:tc>
        <w:tc>
          <w:tcPr>
            <w:tcW w:w="0" w:type="auto"/>
            <w:shd w:val="clear" w:color="auto" w:fill="FFFFFF"/>
            <w:vAlign w:val="center"/>
            <w:hideMark/>
          </w:tcPr>
          <w:p w14:paraId="2F9C0BCD"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07D7F2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C06FCB5"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8D39B26"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32" w:history="1">
              <w:r w:rsidR="00EA3E77" w:rsidRPr="00EA3E77">
                <w:rPr>
                  <w:rFonts w:ascii="Helvetica" w:eastAsia="Times New Roman" w:hAnsi="Helvetica" w:cs="Helvetica"/>
                  <w:color w:val="5F5F5F"/>
                  <w:sz w:val="20"/>
                  <w:szCs w:val="20"/>
                  <w:u w:val="single"/>
                  <w:lang w:eastAsia="tr-TR"/>
                </w:rPr>
                <w:t>Cognitive Rehabilitation M.S. (without thesis)</w:t>
              </w:r>
            </w:hyperlink>
          </w:p>
        </w:tc>
        <w:tc>
          <w:tcPr>
            <w:tcW w:w="0" w:type="auto"/>
            <w:shd w:val="clear" w:color="auto" w:fill="FFFFFF"/>
            <w:vAlign w:val="center"/>
            <w:hideMark/>
          </w:tcPr>
          <w:p w14:paraId="28F3C118"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A4389B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5CA4E7BA"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31993AE"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33" w:history="1">
              <w:r w:rsidR="00EA3E77" w:rsidRPr="00EA3E77">
                <w:rPr>
                  <w:rFonts w:ascii="Helvetica" w:eastAsia="Times New Roman" w:hAnsi="Helvetica" w:cs="Helvetica"/>
                  <w:color w:val="5F5F5F"/>
                  <w:sz w:val="20"/>
                  <w:szCs w:val="20"/>
                  <w:u w:val="single"/>
                  <w:lang w:eastAsia="tr-TR"/>
                </w:rPr>
                <w:t>Endodontics PhD</w:t>
              </w:r>
            </w:hyperlink>
          </w:p>
        </w:tc>
        <w:tc>
          <w:tcPr>
            <w:tcW w:w="0" w:type="auto"/>
            <w:shd w:val="clear" w:color="auto" w:fill="FFFFFF"/>
            <w:vAlign w:val="center"/>
            <w:hideMark/>
          </w:tcPr>
          <w:p w14:paraId="774351A6"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CA04C88"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A67C784"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D5AC12F"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34" w:history="1">
              <w:r w:rsidR="00EA3E77" w:rsidRPr="00EA3E77">
                <w:rPr>
                  <w:rFonts w:ascii="Helvetica" w:eastAsia="Times New Roman" w:hAnsi="Helvetica" w:cs="Helvetica"/>
                  <w:color w:val="5F5F5F"/>
                  <w:sz w:val="20"/>
                  <w:szCs w:val="20"/>
                  <w:u w:val="single"/>
                  <w:lang w:eastAsia="tr-TR"/>
                </w:rPr>
                <w:t xml:space="preserve">Health Management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5DB1F02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E56FE55"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81F737D"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A5DD51E"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35" w:history="1">
              <w:r w:rsidR="00EA3E77" w:rsidRPr="00EA3E77">
                <w:rPr>
                  <w:rFonts w:ascii="Helvetica" w:eastAsia="Times New Roman" w:hAnsi="Helvetica" w:cs="Helvetica"/>
                  <w:color w:val="5F5F5F"/>
                  <w:sz w:val="20"/>
                  <w:szCs w:val="20"/>
                  <w:u w:val="single"/>
                  <w:lang w:eastAsia="tr-TR"/>
                </w:rPr>
                <w:t>Health Management M.S (without thesis)</w:t>
              </w:r>
            </w:hyperlink>
          </w:p>
        </w:tc>
        <w:tc>
          <w:tcPr>
            <w:tcW w:w="0" w:type="auto"/>
            <w:shd w:val="clear" w:color="auto" w:fill="FFFFFF"/>
            <w:vAlign w:val="center"/>
            <w:hideMark/>
          </w:tcPr>
          <w:p w14:paraId="3CC5A24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4EFA1D1"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4F243566"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99E74D3"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36" w:history="1">
              <w:r w:rsidR="00EA3E77" w:rsidRPr="00EA3E77">
                <w:rPr>
                  <w:rFonts w:ascii="Helvetica" w:eastAsia="Times New Roman" w:hAnsi="Helvetica" w:cs="Helvetica"/>
                  <w:color w:val="5F5F5F"/>
                  <w:sz w:val="20"/>
                  <w:szCs w:val="20"/>
                  <w:u w:val="single"/>
                  <w:lang w:eastAsia="tr-TR"/>
                </w:rPr>
                <w:t>Health Management M.S (Distance Education) (without thesis)</w:t>
              </w:r>
            </w:hyperlink>
          </w:p>
        </w:tc>
        <w:tc>
          <w:tcPr>
            <w:tcW w:w="0" w:type="auto"/>
            <w:shd w:val="clear" w:color="auto" w:fill="FFFFFF"/>
            <w:vAlign w:val="center"/>
            <w:hideMark/>
          </w:tcPr>
          <w:p w14:paraId="7EF4AA9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B40C72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6D17C53"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B215FEC"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37" w:history="1">
              <w:r w:rsidR="00EA3E77" w:rsidRPr="00EA3E77">
                <w:rPr>
                  <w:rFonts w:ascii="Helvetica" w:eastAsia="Times New Roman" w:hAnsi="Helvetica" w:cs="Helvetica"/>
                  <w:color w:val="5F5F5F"/>
                  <w:sz w:val="20"/>
                  <w:szCs w:val="20"/>
                  <w:u w:val="single"/>
                  <w:lang w:eastAsia="tr-TR"/>
                </w:rPr>
                <w:t>Health Management M.S.</w:t>
              </w:r>
            </w:hyperlink>
          </w:p>
        </w:tc>
        <w:tc>
          <w:tcPr>
            <w:tcW w:w="0" w:type="auto"/>
            <w:shd w:val="clear" w:color="auto" w:fill="FFFFFF"/>
            <w:vAlign w:val="center"/>
            <w:hideMark/>
          </w:tcPr>
          <w:p w14:paraId="0A69C0B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613207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34F110C"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D9B6919"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38" w:history="1">
              <w:r w:rsidR="00EA3E77" w:rsidRPr="00EA3E77">
                <w:rPr>
                  <w:rFonts w:ascii="Helvetica" w:eastAsia="Times New Roman" w:hAnsi="Helvetica" w:cs="Helvetica"/>
                  <w:color w:val="5F5F5F"/>
                  <w:sz w:val="20"/>
                  <w:szCs w:val="20"/>
                  <w:u w:val="single"/>
                  <w:lang w:eastAsia="tr-TR"/>
                </w:rPr>
                <w:t>Health Management M.S. (without thesis)</w:t>
              </w:r>
            </w:hyperlink>
          </w:p>
        </w:tc>
        <w:tc>
          <w:tcPr>
            <w:tcW w:w="0" w:type="auto"/>
            <w:shd w:val="clear" w:color="auto" w:fill="FFFFFF"/>
            <w:vAlign w:val="center"/>
            <w:hideMark/>
          </w:tcPr>
          <w:p w14:paraId="2E1BC21E"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9F2D12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50911709"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B4DDCA4"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39" w:history="1">
              <w:r w:rsidR="00EA3E77" w:rsidRPr="00EA3E77">
                <w:rPr>
                  <w:rFonts w:ascii="Helvetica" w:eastAsia="Times New Roman" w:hAnsi="Helvetica" w:cs="Helvetica"/>
                  <w:color w:val="5F5F5F"/>
                  <w:sz w:val="20"/>
                  <w:szCs w:val="20"/>
                  <w:u w:val="single"/>
                  <w:lang w:eastAsia="tr-TR"/>
                </w:rPr>
                <w:t>Health Management Ph.D.</w:t>
              </w:r>
            </w:hyperlink>
          </w:p>
        </w:tc>
        <w:tc>
          <w:tcPr>
            <w:tcW w:w="0" w:type="auto"/>
            <w:shd w:val="clear" w:color="auto" w:fill="FFFFFF"/>
            <w:vAlign w:val="center"/>
            <w:hideMark/>
          </w:tcPr>
          <w:p w14:paraId="35164CFB"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394050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6CCB1A0D"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92D9107"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40" w:history="1">
              <w:r w:rsidR="00EA3E77" w:rsidRPr="00EA3E77">
                <w:rPr>
                  <w:rFonts w:ascii="Helvetica" w:eastAsia="Times New Roman" w:hAnsi="Helvetica" w:cs="Helvetica"/>
                  <w:color w:val="5F5F5F"/>
                  <w:sz w:val="20"/>
                  <w:szCs w:val="20"/>
                  <w:u w:val="single"/>
                  <w:lang w:eastAsia="tr-TR"/>
                </w:rPr>
                <w:t>Health Management Ph.D.</w:t>
              </w:r>
            </w:hyperlink>
          </w:p>
        </w:tc>
        <w:tc>
          <w:tcPr>
            <w:tcW w:w="0" w:type="auto"/>
            <w:shd w:val="clear" w:color="auto" w:fill="FFFFFF"/>
            <w:vAlign w:val="center"/>
            <w:hideMark/>
          </w:tcPr>
          <w:p w14:paraId="1421B4CE"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C21EE9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47D8BF2"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6B36706"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41" w:history="1">
              <w:r w:rsidR="00EA3E77" w:rsidRPr="00EA3E77">
                <w:rPr>
                  <w:rFonts w:ascii="Helvetica" w:eastAsia="Times New Roman" w:hAnsi="Helvetica" w:cs="Helvetica"/>
                  <w:color w:val="5F5F5F"/>
                  <w:sz w:val="20"/>
                  <w:szCs w:val="20"/>
                  <w:u w:val="single"/>
                  <w:lang w:eastAsia="tr-TR"/>
                </w:rPr>
                <w:t xml:space="preserve">Health Physics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6B84263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7BB38C4"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08E6C45F"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F6EAD77"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42" w:history="1">
              <w:r w:rsidR="00EA3E77" w:rsidRPr="00EA3E77">
                <w:rPr>
                  <w:rFonts w:ascii="Helvetica" w:eastAsia="Times New Roman" w:hAnsi="Helvetica" w:cs="Helvetica"/>
                  <w:color w:val="5F5F5F"/>
                  <w:sz w:val="20"/>
                  <w:szCs w:val="20"/>
                  <w:u w:val="single"/>
                  <w:lang w:eastAsia="tr-TR"/>
                </w:rPr>
                <w:t>Health Physics Ph.D.</w:t>
              </w:r>
            </w:hyperlink>
          </w:p>
        </w:tc>
        <w:tc>
          <w:tcPr>
            <w:tcW w:w="0" w:type="auto"/>
            <w:shd w:val="clear" w:color="auto" w:fill="FFFFFF"/>
            <w:vAlign w:val="center"/>
            <w:hideMark/>
          </w:tcPr>
          <w:p w14:paraId="24016D1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5C31AC4"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62B3BA66"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8082AF5"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43" w:history="1">
              <w:r w:rsidR="00EA3E77" w:rsidRPr="00EA3E77">
                <w:rPr>
                  <w:rFonts w:ascii="Helvetica" w:eastAsia="Times New Roman" w:hAnsi="Helvetica" w:cs="Helvetica"/>
                  <w:color w:val="5F5F5F"/>
                  <w:sz w:val="20"/>
                  <w:szCs w:val="20"/>
                  <w:u w:val="single"/>
                  <w:lang w:eastAsia="tr-TR"/>
                </w:rPr>
                <w:t xml:space="preserve">Histology and Embryology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0C64C68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1220F5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1DE80603"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402B891"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44" w:history="1">
              <w:r w:rsidR="00EA3E77" w:rsidRPr="00EA3E77">
                <w:rPr>
                  <w:rFonts w:ascii="Helvetica" w:eastAsia="Times New Roman" w:hAnsi="Helvetica" w:cs="Helvetica"/>
                  <w:color w:val="5F5F5F"/>
                  <w:sz w:val="20"/>
                  <w:szCs w:val="20"/>
                  <w:u w:val="single"/>
                  <w:lang w:eastAsia="tr-TR"/>
                </w:rPr>
                <w:t>Histology and Embryology Ph.D.</w:t>
              </w:r>
            </w:hyperlink>
          </w:p>
        </w:tc>
        <w:tc>
          <w:tcPr>
            <w:tcW w:w="0" w:type="auto"/>
            <w:shd w:val="clear" w:color="auto" w:fill="FFFFFF"/>
            <w:vAlign w:val="center"/>
            <w:hideMark/>
          </w:tcPr>
          <w:p w14:paraId="176F608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6D6EA52"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17BC86D"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93B59BC"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45" w:history="1">
              <w:r w:rsidR="00EA3E77" w:rsidRPr="00EA3E77">
                <w:rPr>
                  <w:rFonts w:ascii="Helvetica" w:eastAsia="Times New Roman" w:hAnsi="Helvetica" w:cs="Helvetica"/>
                  <w:color w:val="5F5F5F"/>
                  <w:sz w:val="20"/>
                  <w:szCs w:val="20"/>
                  <w:u w:val="single"/>
                  <w:lang w:eastAsia="tr-TR"/>
                </w:rPr>
                <w:t>History of Medicine and Ethics M.S.</w:t>
              </w:r>
            </w:hyperlink>
          </w:p>
        </w:tc>
        <w:tc>
          <w:tcPr>
            <w:tcW w:w="0" w:type="auto"/>
            <w:shd w:val="clear" w:color="auto" w:fill="FFFFFF"/>
            <w:vAlign w:val="center"/>
            <w:hideMark/>
          </w:tcPr>
          <w:p w14:paraId="24EE676D"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9028A2D"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07A07800"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4C4BC8A"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46" w:history="1">
              <w:r w:rsidR="00EA3E77" w:rsidRPr="00EA3E77">
                <w:rPr>
                  <w:rFonts w:ascii="Helvetica" w:eastAsia="Times New Roman" w:hAnsi="Helvetica" w:cs="Helvetica"/>
                  <w:color w:val="5F5F5F"/>
                  <w:sz w:val="20"/>
                  <w:szCs w:val="20"/>
                  <w:u w:val="single"/>
                  <w:lang w:eastAsia="tr-TR"/>
                </w:rPr>
                <w:t>History of Medicine and Ethics Ph.D.</w:t>
              </w:r>
            </w:hyperlink>
          </w:p>
        </w:tc>
        <w:tc>
          <w:tcPr>
            <w:tcW w:w="0" w:type="auto"/>
            <w:shd w:val="clear" w:color="auto" w:fill="FFFFFF"/>
            <w:vAlign w:val="center"/>
            <w:hideMark/>
          </w:tcPr>
          <w:p w14:paraId="2A81C3C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F40E510"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0195EA34"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2283BAB"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47" w:history="1">
              <w:r w:rsidR="00EA3E77" w:rsidRPr="00EA3E77">
                <w:rPr>
                  <w:rFonts w:ascii="Helvetica" w:eastAsia="Times New Roman" w:hAnsi="Helvetica" w:cs="Helvetica"/>
                  <w:color w:val="5F5F5F"/>
                  <w:sz w:val="20"/>
                  <w:szCs w:val="20"/>
                  <w:u w:val="single"/>
                  <w:lang w:eastAsia="tr-TR"/>
                </w:rPr>
                <w:t xml:space="preserve">Medical Biology and Genetics </w:t>
              </w:r>
              <w:proofErr w:type="gramStart"/>
              <w:r w:rsidR="00EA3E77" w:rsidRPr="00EA3E77">
                <w:rPr>
                  <w:rFonts w:ascii="Helvetica" w:eastAsia="Times New Roman" w:hAnsi="Helvetica" w:cs="Helvetica"/>
                  <w:color w:val="5F5F5F"/>
                  <w:sz w:val="20"/>
                  <w:szCs w:val="20"/>
                  <w:u w:val="single"/>
                  <w:lang w:eastAsia="tr-TR"/>
                </w:rPr>
                <w:t>Ph.D</w:t>
              </w:r>
              <w:proofErr w:type="gramEnd"/>
            </w:hyperlink>
          </w:p>
        </w:tc>
        <w:tc>
          <w:tcPr>
            <w:tcW w:w="0" w:type="auto"/>
            <w:shd w:val="clear" w:color="auto" w:fill="FFFFFF"/>
            <w:vAlign w:val="center"/>
            <w:hideMark/>
          </w:tcPr>
          <w:p w14:paraId="4C85D448"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52D9ABC"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515B09AB"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F468070"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48" w:history="1">
              <w:r w:rsidR="00EA3E77" w:rsidRPr="00EA3E77">
                <w:rPr>
                  <w:rFonts w:ascii="Helvetica" w:eastAsia="Times New Roman" w:hAnsi="Helvetica" w:cs="Helvetica"/>
                  <w:color w:val="5F5F5F"/>
                  <w:sz w:val="20"/>
                  <w:szCs w:val="20"/>
                  <w:u w:val="single"/>
                  <w:lang w:eastAsia="tr-TR"/>
                </w:rPr>
                <w:t>Medical Biology and Genetics M.S.</w:t>
              </w:r>
            </w:hyperlink>
          </w:p>
        </w:tc>
        <w:tc>
          <w:tcPr>
            <w:tcW w:w="0" w:type="auto"/>
            <w:shd w:val="clear" w:color="auto" w:fill="FFFFFF"/>
            <w:vAlign w:val="center"/>
            <w:hideMark/>
          </w:tcPr>
          <w:p w14:paraId="7EBA47B0"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B5D322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0F0BE0F"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C8EC1BC"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49" w:history="1">
              <w:r w:rsidR="00EA3E77" w:rsidRPr="00EA3E77">
                <w:rPr>
                  <w:rFonts w:ascii="Helvetica" w:eastAsia="Times New Roman" w:hAnsi="Helvetica" w:cs="Helvetica"/>
                  <w:color w:val="5F5F5F"/>
                  <w:sz w:val="20"/>
                  <w:szCs w:val="20"/>
                  <w:u w:val="single"/>
                  <w:lang w:eastAsia="tr-TR"/>
                </w:rPr>
                <w:t>Medical Pharmacology M.S.</w:t>
              </w:r>
            </w:hyperlink>
          </w:p>
        </w:tc>
        <w:tc>
          <w:tcPr>
            <w:tcW w:w="0" w:type="auto"/>
            <w:shd w:val="clear" w:color="auto" w:fill="FFFFFF"/>
            <w:vAlign w:val="center"/>
            <w:hideMark/>
          </w:tcPr>
          <w:p w14:paraId="7BAB1040"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C9B67F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5965BEAE"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EB81001"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50" w:history="1">
              <w:r w:rsidR="00EA3E77" w:rsidRPr="00EA3E77">
                <w:rPr>
                  <w:rFonts w:ascii="Helvetica" w:eastAsia="Times New Roman" w:hAnsi="Helvetica" w:cs="Helvetica"/>
                  <w:color w:val="5F5F5F"/>
                  <w:sz w:val="20"/>
                  <w:szCs w:val="20"/>
                  <w:u w:val="single"/>
                  <w:lang w:eastAsia="tr-TR"/>
                </w:rPr>
                <w:t>Medical Pharmacology Ph.D.</w:t>
              </w:r>
            </w:hyperlink>
          </w:p>
        </w:tc>
        <w:tc>
          <w:tcPr>
            <w:tcW w:w="0" w:type="auto"/>
            <w:shd w:val="clear" w:color="auto" w:fill="FFFFFF"/>
            <w:vAlign w:val="center"/>
            <w:hideMark/>
          </w:tcPr>
          <w:p w14:paraId="064AC5F1"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D985E4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4F34C82A"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F5100D7"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51" w:history="1">
              <w:r w:rsidR="00EA3E77" w:rsidRPr="00EA3E77">
                <w:rPr>
                  <w:rFonts w:ascii="Helvetica" w:eastAsia="Times New Roman" w:hAnsi="Helvetica" w:cs="Helvetica"/>
                  <w:color w:val="5F5F5F"/>
                  <w:sz w:val="20"/>
                  <w:szCs w:val="20"/>
                  <w:u w:val="single"/>
                  <w:lang w:eastAsia="tr-TR"/>
                </w:rPr>
                <w:t>Medical Physiology M.S.</w:t>
              </w:r>
            </w:hyperlink>
          </w:p>
        </w:tc>
        <w:tc>
          <w:tcPr>
            <w:tcW w:w="0" w:type="auto"/>
            <w:shd w:val="clear" w:color="auto" w:fill="FFFFFF"/>
            <w:vAlign w:val="center"/>
            <w:hideMark/>
          </w:tcPr>
          <w:p w14:paraId="5199F39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A2316F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45596A53"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6EFC335"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52" w:history="1">
              <w:r w:rsidR="00EA3E77" w:rsidRPr="00EA3E77">
                <w:rPr>
                  <w:rFonts w:ascii="Helvetica" w:eastAsia="Times New Roman" w:hAnsi="Helvetica" w:cs="Helvetica"/>
                  <w:color w:val="5F5F5F"/>
                  <w:sz w:val="20"/>
                  <w:szCs w:val="20"/>
                  <w:u w:val="single"/>
                  <w:lang w:eastAsia="tr-TR"/>
                </w:rPr>
                <w:t>Medical Physiology Ph.D.</w:t>
              </w:r>
            </w:hyperlink>
          </w:p>
        </w:tc>
        <w:tc>
          <w:tcPr>
            <w:tcW w:w="0" w:type="auto"/>
            <w:shd w:val="clear" w:color="auto" w:fill="FFFFFF"/>
            <w:vAlign w:val="center"/>
            <w:hideMark/>
          </w:tcPr>
          <w:p w14:paraId="27209AD4"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8E070F0"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5518D9C"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250C267"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53" w:history="1">
              <w:r w:rsidR="00EA3E77" w:rsidRPr="00EA3E77">
                <w:rPr>
                  <w:rFonts w:ascii="Helvetica" w:eastAsia="Times New Roman" w:hAnsi="Helvetica" w:cs="Helvetica"/>
                  <w:color w:val="5F5F5F"/>
                  <w:sz w:val="20"/>
                  <w:szCs w:val="20"/>
                  <w:u w:val="single"/>
                  <w:lang w:eastAsia="tr-TR"/>
                </w:rPr>
                <w:t xml:space="preserve">Microbiology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3F3EB180"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32C4B4C"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6EADD515"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4B25BD6"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54" w:history="1">
              <w:r w:rsidR="00EA3E77" w:rsidRPr="00EA3E77">
                <w:rPr>
                  <w:rFonts w:ascii="Helvetica" w:eastAsia="Times New Roman" w:hAnsi="Helvetica" w:cs="Helvetica"/>
                  <w:color w:val="5F5F5F"/>
                  <w:sz w:val="20"/>
                  <w:szCs w:val="20"/>
                  <w:u w:val="single"/>
                  <w:lang w:eastAsia="tr-TR"/>
                </w:rPr>
                <w:t>Microbiology Ph.D.</w:t>
              </w:r>
            </w:hyperlink>
          </w:p>
        </w:tc>
        <w:tc>
          <w:tcPr>
            <w:tcW w:w="0" w:type="auto"/>
            <w:shd w:val="clear" w:color="auto" w:fill="FFFFFF"/>
            <w:vAlign w:val="center"/>
            <w:hideMark/>
          </w:tcPr>
          <w:p w14:paraId="1979E322"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40B404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1A60A7E"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DD4790C"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55" w:history="1">
              <w:r w:rsidR="00EA3E77" w:rsidRPr="00EA3E77">
                <w:rPr>
                  <w:rFonts w:ascii="Helvetica" w:eastAsia="Times New Roman" w:hAnsi="Helvetica" w:cs="Helvetica"/>
                  <w:color w:val="5F5F5F"/>
                  <w:sz w:val="20"/>
                  <w:szCs w:val="20"/>
                  <w:u w:val="single"/>
                  <w:lang w:eastAsia="tr-TR"/>
                </w:rPr>
                <w:t>Midwifery M.S.</w:t>
              </w:r>
            </w:hyperlink>
          </w:p>
        </w:tc>
        <w:tc>
          <w:tcPr>
            <w:tcW w:w="0" w:type="auto"/>
            <w:shd w:val="clear" w:color="auto" w:fill="FFFFFF"/>
            <w:vAlign w:val="center"/>
            <w:hideMark/>
          </w:tcPr>
          <w:p w14:paraId="7B3482EB"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88F6F1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E8FFCC9"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9ED59A3"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56" w:history="1">
              <w:r w:rsidR="00EA3E77" w:rsidRPr="00EA3E77">
                <w:rPr>
                  <w:rFonts w:ascii="Helvetica" w:eastAsia="Times New Roman" w:hAnsi="Helvetica" w:cs="Helvetica"/>
                  <w:color w:val="5F5F5F"/>
                  <w:sz w:val="20"/>
                  <w:szCs w:val="20"/>
                  <w:u w:val="single"/>
                  <w:lang w:eastAsia="tr-TR"/>
                </w:rPr>
                <w:t>Midwifery M.S. (without thesis)</w:t>
              </w:r>
            </w:hyperlink>
          </w:p>
        </w:tc>
        <w:tc>
          <w:tcPr>
            <w:tcW w:w="0" w:type="auto"/>
            <w:shd w:val="clear" w:color="auto" w:fill="FFFFFF"/>
            <w:vAlign w:val="center"/>
            <w:hideMark/>
          </w:tcPr>
          <w:p w14:paraId="2194C890"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3DF0A0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A3D0E07"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4E1BA34"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57" w:history="1">
              <w:r w:rsidR="00EA3E77" w:rsidRPr="00EA3E77">
                <w:rPr>
                  <w:rFonts w:ascii="Helvetica" w:eastAsia="Times New Roman" w:hAnsi="Helvetica" w:cs="Helvetica"/>
                  <w:color w:val="5F5F5F"/>
                  <w:sz w:val="20"/>
                  <w:szCs w:val="20"/>
                  <w:u w:val="single"/>
                  <w:lang w:eastAsia="tr-TR"/>
                </w:rPr>
                <w:t>Molecular Medicine and Biotechnology (English) M.S.</w:t>
              </w:r>
            </w:hyperlink>
          </w:p>
        </w:tc>
        <w:tc>
          <w:tcPr>
            <w:tcW w:w="0" w:type="auto"/>
            <w:shd w:val="clear" w:color="auto" w:fill="FFFFFF"/>
            <w:vAlign w:val="center"/>
            <w:hideMark/>
          </w:tcPr>
          <w:p w14:paraId="12B1619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9F9ABB5"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983EBC4"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3500320"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58" w:history="1">
              <w:r w:rsidR="00EA3E77" w:rsidRPr="00EA3E77">
                <w:rPr>
                  <w:rFonts w:ascii="Helvetica" w:eastAsia="Times New Roman" w:hAnsi="Helvetica" w:cs="Helvetica"/>
                  <w:color w:val="5F5F5F"/>
                  <w:sz w:val="20"/>
                  <w:szCs w:val="20"/>
                  <w:u w:val="single"/>
                  <w:lang w:eastAsia="tr-TR"/>
                </w:rPr>
                <w:t>Molecular Medicine and Biotechnology M.S.</w:t>
              </w:r>
            </w:hyperlink>
          </w:p>
        </w:tc>
        <w:tc>
          <w:tcPr>
            <w:tcW w:w="0" w:type="auto"/>
            <w:shd w:val="clear" w:color="auto" w:fill="FFFFFF"/>
            <w:vAlign w:val="center"/>
            <w:hideMark/>
          </w:tcPr>
          <w:p w14:paraId="3F94C1A2"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8D549FB"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4E4EA87"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4F87FEB"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59" w:history="1">
              <w:r w:rsidR="00EA3E77" w:rsidRPr="00EA3E77">
                <w:rPr>
                  <w:rFonts w:ascii="Helvetica" w:eastAsia="Times New Roman" w:hAnsi="Helvetica" w:cs="Helvetica"/>
                  <w:color w:val="5F5F5F"/>
                  <w:sz w:val="20"/>
                  <w:szCs w:val="20"/>
                  <w:u w:val="single"/>
                  <w:lang w:eastAsia="tr-TR"/>
                </w:rPr>
                <w:t xml:space="preserve">Neuroscience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1C501950"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7E7DBB8"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8088A12"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D05F7DC"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60" w:history="1">
              <w:r w:rsidR="00EA3E77" w:rsidRPr="00EA3E77">
                <w:rPr>
                  <w:rFonts w:ascii="Helvetica" w:eastAsia="Times New Roman" w:hAnsi="Helvetica" w:cs="Helvetica"/>
                  <w:color w:val="5F5F5F"/>
                  <w:sz w:val="20"/>
                  <w:szCs w:val="20"/>
                  <w:u w:val="single"/>
                  <w:lang w:eastAsia="tr-TR"/>
                </w:rPr>
                <w:t>Neuroscience Ph.D.</w:t>
              </w:r>
            </w:hyperlink>
          </w:p>
        </w:tc>
        <w:tc>
          <w:tcPr>
            <w:tcW w:w="0" w:type="auto"/>
            <w:shd w:val="clear" w:color="auto" w:fill="FFFFFF"/>
            <w:vAlign w:val="center"/>
            <w:hideMark/>
          </w:tcPr>
          <w:p w14:paraId="6902A350"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5401F96"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C2625DB"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AA5A070"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61" w:history="1">
              <w:r w:rsidR="00EA3E77" w:rsidRPr="00EA3E77">
                <w:rPr>
                  <w:rFonts w:ascii="Helvetica" w:eastAsia="Times New Roman" w:hAnsi="Helvetica" w:cs="Helvetica"/>
                  <w:color w:val="5F5F5F"/>
                  <w:sz w:val="20"/>
                  <w:szCs w:val="20"/>
                  <w:u w:val="single"/>
                  <w:lang w:eastAsia="tr-TR"/>
                </w:rPr>
                <w:t xml:space="preserve">Nursing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6F08E8F6"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3DE245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1149E08"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E871821"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62" w:history="1">
              <w:r w:rsidR="00EA3E77" w:rsidRPr="00EA3E77">
                <w:rPr>
                  <w:rFonts w:ascii="Helvetica" w:eastAsia="Times New Roman" w:hAnsi="Helvetica" w:cs="Helvetica"/>
                  <w:color w:val="5F5F5F"/>
                  <w:sz w:val="20"/>
                  <w:szCs w:val="20"/>
                  <w:u w:val="single"/>
                  <w:lang w:eastAsia="tr-TR"/>
                </w:rPr>
                <w:t xml:space="preserve">Nutrition and Dietetics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3FB56E1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E4D9332"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BD84F17"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EFF93F0"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63" w:history="1">
              <w:r w:rsidR="00EA3E77" w:rsidRPr="00EA3E77">
                <w:rPr>
                  <w:rFonts w:ascii="Helvetica" w:eastAsia="Times New Roman" w:hAnsi="Helvetica" w:cs="Helvetica"/>
                  <w:color w:val="5F5F5F"/>
                  <w:sz w:val="20"/>
                  <w:szCs w:val="20"/>
                  <w:u w:val="single"/>
                  <w:lang w:eastAsia="tr-TR"/>
                </w:rPr>
                <w:t>Nutrition and Dietetics Ph.D.</w:t>
              </w:r>
            </w:hyperlink>
          </w:p>
        </w:tc>
        <w:tc>
          <w:tcPr>
            <w:tcW w:w="0" w:type="auto"/>
            <w:shd w:val="clear" w:color="auto" w:fill="FFFFFF"/>
            <w:vAlign w:val="center"/>
            <w:hideMark/>
          </w:tcPr>
          <w:p w14:paraId="6DDB41E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F7CA526"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75BD400"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45EE63E"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64" w:history="1">
              <w:r w:rsidR="00EA3E77" w:rsidRPr="00EA3E77">
                <w:rPr>
                  <w:rFonts w:ascii="Helvetica" w:eastAsia="Times New Roman" w:hAnsi="Helvetica" w:cs="Helvetica"/>
                  <w:color w:val="5F5F5F"/>
                  <w:sz w:val="20"/>
                  <w:szCs w:val="20"/>
                  <w:u w:val="single"/>
                  <w:lang w:eastAsia="tr-TR"/>
                </w:rPr>
                <w:t>Oral and Maxillofacial Surgery Ph.D.</w:t>
              </w:r>
            </w:hyperlink>
          </w:p>
        </w:tc>
        <w:tc>
          <w:tcPr>
            <w:tcW w:w="0" w:type="auto"/>
            <w:shd w:val="clear" w:color="auto" w:fill="FFFFFF"/>
            <w:vAlign w:val="center"/>
            <w:hideMark/>
          </w:tcPr>
          <w:p w14:paraId="77B3BDE6"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589179E"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D1EB563"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8E0E867"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65" w:history="1">
              <w:r w:rsidR="00EA3E77" w:rsidRPr="00EA3E77">
                <w:rPr>
                  <w:rFonts w:ascii="Helvetica" w:eastAsia="Times New Roman" w:hAnsi="Helvetica" w:cs="Helvetica"/>
                  <w:color w:val="5F5F5F"/>
                  <w:sz w:val="20"/>
                  <w:szCs w:val="20"/>
                  <w:u w:val="single"/>
                  <w:lang w:eastAsia="tr-TR"/>
                </w:rPr>
                <w:t>Orthodontics M.S. (English)</w:t>
              </w:r>
            </w:hyperlink>
          </w:p>
        </w:tc>
        <w:tc>
          <w:tcPr>
            <w:tcW w:w="0" w:type="auto"/>
            <w:shd w:val="clear" w:color="auto" w:fill="FFFFFF"/>
            <w:vAlign w:val="center"/>
            <w:hideMark/>
          </w:tcPr>
          <w:p w14:paraId="4740A08B"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155BC845"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AF9F733"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E218B42"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66" w:history="1">
              <w:r w:rsidR="00EA3E77" w:rsidRPr="00EA3E77">
                <w:rPr>
                  <w:rFonts w:ascii="Helvetica" w:eastAsia="Times New Roman" w:hAnsi="Helvetica" w:cs="Helvetica"/>
                  <w:color w:val="5F5F5F"/>
                  <w:sz w:val="20"/>
                  <w:szCs w:val="20"/>
                  <w:u w:val="single"/>
                  <w:lang w:eastAsia="tr-TR"/>
                </w:rPr>
                <w:t>Orthodontics M.S. (without thesis)</w:t>
              </w:r>
            </w:hyperlink>
          </w:p>
        </w:tc>
        <w:tc>
          <w:tcPr>
            <w:tcW w:w="0" w:type="auto"/>
            <w:shd w:val="clear" w:color="auto" w:fill="FFFFFF"/>
            <w:vAlign w:val="center"/>
            <w:hideMark/>
          </w:tcPr>
          <w:p w14:paraId="07E812DC"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D283805"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0D67C25E"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28D4236"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67" w:history="1">
              <w:r w:rsidR="00EA3E77" w:rsidRPr="00EA3E77">
                <w:rPr>
                  <w:rFonts w:ascii="Helvetica" w:eastAsia="Times New Roman" w:hAnsi="Helvetica" w:cs="Helvetica"/>
                  <w:color w:val="5F5F5F"/>
                  <w:sz w:val="20"/>
                  <w:szCs w:val="20"/>
                  <w:u w:val="single"/>
                  <w:lang w:eastAsia="tr-TR"/>
                </w:rPr>
                <w:t>Orthodontics Ph.D.</w:t>
              </w:r>
            </w:hyperlink>
          </w:p>
        </w:tc>
        <w:tc>
          <w:tcPr>
            <w:tcW w:w="0" w:type="auto"/>
            <w:shd w:val="clear" w:color="auto" w:fill="FFFFFF"/>
            <w:vAlign w:val="center"/>
            <w:hideMark/>
          </w:tcPr>
          <w:p w14:paraId="2031CD90"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1A7CCC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1A73990C"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0983BFB"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68" w:history="1">
              <w:r w:rsidR="00EA3E77" w:rsidRPr="00EA3E77">
                <w:rPr>
                  <w:rFonts w:ascii="Helvetica" w:eastAsia="Times New Roman" w:hAnsi="Helvetica" w:cs="Helvetica"/>
                  <w:color w:val="5F5F5F"/>
                  <w:sz w:val="20"/>
                  <w:szCs w:val="20"/>
                  <w:u w:val="single"/>
                  <w:lang w:eastAsia="tr-TR"/>
                </w:rPr>
                <w:t>Orthosis-Prothesis M.S.</w:t>
              </w:r>
            </w:hyperlink>
          </w:p>
        </w:tc>
        <w:tc>
          <w:tcPr>
            <w:tcW w:w="0" w:type="auto"/>
            <w:shd w:val="clear" w:color="auto" w:fill="FFFFFF"/>
            <w:vAlign w:val="center"/>
            <w:hideMark/>
          </w:tcPr>
          <w:p w14:paraId="4B41EFFD"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BA094A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4B0D3360"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FC314AF"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69" w:history="1">
              <w:r w:rsidR="00EA3E77" w:rsidRPr="00EA3E77">
                <w:rPr>
                  <w:rFonts w:ascii="Helvetica" w:eastAsia="Times New Roman" w:hAnsi="Helvetica" w:cs="Helvetica"/>
                  <w:color w:val="5F5F5F"/>
                  <w:sz w:val="20"/>
                  <w:szCs w:val="20"/>
                  <w:u w:val="single"/>
                  <w:lang w:eastAsia="tr-TR"/>
                </w:rPr>
                <w:t>Pediatric Nursing Ph.D.</w:t>
              </w:r>
            </w:hyperlink>
          </w:p>
        </w:tc>
        <w:tc>
          <w:tcPr>
            <w:tcW w:w="0" w:type="auto"/>
            <w:shd w:val="clear" w:color="auto" w:fill="FFFFFF"/>
            <w:vAlign w:val="center"/>
            <w:hideMark/>
          </w:tcPr>
          <w:p w14:paraId="59FD67AC"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97F131D"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033F931E"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478BCAB"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70" w:history="1">
              <w:r w:rsidR="00EA3E77" w:rsidRPr="00EA3E77">
                <w:rPr>
                  <w:rFonts w:ascii="Helvetica" w:eastAsia="Times New Roman" w:hAnsi="Helvetica" w:cs="Helvetica"/>
                  <w:color w:val="5F5F5F"/>
                  <w:sz w:val="20"/>
                  <w:szCs w:val="20"/>
                  <w:u w:val="single"/>
                  <w:lang w:eastAsia="tr-TR"/>
                </w:rPr>
                <w:t>Periodontology Ph.D.</w:t>
              </w:r>
            </w:hyperlink>
          </w:p>
        </w:tc>
        <w:tc>
          <w:tcPr>
            <w:tcW w:w="0" w:type="auto"/>
            <w:shd w:val="clear" w:color="auto" w:fill="FFFFFF"/>
            <w:vAlign w:val="center"/>
            <w:hideMark/>
          </w:tcPr>
          <w:p w14:paraId="36EAE14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BD270D5"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1074E59"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8FBA391"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71" w:history="1">
              <w:r w:rsidR="00EA3E77" w:rsidRPr="00EA3E77">
                <w:rPr>
                  <w:rFonts w:ascii="Helvetica" w:eastAsia="Times New Roman" w:hAnsi="Helvetica" w:cs="Helvetica"/>
                  <w:color w:val="5F5F5F"/>
                  <w:sz w:val="20"/>
                  <w:szCs w:val="20"/>
                  <w:u w:val="single"/>
                  <w:lang w:eastAsia="tr-TR"/>
                </w:rPr>
                <w:t xml:space="preserve">Pharmacognosy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28BEB7F6"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7A43162"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6DDE8A7C"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0558CB2"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72" w:history="1">
              <w:r w:rsidR="00EA3E77" w:rsidRPr="00EA3E77">
                <w:rPr>
                  <w:rFonts w:ascii="Helvetica" w:eastAsia="Times New Roman" w:hAnsi="Helvetica" w:cs="Helvetica"/>
                  <w:color w:val="5F5F5F"/>
                  <w:sz w:val="20"/>
                  <w:szCs w:val="20"/>
                  <w:u w:val="single"/>
                  <w:lang w:eastAsia="tr-TR"/>
                </w:rPr>
                <w:t xml:space="preserve">Physical Therapy and Rehabilitation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6D032C6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DCB5DE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EDDE1F4"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D73A4E5"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73" w:history="1">
              <w:r w:rsidR="00EA3E77" w:rsidRPr="00EA3E77">
                <w:rPr>
                  <w:rFonts w:ascii="Helvetica" w:eastAsia="Times New Roman" w:hAnsi="Helvetica" w:cs="Helvetica"/>
                  <w:color w:val="5F5F5F"/>
                  <w:sz w:val="20"/>
                  <w:szCs w:val="20"/>
                  <w:u w:val="single"/>
                  <w:lang w:eastAsia="tr-TR"/>
                </w:rPr>
                <w:t>Physical Therapy and Rehabilitation Ph.D.</w:t>
              </w:r>
            </w:hyperlink>
          </w:p>
        </w:tc>
        <w:tc>
          <w:tcPr>
            <w:tcW w:w="0" w:type="auto"/>
            <w:shd w:val="clear" w:color="auto" w:fill="FFFFFF"/>
            <w:vAlign w:val="center"/>
            <w:hideMark/>
          </w:tcPr>
          <w:p w14:paraId="2889A3C2"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35C16A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A23F7CE"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1322CF3"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74" w:history="1">
              <w:r w:rsidR="00EA3E77" w:rsidRPr="00EA3E77">
                <w:rPr>
                  <w:rFonts w:ascii="Helvetica" w:eastAsia="Times New Roman" w:hAnsi="Helvetica" w:cs="Helvetica"/>
                  <w:color w:val="5F5F5F"/>
                  <w:sz w:val="20"/>
                  <w:szCs w:val="20"/>
                  <w:u w:val="single"/>
                  <w:lang w:eastAsia="tr-TR"/>
                </w:rPr>
                <w:t>Prosthodontics Ph.D.</w:t>
              </w:r>
            </w:hyperlink>
          </w:p>
        </w:tc>
        <w:tc>
          <w:tcPr>
            <w:tcW w:w="0" w:type="auto"/>
            <w:shd w:val="clear" w:color="auto" w:fill="FFFFFF"/>
            <w:vAlign w:val="center"/>
            <w:hideMark/>
          </w:tcPr>
          <w:p w14:paraId="5CF341E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B348D7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880FF16"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0E67121"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75" w:history="1">
              <w:r w:rsidR="00EA3E77" w:rsidRPr="00EA3E77">
                <w:rPr>
                  <w:rFonts w:ascii="Helvetica" w:eastAsia="Times New Roman" w:hAnsi="Helvetica" w:cs="Helvetica"/>
                  <w:color w:val="5F5F5F"/>
                  <w:sz w:val="20"/>
                  <w:szCs w:val="20"/>
                  <w:u w:val="single"/>
                  <w:lang w:eastAsia="tr-TR"/>
                </w:rPr>
                <w:t>Restorative Dental Treatment Ph.D.</w:t>
              </w:r>
            </w:hyperlink>
          </w:p>
        </w:tc>
        <w:tc>
          <w:tcPr>
            <w:tcW w:w="0" w:type="auto"/>
            <w:shd w:val="clear" w:color="auto" w:fill="FFFFFF"/>
            <w:vAlign w:val="center"/>
            <w:hideMark/>
          </w:tcPr>
          <w:p w14:paraId="638EC9E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7E5086C"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6493765B"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7C6BF89"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76" w:history="1">
              <w:r w:rsidR="00EA3E77" w:rsidRPr="00EA3E77">
                <w:rPr>
                  <w:rFonts w:ascii="Helvetica" w:eastAsia="Times New Roman" w:hAnsi="Helvetica" w:cs="Helvetica"/>
                  <w:color w:val="5F5F5F"/>
                  <w:sz w:val="20"/>
                  <w:szCs w:val="20"/>
                  <w:u w:val="single"/>
                  <w:lang w:eastAsia="tr-TR"/>
                </w:rPr>
                <w:t xml:space="preserve">Sleep Research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1EAEF51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8FD32D2"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41ED253A"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830799F"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77" w:history="1">
              <w:r w:rsidR="00EA3E77" w:rsidRPr="00EA3E77">
                <w:rPr>
                  <w:rFonts w:ascii="Helvetica" w:eastAsia="Times New Roman" w:hAnsi="Helvetica" w:cs="Helvetica"/>
                  <w:color w:val="5F5F5F"/>
                  <w:sz w:val="20"/>
                  <w:szCs w:val="20"/>
                  <w:u w:val="single"/>
                  <w:lang w:eastAsia="tr-TR"/>
                </w:rPr>
                <w:t>Speech and Language Therapy M.S (without thesis)</w:t>
              </w:r>
            </w:hyperlink>
          </w:p>
        </w:tc>
        <w:tc>
          <w:tcPr>
            <w:tcW w:w="0" w:type="auto"/>
            <w:shd w:val="clear" w:color="auto" w:fill="FFFFFF"/>
            <w:vAlign w:val="center"/>
            <w:hideMark/>
          </w:tcPr>
          <w:p w14:paraId="46B68634"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34750A1"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20F8EBE"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1B9FBC2"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78" w:history="1">
              <w:r w:rsidR="00EA3E77" w:rsidRPr="00EA3E77">
                <w:rPr>
                  <w:rFonts w:ascii="Helvetica" w:eastAsia="Times New Roman" w:hAnsi="Helvetica" w:cs="Helvetica"/>
                  <w:color w:val="5F5F5F"/>
                  <w:sz w:val="20"/>
                  <w:szCs w:val="20"/>
                  <w:u w:val="single"/>
                  <w:lang w:eastAsia="tr-TR"/>
                </w:rPr>
                <w:t>Speech and Language Therapy M.S.</w:t>
              </w:r>
            </w:hyperlink>
          </w:p>
        </w:tc>
        <w:tc>
          <w:tcPr>
            <w:tcW w:w="0" w:type="auto"/>
            <w:shd w:val="clear" w:color="auto" w:fill="FFFFFF"/>
            <w:vAlign w:val="center"/>
            <w:hideMark/>
          </w:tcPr>
          <w:p w14:paraId="16FC2B94"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3208808"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4095CE90"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9E4082E"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79" w:history="1">
              <w:r w:rsidR="00EA3E77" w:rsidRPr="00EA3E77">
                <w:rPr>
                  <w:rFonts w:ascii="Helvetica" w:eastAsia="Times New Roman" w:hAnsi="Helvetica" w:cs="Helvetica"/>
                  <w:color w:val="5F5F5F"/>
                  <w:sz w:val="20"/>
                  <w:szCs w:val="20"/>
                  <w:u w:val="single"/>
                  <w:lang w:eastAsia="tr-TR"/>
                </w:rPr>
                <w:t>Speech and Language Therapy Ph.D.</w:t>
              </w:r>
            </w:hyperlink>
          </w:p>
        </w:tc>
        <w:tc>
          <w:tcPr>
            <w:tcW w:w="0" w:type="auto"/>
            <w:shd w:val="clear" w:color="auto" w:fill="FFFFFF"/>
            <w:vAlign w:val="center"/>
            <w:hideMark/>
          </w:tcPr>
          <w:p w14:paraId="1C1AC1F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9905190"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6CAB948B"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E224E91"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80" w:history="1">
              <w:r w:rsidR="00EA3E77" w:rsidRPr="00EA3E77">
                <w:rPr>
                  <w:rFonts w:ascii="Helvetica" w:eastAsia="Times New Roman" w:hAnsi="Helvetica" w:cs="Helvetica"/>
                  <w:color w:val="5F5F5F"/>
                  <w:sz w:val="20"/>
                  <w:szCs w:val="20"/>
                  <w:u w:val="single"/>
                  <w:lang w:eastAsia="tr-TR"/>
                </w:rPr>
                <w:t>Traditional And Complementary Medicine (Phd.)</w:t>
              </w:r>
            </w:hyperlink>
          </w:p>
        </w:tc>
        <w:tc>
          <w:tcPr>
            <w:tcW w:w="0" w:type="auto"/>
            <w:shd w:val="clear" w:color="auto" w:fill="FFFFFF"/>
            <w:vAlign w:val="center"/>
            <w:hideMark/>
          </w:tcPr>
          <w:p w14:paraId="152CEBDE"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761594B"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5B5D6C02"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D6E93E8"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81" w:history="1">
              <w:r w:rsidR="00EA3E77" w:rsidRPr="00EA3E77">
                <w:rPr>
                  <w:rFonts w:ascii="Helvetica" w:eastAsia="Times New Roman" w:hAnsi="Helvetica" w:cs="Helvetica"/>
                  <w:color w:val="5F5F5F"/>
                  <w:sz w:val="20"/>
                  <w:szCs w:val="20"/>
                  <w:u w:val="single"/>
                  <w:lang w:eastAsia="tr-TR"/>
                </w:rPr>
                <w:t>Traditional And Complementary Medicine M.S.</w:t>
              </w:r>
            </w:hyperlink>
          </w:p>
        </w:tc>
        <w:tc>
          <w:tcPr>
            <w:tcW w:w="0" w:type="auto"/>
            <w:shd w:val="clear" w:color="auto" w:fill="FFFFFF"/>
            <w:vAlign w:val="center"/>
            <w:hideMark/>
          </w:tcPr>
          <w:p w14:paraId="662CE50D"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35BFF48"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E9CE414" w14:textId="77777777" w:rsidTr="00EA3E77">
        <w:trPr>
          <w:jc w:val="center"/>
        </w:trPr>
        <w:tc>
          <w:tcPr>
            <w:tcW w:w="0" w:type="auto"/>
            <w:gridSpan w:val="3"/>
            <w:tcBorders>
              <w:top w:val="single" w:sz="6" w:space="0" w:color="auto"/>
              <w:left w:val="single" w:sz="2" w:space="0" w:color="auto"/>
              <w:bottom w:val="single" w:sz="2" w:space="0" w:color="auto"/>
              <w:right w:val="single" w:sz="2" w:space="0" w:color="auto"/>
            </w:tcBorders>
            <w:shd w:val="clear" w:color="auto" w:fill="DFE4FF"/>
            <w:tcMar>
              <w:top w:w="120" w:type="dxa"/>
              <w:left w:w="120" w:type="dxa"/>
              <w:bottom w:w="120" w:type="dxa"/>
              <w:right w:w="120" w:type="dxa"/>
            </w:tcMar>
            <w:hideMark/>
          </w:tcPr>
          <w:p w14:paraId="2A05766C" w14:textId="77777777" w:rsidR="00EA3E77" w:rsidRPr="00EA3E77" w:rsidRDefault="00EA3E77" w:rsidP="00EA3E77">
            <w:pPr>
              <w:spacing w:after="0" w:line="240" w:lineRule="auto"/>
              <w:rPr>
                <w:rFonts w:ascii="Helvetica" w:eastAsia="Times New Roman" w:hAnsi="Helvetica" w:cs="Helvetica"/>
                <w:color w:val="5F5F5F"/>
                <w:sz w:val="20"/>
                <w:szCs w:val="20"/>
                <w:lang w:eastAsia="tr-TR"/>
              </w:rPr>
            </w:pPr>
            <w:r w:rsidRPr="00EA3E77">
              <w:rPr>
                <w:rFonts w:ascii="Helvetica" w:eastAsia="Times New Roman" w:hAnsi="Helvetica" w:cs="Helvetica"/>
                <w:b/>
                <w:bCs/>
                <w:color w:val="5F5F5F"/>
                <w:sz w:val="20"/>
                <w:szCs w:val="20"/>
                <w:lang w:eastAsia="tr-TR"/>
              </w:rPr>
              <w:t>Graduate School of Social Sciences</w:t>
            </w:r>
          </w:p>
        </w:tc>
      </w:tr>
      <w:tr w:rsidR="00EA3E77" w:rsidRPr="00EA3E77" w14:paraId="7A23F372"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3E69ABF"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82" w:history="1">
              <w:r w:rsidR="00EA3E77" w:rsidRPr="00EA3E77">
                <w:rPr>
                  <w:rFonts w:ascii="Helvetica" w:eastAsia="Times New Roman" w:hAnsi="Helvetica" w:cs="Helvetica"/>
                  <w:color w:val="5F5F5F"/>
                  <w:sz w:val="20"/>
                  <w:szCs w:val="20"/>
                  <w:u w:val="single"/>
                  <w:lang w:eastAsia="tr-TR"/>
                </w:rPr>
                <w:t xml:space="preserve">Banking and Finance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50CB762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28810EDD"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52540B3E"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03F6156"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83" w:history="1">
              <w:r w:rsidR="00EA3E77" w:rsidRPr="00EA3E77">
                <w:rPr>
                  <w:rFonts w:ascii="Helvetica" w:eastAsia="Times New Roman" w:hAnsi="Helvetica" w:cs="Helvetica"/>
                  <w:color w:val="5F5F5F"/>
                  <w:sz w:val="20"/>
                  <w:szCs w:val="20"/>
                  <w:u w:val="single"/>
                  <w:lang w:eastAsia="tr-TR"/>
                </w:rPr>
                <w:t>Banking and Finance Ph.D.</w:t>
              </w:r>
            </w:hyperlink>
          </w:p>
        </w:tc>
        <w:tc>
          <w:tcPr>
            <w:tcW w:w="0" w:type="auto"/>
            <w:shd w:val="clear" w:color="auto" w:fill="FFFFFF"/>
            <w:vAlign w:val="center"/>
            <w:hideMark/>
          </w:tcPr>
          <w:p w14:paraId="2A86031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230B9C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0C08E70A"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D401E6A"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84" w:history="1">
              <w:r w:rsidR="00EA3E77" w:rsidRPr="00EA3E77">
                <w:rPr>
                  <w:rFonts w:ascii="Helvetica" w:eastAsia="Times New Roman" w:hAnsi="Helvetica" w:cs="Helvetica"/>
                  <w:color w:val="5F5F5F"/>
                  <w:sz w:val="20"/>
                  <w:szCs w:val="20"/>
                  <w:u w:val="single"/>
                  <w:lang w:eastAsia="tr-TR"/>
                </w:rPr>
                <w:t>Business Administration M.S.</w:t>
              </w:r>
            </w:hyperlink>
          </w:p>
        </w:tc>
        <w:tc>
          <w:tcPr>
            <w:tcW w:w="0" w:type="auto"/>
            <w:shd w:val="clear" w:color="auto" w:fill="FFFFFF"/>
            <w:vAlign w:val="center"/>
            <w:hideMark/>
          </w:tcPr>
          <w:p w14:paraId="1FDBC0F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C87AD1C"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492321D"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C941245"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85" w:history="1">
              <w:r w:rsidR="00EA3E77" w:rsidRPr="00EA3E77">
                <w:rPr>
                  <w:rFonts w:ascii="Helvetica" w:eastAsia="Times New Roman" w:hAnsi="Helvetica" w:cs="Helvetica"/>
                  <w:color w:val="5F5F5F"/>
                  <w:sz w:val="20"/>
                  <w:szCs w:val="20"/>
                  <w:u w:val="single"/>
                  <w:lang w:eastAsia="tr-TR"/>
                </w:rPr>
                <w:t>Business Administration M.S. (without thesis)</w:t>
              </w:r>
            </w:hyperlink>
          </w:p>
        </w:tc>
        <w:tc>
          <w:tcPr>
            <w:tcW w:w="0" w:type="auto"/>
            <w:shd w:val="clear" w:color="auto" w:fill="FFFFFF"/>
            <w:vAlign w:val="center"/>
            <w:hideMark/>
          </w:tcPr>
          <w:p w14:paraId="678DBE46"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3C98222"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0DB48FEE"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7993B42"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86" w:history="1">
              <w:r w:rsidR="00EA3E77" w:rsidRPr="00EA3E77">
                <w:rPr>
                  <w:rFonts w:ascii="Helvetica" w:eastAsia="Times New Roman" w:hAnsi="Helvetica" w:cs="Helvetica"/>
                  <w:color w:val="5F5F5F"/>
                  <w:sz w:val="20"/>
                  <w:szCs w:val="20"/>
                  <w:u w:val="single"/>
                  <w:lang w:eastAsia="tr-TR"/>
                </w:rPr>
                <w:t>Clinical Psychology M.S.</w:t>
              </w:r>
            </w:hyperlink>
          </w:p>
        </w:tc>
        <w:tc>
          <w:tcPr>
            <w:tcW w:w="0" w:type="auto"/>
            <w:shd w:val="clear" w:color="auto" w:fill="FFFFFF"/>
            <w:vAlign w:val="center"/>
            <w:hideMark/>
          </w:tcPr>
          <w:p w14:paraId="6C8319B5"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C7E209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1DE2F8EB"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3025FEC"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87" w:history="1">
              <w:r w:rsidR="00EA3E77" w:rsidRPr="00EA3E77">
                <w:rPr>
                  <w:rFonts w:ascii="Helvetica" w:eastAsia="Times New Roman" w:hAnsi="Helvetica" w:cs="Helvetica"/>
                  <w:color w:val="5F5F5F"/>
                  <w:sz w:val="20"/>
                  <w:szCs w:val="20"/>
                  <w:u w:val="single"/>
                  <w:lang w:eastAsia="tr-TR"/>
                </w:rPr>
                <w:t>Clinical Psychology M.S. (without thesis)</w:t>
              </w:r>
            </w:hyperlink>
          </w:p>
        </w:tc>
        <w:tc>
          <w:tcPr>
            <w:tcW w:w="0" w:type="auto"/>
            <w:shd w:val="clear" w:color="auto" w:fill="FFFFFF"/>
            <w:vAlign w:val="center"/>
            <w:hideMark/>
          </w:tcPr>
          <w:p w14:paraId="6D26BEFE"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27A037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016BCD85"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774144F"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88" w:history="1">
              <w:r w:rsidR="00EA3E77" w:rsidRPr="00EA3E77">
                <w:rPr>
                  <w:rFonts w:ascii="Helvetica" w:eastAsia="Times New Roman" w:hAnsi="Helvetica" w:cs="Helvetica"/>
                  <w:color w:val="5F5F5F"/>
                  <w:sz w:val="20"/>
                  <w:szCs w:val="20"/>
                  <w:u w:val="single"/>
                  <w:lang w:eastAsia="tr-TR"/>
                </w:rPr>
                <w:t>Global Politics and International Relations MA</w:t>
              </w:r>
            </w:hyperlink>
          </w:p>
        </w:tc>
        <w:tc>
          <w:tcPr>
            <w:tcW w:w="0" w:type="auto"/>
            <w:shd w:val="clear" w:color="auto" w:fill="FFFFFF"/>
            <w:vAlign w:val="center"/>
            <w:hideMark/>
          </w:tcPr>
          <w:p w14:paraId="2B3BE960"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3474D71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DB56EF7"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FB82416"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89" w:history="1">
              <w:r w:rsidR="00EA3E77" w:rsidRPr="00EA3E77">
                <w:rPr>
                  <w:rFonts w:ascii="Helvetica" w:eastAsia="Times New Roman" w:hAnsi="Helvetica" w:cs="Helvetica"/>
                  <w:color w:val="5F5F5F"/>
                  <w:sz w:val="20"/>
                  <w:szCs w:val="20"/>
                  <w:u w:val="single"/>
                  <w:lang w:eastAsia="tr-TR"/>
                </w:rPr>
                <w:t>Health Economics M.S.</w:t>
              </w:r>
            </w:hyperlink>
          </w:p>
        </w:tc>
        <w:tc>
          <w:tcPr>
            <w:tcW w:w="0" w:type="auto"/>
            <w:shd w:val="clear" w:color="auto" w:fill="FFFFFF"/>
            <w:vAlign w:val="center"/>
            <w:hideMark/>
          </w:tcPr>
          <w:p w14:paraId="764D1F61"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7B9CB35"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BA928B6"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46EFB35"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90" w:history="1">
              <w:r w:rsidR="00EA3E77" w:rsidRPr="00EA3E77">
                <w:rPr>
                  <w:rFonts w:ascii="Helvetica" w:eastAsia="Times New Roman" w:hAnsi="Helvetica" w:cs="Helvetica"/>
                  <w:color w:val="5F5F5F"/>
                  <w:sz w:val="20"/>
                  <w:szCs w:val="20"/>
                  <w:u w:val="single"/>
                  <w:lang w:eastAsia="tr-TR"/>
                </w:rPr>
                <w:t>Health Economics M.S. (without thesis)</w:t>
              </w:r>
            </w:hyperlink>
          </w:p>
        </w:tc>
        <w:tc>
          <w:tcPr>
            <w:tcW w:w="0" w:type="auto"/>
            <w:shd w:val="clear" w:color="auto" w:fill="FFFFFF"/>
            <w:vAlign w:val="center"/>
            <w:hideMark/>
          </w:tcPr>
          <w:p w14:paraId="20A7F54D"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67A44A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0B5EAB5"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38BD118"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91" w:history="1">
              <w:r w:rsidR="00EA3E77" w:rsidRPr="00EA3E77">
                <w:rPr>
                  <w:rFonts w:ascii="Helvetica" w:eastAsia="Times New Roman" w:hAnsi="Helvetica" w:cs="Helvetica"/>
                  <w:color w:val="5F5F5F"/>
                  <w:sz w:val="20"/>
                  <w:szCs w:val="20"/>
                  <w:u w:val="single"/>
                  <w:lang w:eastAsia="tr-TR"/>
                </w:rPr>
                <w:t>Health Law M.S.</w:t>
              </w:r>
            </w:hyperlink>
          </w:p>
        </w:tc>
        <w:tc>
          <w:tcPr>
            <w:tcW w:w="0" w:type="auto"/>
            <w:shd w:val="clear" w:color="auto" w:fill="FFFFFF"/>
            <w:vAlign w:val="center"/>
            <w:hideMark/>
          </w:tcPr>
          <w:p w14:paraId="45E14CAD"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F476335"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10A3B691"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DF9DE5E"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92" w:history="1">
              <w:r w:rsidR="00EA3E77" w:rsidRPr="00EA3E77">
                <w:rPr>
                  <w:rFonts w:ascii="Helvetica" w:eastAsia="Times New Roman" w:hAnsi="Helvetica" w:cs="Helvetica"/>
                  <w:color w:val="5F5F5F"/>
                  <w:sz w:val="20"/>
                  <w:szCs w:val="20"/>
                  <w:u w:val="single"/>
                  <w:lang w:eastAsia="tr-TR"/>
                </w:rPr>
                <w:t>Health Law M.S. (without thesis)</w:t>
              </w:r>
            </w:hyperlink>
          </w:p>
        </w:tc>
        <w:tc>
          <w:tcPr>
            <w:tcW w:w="0" w:type="auto"/>
            <w:shd w:val="clear" w:color="auto" w:fill="FFFFFF"/>
            <w:vAlign w:val="center"/>
            <w:hideMark/>
          </w:tcPr>
          <w:p w14:paraId="75D4BA5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CFCFDDB"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827302E"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39FA3D3"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93" w:history="1">
              <w:r w:rsidR="00EA3E77" w:rsidRPr="00EA3E77">
                <w:rPr>
                  <w:rFonts w:ascii="Helvetica" w:eastAsia="Times New Roman" w:hAnsi="Helvetica" w:cs="Helvetica"/>
                  <w:color w:val="5F5F5F"/>
                  <w:sz w:val="20"/>
                  <w:szCs w:val="20"/>
                  <w:u w:val="single"/>
                  <w:lang w:eastAsia="tr-TR"/>
                </w:rPr>
                <w:t>Health Law Ph.D.</w:t>
              </w:r>
            </w:hyperlink>
          </w:p>
        </w:tc>
        <w:tc>
          <w:tcPr>
            <w:tcW w:w="0" w:type="auto"/>
            <w:shd w:val="clear" w:color="auto" w:fill="FFFFFF"/>
            <w:vAlign w:val="center"/>
            <w:hideMark/>
          </w:tcPr>
          <w:p w14:paraId="4E5CDCF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B961818"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1CECC620"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27017ED"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94" w:history="1">
              <w:r w:rsidR="00EA3E77" w:rsidRPr="00EA3E77">
                <w:rPr>
                  <w:rFonts w:ascii="Helvetica" w:eastAsia="Times New Roman" w:hAnsi="Helvetica" w:cs="Helvetica"/>
                  <w:color w:val="5F5F5F"/>
                  <w:sz w:val="20"/>
                  <w:szCs w:val="20"/>
                  <w:u w:val="single"/>
                  <w:lang w:eastAsia="tr-TR"/>
                </w:rPr>
                <w:t xml:space="preserve">Management and Strategy </w:t>
              </w:r>
              <w:proofErr w:type="gramStart"/>
              <w:r w:rsidR="00EA3E77" w:rsidRPr="00EA3E77">
                <w:rPr>
                  <w:rFonts w:ascii="Helvetica" w:eastAsia="Times New Roman" w:hAnsi="Helvetica" w:cs="Helvetica"/>
                  <w:color w:val="5F5F5F"/>
                  <w:sz w:val="20"/>
                  <w:szCs w:val="20"/>
                  <w:u w:val="single"/>
                  <w:lang w:eastAsia="tr-TR"/>
                </w:rPr>
                <w:t>Ph.D</w:t>
              </w:r>
              <w:proofErr w:type="gramEnd"/>
            </w:hyperlink>
          </w:p>
        </w:tc>
        <w:tc>
          <w:tcPr>
            <w:tcW w:w="0" w:type="auto"/>
            <w:shd w:val="clear" w:color="auto" w:fill="FFFFFF"/>
            <w:vAlign w:val="center"/>
            <w:hideMark/>
          </w:tcPr>
          <w:p w14:paraId="21528FF4"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769479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0B219AD"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27971BF"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95" w:history="1">
              <w:r w:rsidR="00EA3E77" w:rsidRPr="00EA3E77">
                <w:rPr>
                  <w:rFonts w:ascii="Helvetica" w:eastAsia="Times New Roman" w:hAnsi="Helvetica" w:cs="Helvetica"/>
                  <w:color w:val="5F5F5F"/>
                  <w:sz w:val="20"/>
                  <w:szCs w:val="20"/>
                  <w:u w:val="single"/>
                  <w:lang w:eastAsia="tr-TR"/>
                </w:rPr>
                <w:t>Marketing Communication and Advertising MA</w:t>
              </w:r>
            </w:hyperlink>
          </w:p>
        </w:tc>
        <w:tc>
          <w:tcPr>
            <w:tcW w:w="0" w:type="auto"/>
            <w:shd w:val="clear" w:color="auto" w:fill="FFFFFF"/>
            <w:vAlign w:val="center"/>
            <w:hideMark/>
          </w:tcPr>
          <w:p w14:paraId="480D881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4A2B0D82"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19A65189"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B8FFFCC"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96" w:history="1">
              <w:r w:rsidR="00EA3E77" w:rsidRPr="00EA3E77">
                <w:rPr>
                  <w:rFonts w:ascii="Helvetica" w:eastAsia="Times New Roman" w:hAnsi="Helvetica" w:cs="Helvetica"/>
                  <w:color w:val="5F5F5F"/>
                  <w:sz w:val="20"/>
                  <w:szCs w:val="20"/>
                  <w:u w:val="single"/>
                  <w:lang w:eastAsia="tr-TR"/>
                </w:rPr>
                <w:t>Media and Communication Systems MA</w:t>
              </w:r>
            </w:hyperlink>
          </w:p>
        </w:tc>
        <w:tc>
          <w:tcPr>
            <w:tcW w:w="0" w:type="auto"/>
            <w:shd w:val="clear" w:color="auto" w:fill="FFFFFF"/>
            <w:vAlign w:val="center"/>
            <w:hideMark/>
          </w:tcPr>
          <w:p w14:paraId="5E55425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7DF394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00871AD8"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C92B356"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97" w:history="1">
              <w:r w:rsidR="00EA3E77" w:rsidRPr="00EA3E77">
                <w:rPr>
                  <w:rFonts w:ascii="Helvetica" w:eastAsia="Times New Roman" w:hAnsi="Helvetica" w:cs="Helvetica"/>
                  <w:color w:val="5F5F5F"/>
                  <w:sz w:val="20"/>
                  <w:szCs w:val="20"/>
                  <w:u w:val="single"/>
                  <w:lang w:eastAsia="tr-TR"/>
                </w:rPr>
                <w:t>Occupational Health and Safety M.S.</w:t>
              </w:r>
            </w:hyperlink>
          </w:p>
        </w:tc>
        <w:tc>
          <w:tcPr>
            <w:tcW w:w="0" w:type="auto"/>
            <w:shd w:val="clear" w:color="auto" w:fill="FFFFFF"/>
            <w:vAlign w:val="center"/>
            <w:hideMark/>
          </w:tcPr>
          <w:p w14:paraId="42F6B76B"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DE7612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112B3069"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A1D85BE"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98" w:history="1">
              <w:r w:rsidR="00EA3E77" w:rsidRPr="00EA3E77">
                <w:rPr>
                  <w:rFonts w:ascii="Helvetica" w:eastAsia="Times New Roman" w:hAnsi="Helvetica" w:cs="Helvetica"/>
                  <w:color w:val="5F5F5F"/>
                  <w:sz w:val="20"/>
                  <w:szCs w:val="20"/>
                  <w:u w:val="single"/>
                  <w:lang w:eastAsia="tr-TR"/>
                </w:rPr>
                <w:t>Occupational Health and Safety M.S. (without thesis)</w:t>
              </w:r>
            </w:hyperlink>
          </w:p>
        </w:tc>
        <w:tc>
          <w:tcPr>
            <w:tcW w:w="0" w:type="auto"/>
            <w:shd w:val="clear" w:color="auto" w:fill="FFFFFF"/>
            <w:vAlign w:val="center"/>
            <w:hideMark/>
          </w:tcPr>
          <w:p w14:paraId="39A0A97C"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392C8B8"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63A9E118"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0ECDF65"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299" w:history="1">
              <w:r w:rsidR="00EA3E77" w:rsidRPr="00EA3E77">
                <w:rPr>
                  <w:rFonts w:ascii="Helvetica" w:eastAsia="Times New Roman" w:hAnsi="Helvetica" w:cs="Helvetica"/>
                  <w:color w:val="5F5F5F"/>
                  <w:sz w:val="20"/>
                  <w:szCs w:val="20"/>
                  <w:u w:val="single"/>
                  <w:lang w:eastAsia="tr-TR"/>
                </w:rPr>
                <w:t xml:space="preserve">Political Science and International Relations </w:t>
              </w:r>
              <w:proofErr w:type="gramStart"/>
              <w:r w:rsidR="00EA3E77" w:rsidRPr="00EA3E77">
                <w:rPr>
                  <w:rFonts w:ascii="Helvetica" w:eastAsia="Times New Roman" w:hAnsi="Helvetica" w:cs="Helvetica"/>
                  <w:color w:val="5F5F5F"/>
                  <w:sz w:val="20"/>
                  <w:szCs w:val="20"/>
                  <w:u w:val="single"/>
                  <w:lang w:eastAsia="tr-TR"/>
                </w:rPr>
                <w:t>Ph.D</w:t>
              </w:r>
              <w:proofErr w:type="gramEnd"/>
            </w:hyperlink>
          </w:p>
        </w:tc>
        <w:tc>
          <w:tcPr>
            <w:tcW w:w="0" w:type="auto"/>
            <w:shd w:val="clear" w:color="auto" w:fill="FFFFFF"/>
            <w:vAlign w:val="center"/>
            <w:hideMark/>
          </w:tcPr>
          <w:p w14:paraId="5A4308D2"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8B6460A"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2BB18FD5"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72D5267"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300" w:history="1">
              <w:r w:rsidR="00EA3E77" w:rsidRPr="00EA3E77">
                <w:rPr>
                  <w:rFonts w:ascii="Helvetica" w:eastAsia="Times New Roman" w:hAnsi="Helvetica" w:cs="Helvetica"/>
                  <w:color w:val="5F5F5F"/>
                  <w:sz w:val="20"/>
                  <w:szCs w:val="20"/>
                  <w:u w:val="single"/>
                  <w:lang w:eastAsia="tr-TR"/>
                </w:rPr>
                <w:t xml:space="preserve">Political Sciences </w:t>
              </w:r>
              <w:proofErr w:type="gramStart"/>
              <w:r w:rsidR="00EA3E77" w:rsidRPr="00EA3E77">
                <w:rPr>
                  <w:rFonts w:ascii="Helvetica" w:eastAsia="Times New Roman" w:hAnsi="Helvetica" w:cs="Helvetica"/>
                  <w:color w:val="5F5F5F"/>
                  <w:sz w:val="20"/>
                  <w:szCs w:val="20"/>
                  <w:u w:val="single"/>
                  <w:lang w:eastAsia="tr-TR"/>
                </w:rPr>
                <w:t>M.S</w:t>
              </w:r>
              <w:proofErr w:type="gramEnd"/>
            </w:hyperlink>
          </w:p>
        </w:tc>
        <w:tc>
          <w:tcPr>
            <w:tcW w:w="0" w:type="auto"/>
            <w:shd w:val="clear" w:color="auto" w:fill="FFFFFF"/>
            <w:vAlign w:val="center"/>
            <w:hideMark/>
          </w:tcPr>
          <w:p w14:paraId="70BEF67B"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902CE4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58CFD1D"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5E79DC4"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301" w:history="1">
              <w:r w:rsidR="00EA3E77" w:rsidRPr="00EA3E77">
                <w:rPr>
                  <w:rFonts w:ascii="Helvetica" w:eastAsia="Times New Roman" w:hAnsi="Helvetica" w:cs="Helvetica"/>
                  <w:color w:val="5F5F5F"/>
                  <w:sz w:val="20"/>
                  <w:szCs w:val="20"/>
                  <w:u w:val="single"/>
                  <w:lang w:eastAsia="tr-TR"/>
                </w:rPr>
                <w:t>Private Law M.S.</w:t>
              </w:r>
            </w:hyperlink>
          </w:p>
        </w:tc>
        <w:tc>
          <w:tcPr>
            <w:tcW w:w="0" w:type="auto"/>
            <w:shd w:val="clear" w:color="auto" w:fill="FFFFFF"/>
            <w:vAlign w:val="center"/>
            <w:hideMark/>
          </w:tcPr>
          <w:p w14:paraId="319C5BAB"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6758570"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57BAF3ED"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CD74329"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302" w:history="1">
              <w:r w:rsidR="00EA3E77" w:rsidRPr="00EA3E77">
                <w:rPr>
                  <w:rFonts w:ascii="Helvetica" w:eastAsia="Times New Roman" w:hAnsi="Helvetica" w:cs="Helvetica"/>
                  <w:color w:val="5F5F5F"/>
                  <w:sz w:val="20"/>
                  <w:szCs w:val="20"/>
                  <w:u w:val="single"/>
                  <w:lang w:eastAsia="tr-TR"/>
                </w:rPr>
                <w:t>Private Law M.S. (without thesis)</w:t>
              </w:r>
            </w:hyperlink>
          </w:p>
        </w:tc>
        <w:tc>
          <w:tcPr>
            <w:tcW w:w="0" w:type="auto"/>
            <w:shd w:val="clear" w:color="auto" w:fill="FFFFFF"/>
            <w:vAlign w:val="center"/>
            <w:hideMark/>
          </w:tcPr>
          <w:p w14:paraId="29385F0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2A24EEE"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4018AF5"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3A2CA17E"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303" w:history="1">
              <w:r w:rsidR="00EA3E77" w:rsidRPr="00EA3E77">
                <w:rPr>
                  <w:rFonts w:ascii="Helvetica" w:eastAsia="Times New Roman" w:hAnsi="Helvetica" w:cs="Helvetica"/>
                  <w:color w:val="5F5F5F"/>
                  <w:sz w:val="20"/>
                  <w:szCs w:val="20"/>
                  <w:u w:val="single"/>
                  <w:lang w:eastAsia="tr-TR"/>
                </w:rPr>
                <w:t>Private Law Ph.D.</w:t>
              </w:r>
            </w:hyperlink>
          </w:p>
        </w:tc>
        <w:tc>
          <w:tcPr>
            <w:tcW w:w="0" w:type="auto"/>
            <w:shd w:val="clear" w:color="auto" w:fill="FFFFFF"/>
            <w:vAlign w:val="center"/>
            <w:hideMark/>
          </w:tcPr>
          <w:p w14:paraId="5D3C22CF"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7103657"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3FF7FC64"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A3CD3A9"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304" w:history="1">
              <w:r w:rsidR="00EA3E77" w:rsidRPr="00EA3E77">
                <w:rPr>
                  <w:rFonts w:ascii="Helvetica" w:eastAsia="Times New Roman" w:hAnsi="Helvetica" w:cs="Helvetica"/>
                  <w:color w:val="525252"/>
                  <w:sz w:val="20"/>
                  <w:szCs w:val="20"/>
                  <w:u w:val="single"/>
                  <w:lang w:eastAsia="tr-TR"/>
                </w:rPr>
                <w:t>Psychological Counseling and Guidance M.S.</w:t>
              </w:r>
            </w:hyperlink>
          </w:p>
        </w:tc>
        <w:tc>
          <w:tcPr>
            <w:tcW w:w="0" w:type="auto"/>
            <w:shd w:val="clear" w:color="auto" w:fill="FFFFFF"/>
            <w:vAlign w:val="center"/>
            <w:hideMark/>
          </w:tcPr>
          <w:p w14:paraId="0A90E19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732A7C85"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50686081"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79A6EC2"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305" w:history="1">
              <w:r w:rsidR="00EA3E77" w:rsidRPr="00EA3E77">
                <w:rPr>
                  <w:rFonts w:ascii="Helvetica" w:eastAsia="Times New Roman" w:hAnsi="Helvetica" w:cs="Helvetica"/>
                  <w:color w:val="5F5F5F"/>
                  <w:sz w:val="20"/>
                  <w:szCs w:val="20"/>
                  <w:u w:val="single"/>
                  <w:lang w:eastAsia="tr-TR"/>
                </w:rPr>
                <w:t>Psychology M.S.</w:t>
              </w:r>
            </w:hyperlink>
          </w:p>
        </w:tc>
        <w:tc>
          <w:tcPr>
            <w:tcW w:w="0" w:type="auto"/>
            <w:shd w:val="clear" w:color="auto" w:fill="FFFFFF"/>
            <w:vAlign w:val="center"/>
            <w:hideMark/>
          </w:tcPr>
          <w:p w14:paraId="6A97C790"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5BCFDD44"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78AEFB03"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F4B16CB"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306" w:history="1">
              <w:r w:rsidR="00EA3E77" w:rsidRPr="00EA3E77">
                <w:rPr>
                  <w:rFonts w:ascii="Helvetica" w:eastAsia="Times New Roman" w:hAnsi="Helvetica" w:cs="Helvetica"/>
                  <w:color w:val="5F5F5F"/>
                  <w:sz w:val="20"/>
                  <w:szCs w:val="20"/>
                  <w:u w:val="single"/>
                  <w:lang w:eastAsia="tr-TR"/>
                </w:rPr>
                <w:t>Public Law M.S.</w:t>
              </w:r>
            </w:hyperlink>
          </w:p>
        </w:tc>
        <w:tc>
          <w:tcPr>
            <w:tcW w:w="0" w:type="auto"/>
            <w:shd w:val="clear" w:color="auto" w:fill="FFFFFF"/>
            <w:vAlign w:val="center"/>
            <w:hideMark/>
          </w:tcPr>
          <w:p w14:paraId="0EB65319"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039EA866"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r w:rsidR="00EA3E77" w:rsidRPr="00EA3E77" w14:paraId="4B882BA1" w14:textId="77777777" w:rsidTr="00EA3E77">
        <w:trPr>
          <w:jc w:val="center"/>
        </w:trPr>
        <w:tc>
          <w:tcPr>
            <w:tcW w:w="0" w:type="auto"/>
            <w:tcBorders>
              <w:top w:val="single" w:sz="6" w:space="0" w:color="auto"/>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BE09780" w14:textId="77777777" w:rsidR="00EA3E77" w:rsidRPr="00EA3E77" w:rsidRDefault="00BE7A83" w:rsidP="00EA3E77">
            <w:pPr>
              <w:spacing w:after="0" w:line="240" w:lineRule="auto"/>
              <w:rPr>
                <w:rFonts w:ascii="Helvetica" w:eastAsia="Times New Roman" w:hAnsi="Helvetica" w:cs="Helvetica"/>
                <w:color w:val="5F5F5F"/>
                <w:sz w:val="20"/>
                <w:szCs w:val="20"/>
                <w:lang w:eastAsia="tr-TR"/>
              </w:rPr>
            </w:pPr>
            <w:hyperlink r:id="rId307" w:history="1">
              <w:r w:rsidR="00EA3E77" w:rsidRPr="00EA3E77">
                <w:rPr>
                  <w:rFonts w:ascii="Helvetica" w:eastAsia="Times New Roman" w:hAnsi="Helvetica" w:cs="Helvetica"/>
                  <w:color w:val="5F5F5F"/>
                  <w:sz w:val="20"/>
                  <w:szCs w:val="20"/>
                  <w:u w:val="single"/>
                  <w:lang w:eastAsia="tr-TR"/>
                </w:rPr>
                <w:t>Public Law Ph.D.</w:t>
              </w:r>
            </w:hyperlink>
          </w:p>
        </w:tc>
        <w:tc>
          <w:tcPr>
            <w:tcW w:w="0" w:type="auto"/>
            <w:shd w:val="clear" w:color="auto" w:fill="FFFFFF"/>
            <w:vAlign w:val="center"/>
            <w:hideMark/>
          </w:tcPr>
          <w:p w14:paraId="2220FB9E"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14:paraId="6661A873" w14:textId="77777777" w:rsidR="00EA3E77" w:rsidRPr="00EA3E77" w:rsidRDefault="00EA3E77" w:rsidP="00EA3E77">
            <w:pPr>
              <w:spacing w:after="0" w:line="240" w:lineRule="auto"/>
              <w:rPr>
                <w:rFonts w:ascii="Times New Roman" w:eastAsia="Times New Roman" w:hAnsi="Times New Roman" w:cs="Times New Roman"/>
                <w:sz w:val="20"/>
                <w:szCs w:val="20"/>
                <w:lang w:eastAsia="tr-TR"/>
              </w:rPr>
            </w:pPr>
          </w:p>
        </w:tc>
      </w:tr>
    </w:tbl>
    <w:p w14:paraId="340729BF" w14:textId="107CD968" w:rsidR="00A6126E" w:rsidRDefault="00A6126E" w:rsidP="00105C71">
      <w:pPr>
        <w:shd w:val="clear" w:color="auto" w:fill="FFFFFF"/>
        <w:spacing w:after="180" w:line="255" w:lineRule="atLeast"/>
        <w:jc w:val="center"/>
      </w:pPr>
    </w:p>
    <w:p w14:paraId="20AD2DEB" w14:textId="2EC7609F" w:rsidR="005B0F78" w:rsidRDefault="005B0F78" w:rsidP="00105C71">
      <w:pPr>
        <w:shd w:val="clear" w:color="auto" w:fill="FFFFFF"/>
        <w:spacing w:after="180" w:line="255" w:lineRule="atLeast"/>
        <w:jc w:val="center"/>
      </w:pPr>
    </w:p>
    <w:p w14:paraId="070956DA" w14:textId="77777777" w:rsidR="005B0F78" w:rsidRPr="005B0F78" w:rsidRDefault="005B0F78" w:rsidP="005B0F78">
      <w:pPr>
        <w:shd w:val="clear" w:color="auto" w:fill="FFFFFF"/>
        <w:spacing w:after="270" w:line="675" w:lineRule="atLeast"/>
        <w:outlineLvl w:val="1"/>
        <w:rPr>
          <w:rFonts w:ascii="Arial" w:eastAsia="Times New Roman" w:hAnsi="Arial" w:cs="Arial"/>
          <w:color w:val="AAE8EF"/>
          <w:sz w:val="30"/>
          <w:szCs w:val="30"/>
          <w:lang w:eastAsia="tr-TR"/>
        </w:rPr>
      </w:pPr>
      <w:r w:rsidRPr="005B0F78">
        <w:rPr>
          <w:rFonts w:ascii="Arial" w:eastAsia="Times New Roman" w:hAnsi="Arial" w:cs="Arial"/>
          <w:color w:val="AAE8EF"/>
          <w:sz w:val="30"/>
          <w:szCs w:val="30"/>
          <w:lang w:eastAsia="tr-TR"/>
        </w:rPr>
        <w:t>Certification</w:t>
      </w:r>
    </w:p>
    <w:p w14:paraId="0C55A66A" w14:textId="77777777" w:rsidR="005B0F78" w:rsidRPr="005B0F78" w:rsidRDefault="005B0F78" w:rsidP="005B0F78">
      <w:pPr>
        <w:shd w:val="clear" w:color="auto" w:fill="FFFFFF"/>
        <w:spacing w:after="180" w:line="255" w:lineRule="atLeast"/>
        <w:rPr>
          <w:rFonts w:ascii="Arial" w:eastAsia="Times New Roman" w:hAnsi="Arial" w:cs="Arial"/>
          <w:color w:val="29333C"/>
          <w:sz w:val="20"/>
          <w:szCs w:val="20"/>
          <w:lang w:eastAsia="tr-TR"/>
        </w:rPr>
      </w:pPr>
      <w:r w:rsidRPr="005B0F78">
        <w:rPr>
          <w:rFonts w:ascii="Arial" w:eastAsia="Times New Roman" w:hAnsi="Arial" w:cs="Arial"/>
          <w:color w:val="29333C"/>
          <w:sz w:val="20"/>
          <w:szCs w:val="20"/>
          <w:lang w:eastAsia="tr-TR"/>
        </w:rPr>
        <w:t>İstanbul Medipol University Continuous Education Center (CEC) carries out education programs prepared by academic staff and education specialists of our university.</w:t>
      </w:r>
      <w:r w:rsidRPr="005B0F78">
        <w:rPr>
          <w:rFonts w:ascii="Arial" w:eastAsia="Times New Roman" w:hAnsi="Arial" w:cs="Arial"/>
          <w:color w:val="29333C"/>
          <w:sz w:val="20"/>
          <w:szCs w:val="20"/>
          <w:lang w:eastAsia="tr-TR"/>
        </w:rPr>
        <w:br/>
        <w:t>The aim of the center is to organize educational trainings both for public and private sector along with graduate and postgraduate programs of our university to provide consultancy and education in required fields.</w:t>
      </w:r>
      <w:r w:rsidRPr="005B0F78">
        <w:rPr>
          <w:rFonts w:ascii="Arial" w:eastAsia="Times New Roman" w:hAnsi="Arial" w:cs="Arial"/>
          <w:color w:val="29333C"/>
          <w:sz w:val="20"/>
          <w:szCs w:val="20"/>
          <w:lang w:eastAsia="tr-TR"/>
        </w:rPr>
        <w:br/>
        <w:t>The participants of the education programs organized by CEC  are awarded İstanbul Medipol University “CERTIFICATE” or “PARTICIPATION DOCUMENT”.</w:t>
      </w:r>
      <w:r w:rsidRPr="005B0F78">
        <w:rPr>
          <w:rFonts w:ascii="Arial" w:eastAsia="Times New Roman" w:hAnsi="Arial" w:cs="Arial"/>
          <w:color w:val="29333C"/>
          <w:sz w:val="20"/>
          <w:szCs w:val="20"/>
          <w:lang w:eastAsia="tr-TR"/>
        </w:rPr>
        <w:br/>
        <w:t>Some of the trainings which are provided by CEC are;</w:t>
      </w:r>
    </w:p>
    <w:p w14:paraId="4CDDF358" w14:textId="77777777" w:rsidR="005B0F78" w:rsidRPr="005B0F78" w:rsidRDefault="005B0F78" w:rsidP="005B0F78">
      <w:pPr>
        <w:numPr>
          <w:ilvl w:val="0"/>
          <w:numId w:val="2"/>
        </w:numPr>
        <w:shd w:val="clear" w:color="auto" w:fill="FFFFFF"/>
        <w:spacing w:after="0" w:line="240" w:lineRule="auto"/>
        <w:ind w:left="0"/>
        <w:rPr>
          <w:rFonts w:ascii="Arial" w:eastAsia="Times New Roman" w:hAnsi="Arial" w:cs="Arial"/>
          <w:color w:val="29333C"/>
          <w:sz w:val="16"/>
          <w:szCs w:val="16"/>
          <w:lang w:eastAsia="tr-TR"/>
        </w:rPr>
      </w:pPr>
      <w:r w:rsidRPr="005B0F78">
        <w:rPr>
          <w:rFonts w:ascii="Arial" w:eastAsia="Times New Roman" w:hAnsi="Arial" w:cs="Arial"/>
          <w:color w:val="29333C"/>
          <w:sz w:val="16"/>
          <w:szCs w:val="16"/>
          <w:lang w:eastAsia="tr-TR"/>
        </w:rPr>
        <w:t>English Courses</w:t>
      </w:r>
    </w:p>
    <w:p w14:paraId="79CD51B4" w14:textId="77777777" w:rsidR="005B0F78" w:rsidRPr="005B0F78" w:rsidRDefault="005B0F78" w:rsidP="005B0F78">
      <w:pPr>
        <w:numPr>
          <w:ilvl w:val="0"/>
          <w:numId w:val="2"/>
        </w:numPr>
        <w:shd w:val="clear" w:color="auto" w:fill="FFFFFF"/>
        <w:spacing w:after="0" w:line="240" w:lineRule="auto"/>
        <w:ind w:left="0"/>
        <w:rPr>
          <w:rFonts w:ascii="Arial" w:eastAsia="Times New Roman" w:hAnsi="Arial" w:cs="Arial"/>
          <w:color w:val="29333C"/>
          <w:sz w:val="16"/>
          <w:szCs w:val="16"/>
          <w:lang w:eastAsia="tr-TR"/>
        </w:rPr>
      </w:pPr>
      <w:r w:rsidRPr="005B0F78">
        <w:rPr>
          <w:rFonts w:ascii="Arial" w:eastAsia="Times New Roman" w:hAnsi="Arial" w:cs="Arial"/>
          <w:color w:val="29333C"/>
          <w:sz w:val="16"/>
          <w:szCs w:val="16"/>
          <w:lang w:eastAsia="tr-TR"/>
        </w:rPr>
        <w:t>First Aid Training</w:t>
      </w:r>
    </w:p>
    <w:p w14:paraId="54C46551" w14:textId="77777777" w:rsidR="005B0F78" w:rsidRPr="005B0F78" w:rsidRDefault="005B0F78" w:rsidP="005B0F78">
      <w:pPr>
        <w:numPr>
          <w:ilvl w:val="0"/>
          <w:numId w:val="2"/>
        </w:numPr>
        <w:shd w:val="clear" w:color="auto" w:fill="FFFFFF"/>
        <w:spacing w:after="0" w:line="240" w:lineRule="auto"/>
        <w:ind w:left="0"/>
        <w:rPr>
          <w:rFonts w:ascii="Arial" w:eastAsia="Times New Roman" w:hAnsi="Arial" w:cs="Arial"/>
          <w:color w:val="29333C"/>
          <w:sz w:val="16"/>
          <w:szCs w:val="16"/>
          <w:lang w:eastAsia="tr-TR"/>
        </w:rPr>
      </w:pPr>
      <w:r w:rsidRPr="005B0F78">
        <w:rPr>
          <w:rFonts w:ascii="Arial" w:eastAsia="Times New Roman" w:hAnsi="Arial" w:cs="Arial"/>
          <w:color w:val="29333C"/>
          <w:sz w:val="16"/>
          <w:szCs w:val="16"/>
          <w:lang w:eastAsia="tr-TR"/>
        </w:rPr>
        <w:t>Sign Language Course</w:t>
      </w:r>
    </w:p>
    <w:p w14:paraId="0D6FC93E" w14:textId="77777777" w:rsidR="005B0F78" w:rsidRPr="005B0F78" w:rsidRDefault="005B0F78" w:rsidP="005B0F78">
      <w:pPr>
        <w:numPr>
          <w:ilvl w:val="0"/>
          <w:numId w:val="2"/>
        </w:numPr>
        <w:shd w:val="clear" w:color="auto" w:fill="FFFFFF"/>
        <w:spacing w:after="0" w:line="240" w:lineRule="auto"/>
        <w:ind w:left="0"/>
        <w:rPr>
          <w:rFonts w:ascii="Arial" w:eastAsia="Times New Roman" w:hAnsi="Arial" w:cs="Arial"/>
          <w:color w:val="29333C"/>
          <w:sz w:val="16"/>
          <w:szCs w:val="16"/>
          <w:lang w:eastAsia="tr-TR"/>
        </w:rPr>
      </w:pPr>
      <w:r w:rsidRPr="005B0F78">
        <w:rPr>
          <w:rFonts w:ascii="Arial" w:eastAsia="Times New Roman" w:hAnsi="Arial" w:cs="Arial"/>
          <w:color w:val="29333C"/>
          <w:sz w:val="16"/>
          <w:szCs w:val="16"/>
          <w:lang w:eastAsia="tr-TR"/>
        </w:rPr>
        <w:t>Mesotherapy Training</w:t>
      </w:r>
    </w:p>
    <w:p w14:paraId="148809D2" w14:textId="77777777" w:rsidR="005B0F78" w:rsidRPr="005B0F78" w:rsidRDefault="005B0F78" w:rsidP="005B0F78">
      <w:pPr>
        <w:numPr>
          <w:ilvl w:val="0"/>
          <w:numId w:val="2"/>
        </w:numPr>
        <w:shd w:val="clear" w:color="auto" w:fill="FFFFFF"/>
        <w:spacing w:after="0" w:line="240" w:lineRule="auto"/>
        <w:ind w:left="0"/>
        <w:rPr>
          <w:rFonts w:ascii="Arial" w:eastAsia="Times New Roman" w:hAnsi="Arial" w:cs="Arial"/>
          <w:color w:val="29333C"/>
          <w:sz w:val="16"/>
          <w:szCs w:val="16"/>
          <w:lang w:eastAsia="tr-TR"/>
        </w:rPr>
      </w:pPr>
      <w:r w:rsidRPr="005B0F78">
        <w:rPr>
          <w:rFonts w:ascii="Arial" w:eastAsia="Times New Roman" w:hAnsi="Arial" w:cs="Arial"/>
          <w:color w:val="29333C"/>
          <w:sz w:val="16"/>
          <w:szCs w:val="16"/>
          <w:lang w:eastAsia="tr-TR"/>
        </w:rPr>
        <w:t>Practical Course in Statistics</w:t>
      </w:r>
    </w:p>
    <w:p w14:paraId="41ED7CE7" w14:textId="77777777" w:rsidR="005B0F78" w:rsidRPr="005B0F78" w:rsidRDefault="005B0F78" w:rsidP="005B0F78">
      <w:pPr>
        <w:numPr>
          <w:ilvl w:val="0"/>
          <w:numId w:val="2"/>
        </w:numPr>
        <w:shd w:val="clear" w:color="auto" w:fill="FFFFFF"/>
        <w:spacing w:after="0" w:line="240" w:lineRule="auto"/>
        <w:ind w:left="0"/>
        <w:rPr>
          <w:rFonts w:ascii="Arial" w:eastAsia="Times New Roman" w:hAnsi="Arial" w:cs="Arial"/>
          <w:color w:val="29333C"/>
          <w:sz w:val="16"/>
          <w:szCs w:val="16"/>
          <w:lang w:eastAsia="tr-TR"/>
        </w:rPr>
      </w:pPr>
      <w:r w:rsidRPr="005B0F78">
        <w:rPr>
          <w:rFonts w:ascii="Arial" w:eastAsia="Times New Roman" w:hAnsi="Arial" w:cs="Arial"/>
          <w:color w:val="29333C"/>
          <w:sz w:val="16"/>
          <w:szCs w:val="16"/>
          <w:lang w:eastAsia="tr-TR"/>
        </w:rPr>
        <w:t>Practical Pharmacy Education</w:t>
      </w:r>
    </w:p>
    <w:p w14:paraId="4EDD8BEC" w14:textId="77777777" w:rsidR="005B0F78" w:rsidRPr="005B0F78" w:rsidRDefault="005B0F78" w:rsidP="005B0F78">
      <w:pPr>
        <w:numPr>
          <w:ilvl w:val="0"/>
          <w:numId w:val="2"/>
        </w:numPr>
        <w:shd w:val="clear" w:color="auto" w:fill="FFFFFF"/>
        <w:spacing w:after="0" w:line="240" w:lineRule="auto"/>
        <w:ind w:left="0"/>
        <w:rPr>
          <w:rFonts w:ascii="Arial" w:eastAsia="Times New Roman" w:hAnsi="Arial" w:cs="Arial"/>
          <w:color w:val="29333C"/>
          <w:sz w:val="16"/>
          <w:szCs w:val="16"/>
          <w:lang w:eastAsia="tr-TR"/>
        </w:rPr>
      </w:pPr>
      <w:r w:rsidRPr="005B0F78">
        <w:rPr>
          <w:rFonts w:ascii="Arial" w:eastAsia="Times New Roman" w:hAnsi="Arial" w:cs="Arial"/>
          <w:color w:val="29333C"/>
          <w:sz w:val="16"/>
          <w:szCs w:val="16"/>
          <w:lang w:eastAsia="tr-TR"/>
        </w:rPr>
        <w:t>DRG Coders Education</w:t>
      </w:r>
    </w:p>
    <w:p w14:paraId="244DCD0E" w14:textId="77777777" w:rsidR="005B0F78" w:rsidRPr="005B0F78" w:rsidRDefault="005B0F78" w:rsidP="005B0F78">
      <w:pPr>
        <w:numPr>
          <w:ilvl w:val="0"/>
          <w:numId w:val="2"/>
        </w:numPr>
        <w:shd w:val="clear" w:color="auto" w:fill="FFFFFF"/>
        <w:spacing w:after="0" w:line="240" w:lineRule="auto"/>
        <w:ind w:left="0"/>
        <w:rPr>
          <w:rFonts w:ascii="Arial" w:eastAsia="Times New Roman" w:hAnsi="Arial" w:cs="Arial"/>
          <w:color w:val="29333C"/>
          <w:sz w:val="16"/>
          <w:szCs w:val="16"/>
          <w:lang w:eastAsia="tr-TR"/>
        </w:rPr>
      </w:pPr>
      <w:r w:rsidRPr="005B0F78">
        <w:rPr>
          <w:rFonts w:ascii="Arial" w:eastAsia="Times New Roman" w:hAnsi="Arial" w:cs="Arial"/>
          <w:color w:val="29333C"/>
          <w:sz w:val="16"/>
          <w:szCs w:val="16"/>
          <w:lang w:eastAsia="tr-TR"/>
        </w:rPr>
        <w:t>Elderly and Patient Care Course</w:t>
      </w:r>
    </w:p>
    <w:p w14:paraId="57C05046" w14:textId="77777777" w:rsidR="005B0F78" w:rsidRPr="005B0F78" w:rsidRDefault="005B0F78" w:rsidP="005B0F78">
      <w:pPr>
        <w:numPr>
          <w:ilvl w:val="0"/>
          <w:numId w:val="2"/>
        </w:numPr>
        <w:shd w:val="clear" w:color="auto" w:fill="FFFFFF"/>
        <w:spacing w:after="0" w:line="240" w:lineRule="auto"/>
        <w:ind w:left="0"/>
        <w:rPr>
          <w:rFonts w:ascii="Arial" w:eastAsia="Times New Roman" w:hAnsi="Arial" w:cs="Arial"/>
          <w:color w:val="29333C"/>
          <w:sz w:val="16"/>
          <w:szCs w:val="16"/>
          <w:lang w:eastAsia="tr-TR"/>
        </w:rPr>
      </w:pPr>
      <w:r w:rsidRPr="005B0F78">
        <w:rPr>
          <w:rFonts w:ascii="Arial" w:eastAsia="Times New Roman" w:hAnsi="Arial" w:cs="Arial"/>
          <w:color w:val="29333C"/>
          <w:sz w:val="16"/>
          <w:szCs w:val="16"/>
          <w:lang w:eastAsia="tr-TR"/>
        </w:rPr>
        <w:t>Homeopathy Certification Training</w:t>
      </w:r>
    </w:p>
    <w:p w14:paraId="07D4847F" w14:textId="77777777" w:rsidR="005B0F78" w:rsidRPr="005B0F78" w:rsidRDefault="005B0F78" w:rsidP="005B0F78">
      <w:pPr>
        <w:numPr>
          <w:ilvl w:val="0"/>
          <w:numId w:val="2"/>
        </w:numPr>
        <w:shd w:val="clear" w:color="auto" w:fill="FFFFFF"/>
        <w:spacing w:after="0" w:line="240" w:lineRule="auto"/>
        <w:ind w:left="0"/>
        <w:rPr>
          <w:rFonts w:ascii="Arial" w:eastAsia="Times New Roman" w:hAnsi="Arial" w:cs="Arial"/>
          <w:color w:val="29333C"/>
          <w:sz w:val="16"/>
          <w:szCs w:val="16"/>
          <w:lang w:eastAsia="tr-TR"/>
        </w:rPr>
      </w:pPr>
      <w:r w:rsidRPr="005B0F78">
        <w:rPr>
          <w:rFonts w:ascii="Arial" w:eastAsia="Times New Roman" w:hAnsi="Arial" w:cs="Arial"/>
          <w:color w:val="29333C"/>
          <w:sz w:val="16"/>
          <w:szCs w:val="16"/>
          <w:lang w:eastAsia="tr-TR"/>
        </w:rPr>
        <w:t>Introduction to Homeopathy Clinic Education</w:t>
      </w:r>
    </w:p>
    <w:p w14:paraId="7EEBA14C" w14:textId="77777777" w:rsidR="005B0F78" w:rsidRPr="005B0F78" w:rsidRDefault="005B0F78" w:rsidP="005B0F78">
      <w:pPr>
        <w:numPr>
          <w:ilvl w:val="0"/>
          <w:numId w:val="2"/>
        </w:numPr>
        <w:shd w:val="clear" w:color="auto" w:fill="FFFFFF"/>
        <w:spacing w:after="0" w:line="240" w:lineRule="auto"/>
        <w:ind w:left="0"/>
        <w:rPr>
          <w:rFonts w:ascii="Arial" w:eastAsia="Times New Roman" w:hAnsi="Arial" w:cs="Arial"/>
          <w:color w:val="29333C"/>
          <w:sz w:val="16"/>
          <w:szCs w:val="16"/>
          <w:lang w:eastAsia="tr-TR"/>
        </w:rPr>
      </w:pPr>
      <w:r w:rsidRPr="005B0F78">
        <w:rPr>
          <w:rFonts w:ascii="Arial" w:eastAsia="Times New Roman" w:hAnsi="Arial" w:cs="Arial"/>
          <w:color w:val="29333C"/>
          <w:sz w:val="16"/>
          <w:szCs w:val="16"/>
          <w:lang w:eastAsia="tr-TR"/>
        </w:rPr>
        <w:t>Nutrition in Childhood and Adolescence</w:t>
      </w:r>
    </w:p>
    <w:p w14:paraId="3097E469" w14:textId="77777777" w:rsidR="005B0F78" w:rsidRPr="005B0F78" w:rsidRDefault="005B0F78" w:rsidP="005B0F78">
      <w:pPr>
        <w:numPr>
          <w:ilvl w:val="0"/>
          <w:numId w:val="2"/>
        </w:numPr>
        <w:shd w:val="clear" w:color="auto" w:fill="FFFFFF"/>
        <w:spacing w:after="0" w:line="240" w:lineRule="auto"/>
        <w:ind w:left="0"/>
        <w:rPr>
          <w:rFonts w:ascii="Arial" w:eastAsia="Times New Roman" w:hAnsi="Arial" w:cs="Arial"/>
          <w:color w:val="29333C"/>
          <w:sz w:val="16"/>
          <w:szCs w:val="16"/>
          <w:lang w:eastAsia="tr-TR"/>
        </w:rPr>
      </w:pPr>
      <w:r w:rsidRPr="005B0F78">
        <w:rPr>
          <w:rFonts w:ascii="Arial" w:eastAsia="Times New Roman" w:hAnsi="Arial" w:cs="Arial"/>
          <w:color w:val="29333C"/>
          <w:sz w:val="16"/>
          <w:szCs w:val="16"/>
          <w:lang w:eastAsia="tr-TR"/>
        </w:rPr>
        <w:t>Electroneurophysiology Training for Technicians</w:t>
      </w:r>
    </w:p>
    <w:p w14:paraId="31D27BD8" w14:textId="4E22571A" w:rsidR="005B0F78" w:rsidRDefault="005B0F78" w:rsidP="00105C71">
      <w:pPr>
        <w:shd w:val="clear" w:color="auto" w:fill="FFFFFF"/>
        <w:spacing w:after="180" w:line="255" w:lineRule="atLeast"/>
        <w:jc w:val="center"/>
      </w:pPr>
    </w:p>
    <w:p w14:paraId="16745AD0" w14:textId="08CC934A" w:rsidR="005B0F78" w:rsidRDefault="005B0F78" w:rsidP="00105C71">
      <w:pPr>
        <w:shd w:val="clear" w:color="auto" w:fill="FFFFFF"/>
        <w:spacing w:after="180" w:line="255" w:lineRule="atLeast"/>
        <w:jc w:val="center"/>
      </w:pPr>
    </w:p>
    <w:p w14:paraId="319A8BA6" w14:textId="77777777" w:rsidR="005B0F78" w:rsidRDefault="005B0F78" w:rsidP="005B0F78">
      <w:pPr>
        <w:shd w:val="clear" w:color="auto" w:fill="FFFFFF"/>
        <w:spacing w:after="180" w:line="255" w:lineRule="atLeast"/>
        <w:jc w:val="center"/>
      </w:pPr>
      <w:proofErr w:type="gramStart"/>
      <w:r>
        <w:t>сертификация</w:t>
      </w:r>
      <w:proofErr w:type="gramEnd"/>
    </w:p>
    <w:p w14:paraId="10EC3879" w14:textId="77777777" w:rsidR="005B0F78" w:rsidRDefault="005B0F78" w:rsidP="005B0F78">
      <w:pPr>
        <w:shd w:val="clear" w:color="auto" w:fill="FFFFFF"/>
        <w:spacing w:after="180" w:line="255" w:lineRule="atLeast"/>
        <w:jc w:val="center"/>
      </w:pPr>
      <w:r>
        <w:t>Стамбульский университетский центр непрерывного образования Medipol осуществляет образовательные программы, подготовленные преподавателями и специалистами в области образования нашего университета.</w:t>
      </w:r>
    </w:p>
    <w:p w14:paraId="513F3347" w14:textId="77777777" w:rsidR="005B0F78" w:rsidRDefault="005B0F78" w:rsidP="005B0F78">
      <w:pPr>
        <w:shd w:val="clear" w:color="auto" w:fill="FFFFFF"/>
        <w:spacing w:after="180" w:line="255" w:lineRule="atLeast"/>
        <w:jc w:val="center"/>
      </w:pPr>
      <w:r>
        <w:t>Целью центра является организация образовательных тренингов как для государственного, так и частного секторов, а также для аспирантуры и аспирантуры нашего университета для предоставления консультаций и обучения в необходимых областях.</w:t>
      </w:r>
    </w:p>
    <w:p w14:paraId="009F02EA" w14:textId="77777777" w:rsidR="005B0F78" w:rsidRDefault="005B0F78" w:rsidP="005B0F78">
      <w:pPr>
        <w:shd w:val="clear" w:color="auto" w:fill="FFFFFF"/>
        <w:spacing w:after="180" w:line="255" w:lineRule="atLeast"/>
        <w:jc w:val="center"/>
      </w:pPr>
      <w:r>
        <w:t>Участники образовательных программ, организованных ЦИК, награждаются Стамбульским университетом Medipol «СЕРТИФИКАТ» или «ДОКУМЕНТ УЧАСТИЯ».</w:t>
      </w:r>
    </w:p>
    <w:p w14:paraId="6F3F6F7F" w14:textId="77777777" w:rsidR="005B0F78" w:rsidRDefault="005B0F78" w:rsidP="005B0F78">
      <w:pPr>
        <w:shd w:val="clear" w:color="auto" w:fill="FFFFFF"/>
        <w:spacing w:after="180" w:line="255" w:lineRule="atLeast"/>
        <w:jc w:val="center"/>
      </w:pPr>
      <w:r>
        <w:t>Некоторые из тренингов, которые проводятся ЦИК, являются:</w:t>
      </w:r>
    </w:p>
    <w:p w14:paraId="6FA54695" w14:textId="77777777" w:rsidR="005B0F78" w:rsidRDefault="005B0F78" w:rsidP="005B0F78">
      <w:pPr>
        <w:shd w:val="clear" w:color="auto" w:fill="FFFFFF"/>
        <w:spacing w:after="180" w:line="255" w:lineRule="atLeast"/>
        <w:jc w:val="center"/>
      </w:pPr>
    </w:p>
    <w:p w14:paraId="3291B9A4" w14:textId="77777777" w:rsidR="005B0F78" w:rsidRDefault="005B0F78" w:rsidP="005B0F78">
      <w:pPr>
        <w:shd w:val="clear" w:color="auto" w:fill="FFFFFF"/>
        <w:spacing w:after="180" w:line="255" w:lineRule="atLeast"/>
        <w:jc w:val="center"/>
      </w:pPr>
      <w:r>
        <w:t>Курсы английского языка</w:t>
      </w:r>
    </w:p>
    <w:p w14:paraId="1B8B97A1" w14:textId="77777777" w:rsidR="005B0F78" w:rsidRDefault="005B0F78" w:rsidP="005B0F78">
      <w:pPr>
        <w:shd w:val="clear" w:color="auto" w:fill="FFFFFF"/>
        <w:spacing w:after="180" w:line="255" w:lineRule="atLeast"/>
        <w:jc w:val="center"/>
      </w:pPr>
      <w:r>
        <w:t>Курсы первой помощи</w:t>
      </w:r>
    </w:p>
    <w:p w14:paraId="5544C72A" w14:textId="77777777" w:rsidR="005B0F78" w:rsidRDefault="005B0F78" w:rsidP="005B0F78">
      <w:pPr>
        <w:shd w:val="clear" w:color="auto" w:fill="FFFFFF"/>
        <w:spacing w:after="180" w:line="255" w:lineRule="atLeast"/>
        <w:jc w:val="center"/>
      </w:pPr>
      <w:r>
        <w:t>Курс жестового языка</w:t>
      </w:r>
    </w:p>
    <w:p w14:paraId="4A9981A1" w14:textId="77777777" w:rsidR="005B0F78" w:rsidRDefault="005B0F78" w:rsidP="005B0F78">
      <w:pPr>
        <w:shd w:val="clear" w:color="auto" w:fill="FFFFFF"/>
        <w:spacing w:after="180" w:line="255" w:lineRule="atLeast"/>
        <w:jc w:val="center"/>
      </w:pPr>
      <w:r>
        <w:lastRenderedPageBreak/>
        <w:t>Мезотерапия Обучение</w:t>
      </w:r>
    </w:p>
    <w:p w14:paraId="7E0EE27D" w14:textId="77777777" w:rsidR="005B0F78" w:rsidRDefault="005B0F78" w:rsidP="005B0F78">
      <w:pPr>
        <w:shd w:val="clear" w:color="auto" w:fill="FFFFFF"/>
        <w:spacing w:after="180" w:line="255" w:lineRule="atLeast"/>
        <w:jc w:val="center"/>
      </w:pPr>
      <w:r>
        <w:t>Практический курс по статистике</w:t>
      </w:r>
    </w:p>
    <w:p w14:paraId="1C13CFEC" w14:textId="77777777" w:rsidR="005B0F78" w:rsidRDefault="005B0F78" w:rsidP="005B0F78">
      <w:pPr>
        <w:shd w:val="clear" w:color="auto" w:fill="FFFFFF"/>
        <w:spacing w:after="180" w:line="255" w:lineRule="atLeast"/>
        <w:jc w:val="center"/>
      </w:pPr>
      <w:r>
        <w:t>Практическое Аптечное Образование</w:t>
      </w:r>
    </w:p>
    <w:p w14:paraId="3F1C439C" w14:textId="77777777" w:rsidR="005B0F78" w:rsidRDefault="005B0F78" w:rsidP="005B0F78">
      <w:pPr>
        <w:shd w:val="clear" w:color="auto" w:fill="FFFFFF"/>
        <w:spacing w:after="180" w:line="255" w:lineRule="atLeast"/>
        <w:jc w:val="center"/>
      </w:pPr>
      <w:r>
        <w:t>DRG Coders Education</w:t>
      </w:r>
    </w:p>
    <w:p w14:paraId="3A5A9E53" w14:textId="77777777" w:rsidR="005B0F78" w:rsidRDefault="005B0F78" w:rsidP="005B0F78">
      <w:pPr>
        <w:shd w:val="clear" w:color="auto" w:fill="FFFFFF"/>
        <w:spacing w:after="180" w:line="255" w:lineRule="atLeast"/>
        <w:jc w:val="center"/>
      </w:pPr>
      <w:r>
        <w:t>Курс по уходу за пожилыми людьми и пациентами</w:t>
      </w:r>
    </w:p>
    <w:p w14:paraId="4178AA26" w14:textId="77777777" w:rsidR="005B0F78" w:rsidRDefault="005B0F78" w:rsidP="005B0F78">
      <w:pPr>
        <w:shd w:val="clear" w:color="auto" w:fill="FFFFFF"/>
        <w:spacing w:after="180" w:line="255" w:lineRule="atLeast"/>
        <w:jc w:val="center"/>
      </w:pPr>
      <w:r>
        <w:t>Обучение гомеопатии</w:t>
      </w:r>
    </w:p>
    <w:p w14:paraId="4D243F08" w14:textId="77777777" w:rsidR="005B0F78" w:rsidRDefault="005B0F78" w:rsidP="005B0F78">
      <w:pPr>
        <w:shd w:val="clear" w:color="auto" w:fill="FFFFFF"/>
        <w:spacing w:after="180" w:line="255" w:lineRule="atLeast"/>
        <w:jc w:val="center"/>
      </w:pPr>
      <w:r>
        <w:t>Введение в Гомеопатию Клиника Образование</w:t>
      </w:r>
    </w:p>
    <w:p w14:paraId="0292FDD6" w14:textId="77777777" w:rsidR="005B0F78" w:rsidRDefault="005B0F78" w:rsidP="005B0F78">
      <w:pPr>
        <w:shd w:val="clear" w:color="auto" w:fill="FFFFFF"/>
        <w:spacing w:after="180" w:line="255" w:lineRule="atLeast"/>
        <w:jc w:val="center"/>
      </w:pPr>
      <w:r>
        <w:t>Питание в детстве и подростковом возрасте</w:t>
      </w:r>
    </w:p>
    <w:p w14:paraId="2B3B3A6D" w14:textId="5C20ABBE" w:rsidR="005B0F78" w:rsidRDefault="005B0F78" w:rsidP="005B0F78">
      <w:pPr>
        <w:shd w:val="clear" w:color="auto" w:fill="FFFFFF"/>
        <w:spacing w:after="180" w:line="255" w:lineRule="atLeast"/>
        <w:jc w:val="center"/>
      </w:pPr>
      <w:r>
        <w:t>Тренинг по электронейрофизиологии для техников</w:t>
      </w:r>
    </w:p>
    <w:sectPr w:rsidR="005B0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1518A"/>
    <w:multiLevelType w:val="multilevel"/>
    <w:tmpl w:val="DE90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60C12"/>
    <w:multiLevelType w:val="multilevel"/>
    <w:tmpl w:val="869A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6F"/>
    <w:rsid w:val="000A7B70"/>
    <w:rsid w:val="00105C71"/>
    <w:rsid w:val="00143352"/>
    <w:rsid w:val="001E44D3"/>
    <w:rsid w:val="001F01FA"/>
    <w:rsid w:val="00276C66"/>
    <w:rsid w:val="0028633A"/>
    <w:rsid w:val="002B1B93"/>
    <w:rsid w:val="002C6202"/>
    <w:rsid w:val="002D6E98"/>
    <w:rsid w:val="003310BE"/>
    <w:rsid w:val="0034601E"/>
    <w:rsid w:val="00431545"/>
    <w:rsid w:val="00452CD6"/>
    <w:rsid w:val="00487EB2"/>
    <w:rsid w:val="004C6855"/>
    <w:rsid w:val="005B0F78"/>
    <w:rsid w:val="005C08BF"/>
    <w:rsid w:val="005E2DE7"/>
    <w:rsid w:val="007F6C61"/>
    <w:rsid w:val="0084479B"/>
    <w:rsid w:val="008A78B3"/>
    <w:rsid w:val="008D7B6F"/>
    <w:rsid w:val="008F6871"/>
    <w:rsid w:val="009E4DF9"/>
    <w:rsid w:val="00A203D6"/>
    <w:rsid w:val="00A23FBA"/>
    <w:rsid w:val="00A6126E"/>
    <w:rsid w:val="00AF03D3"/>
    <w:rsid w:val="00BD01BF"/>
    <w:rsid w:val="00BE7A83"/>
    <w:rsid w:val="00C076A0"/>
    <w:rsid w:val="00C23AE8"/>
    <w:rsid w:val="00C4289D"/>
    <w:rsid w:val="00D01249"/>
    <w:rsid w:val="00D529B4"/>
    <w:rsid w:val="00D57CBF"/>
    <w:rsid w:val="00E14B23"/>
    <w:rsid w:val="00E65B98"/>
    <w:rsid w:val="00E81E04"/>
    <w:rsid w:val="00E90248"/>
    <w:rsid w:val="00EA3E77"/>
    <w:rsid w:val="00F004DE"/>
    <w:rsid w:val="00F10641"/>
    <w:rsid w:val="00F43C2F"/>
    <w:rsid w:val="00FB3671"/>
    <w:rsid w:val="00FF0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1F7EBA"/>
  <w15:chartTrackingRefBased/>
  <w15:docId w15:val="{014945DC-50D0-45BB-A10F-49A7BAE3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D57CB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unhideWhenUsed/>
    <w:qFormat/>
    <w:rsid w:val="001F01F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57CBF"/>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1F01FA"/>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E81E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1E04"/>
    <w:rPr>
      <w:b/>
      <w:bCs/>
    </w:rPr>
  </w:style>
  <w:style w:type="character" w:styleId="Kpr">
    <w:name w:val="Hyperlink"/>
    <w:basedOn w:val="VarsaylanParagrafYazTipi"/>
    <w:uiPriority w:val="99"/>
    <w:unhideWhenUsed/>
    <w:rsid w:val="00D57CBF"/>
    <w:rPr>
      <w:color w:val="0000FF"/>
      <w:u w:val="single"/>
    </w:rPr>
  </w:style>
  <w:style w:type="character" w:styleId="zmlenmeyenBahsetme">
    <w:name w:val="Unresolved Mention"/>
    <w:basedOn w:val="VarsaylanParagrafYazTipi"/>
    <w:uiPriority w:val="99"/>
    <w:semiHidden/>
    <w:unhideWhenUsed/>
    <w:rsid w:val="00A23FBA"/>
    <w:rPr>
      <w:color w:val="605E5C"/>
      <w:shd w:val="clear" w:color="auto" w:fill="E1DFDD"/>
    </w:rPr>
  </w:style>
  <w:style w:type="character" w:styleId="zlenenKpr">
    <w:name w:val="FollowedHyperlink"/>
    <w:basedOn w:val="VarsaylanParagrafYazTipi"/>
    <w:uiPriority w:val="99"/>
    <w:semiHidden/>
    <w:unhideWhenUsed/>
    <w:rsid w:val="00E14B23"/>
    <w:rPr>
      <w:color w:val="954F72" w:themeColor="followedHyperlink"/>
      <w:u w:val="single"/>
    </w:rPr>
  </w:style>
  <w:style w:type="character" w:styleId="Vurgu">
    <w:name w:val="Emphasis"/>
    <w:basedOn w:val="VarsaylanParagrafYazTipi"/>
    <w:uiPriority w:val="20"/>
    <w:qFormat/>
    <w:rsid w:val="00FB3671"/>
    <w:rPr>
      <w:i/>
      <w:iCs/>
    </w:rPr>
  </w:style>
  <w:style w:type="character" w:customStyle="1" w:styleId="tel">
    <w:name w:val="tel"/>
    <w:basedOn w:val="VarsaylanParagrafYazTipi"/>
    <w:rsid w:val="0043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5186">
      <w:bodyDiv w:val="1"/>
      <w:marLeft w:val="0"/>
      <w:marRight w:val="0"/>
      <w:marTop w:val="0"/>
      <w:marBottom w:val="0"/>
      <w:divBdr>
        <w:top w:val="none" w:sz="0" w:space="0" w:color="auto"/>
        <w:left w:val="none" w:sz="0" w:space="0" w:color="auto"/>
        <w:bottom w:val="none" w:sz="0" w:space="0" w:color="auto"/>
        <w:right w:val="none" w:sz="0" w:space="0" w:color="auto"/>
      </w:divBdr>
    </w:div>
    <w:div w:id="332878958">
      <w:bodyDiv w:val="1"/>
      <w:marLeft w:val="0"/>
      <w:marRight w:val="0"/>
      <w:marTop w:val="0"/>
      <w:marBottom w:val="0"/>
      <w:divBdr>
        <w:top w:val="none" w:sz="0" w:space="0" w:color="auto"/>
        <w:left w:val="none" w:sz="0" w:space="0" w:color="auto"/>
        <w:bottom w:val="none" w:sz="0" w:space="0" w:color="auto"/>
        <w:right w:val="none" w:sz="0" w:space="0" w:color="auto"/>
      </w:divBdr>
      <w:divsChild>
        <w:div w:id="233322629">
          <w:marLeft w:val="0"/>
          <w:marRight w:val="0"/>
          <w:marTop w:val="0"/>
          <w:marBottom w:val="0"/>
          <w:divBdr>
            <w:top w:val="none" w:sz="0" w:space="0" w:color="auto"/>
            <w:left w:val="none" w:sz="0" w:space="0" w:color="auto"/>
            <w:bottom w:val="none" w:sz="0" w:space="0" w:color="auto"/>
            <w:right w:val="none" w:sz="0" w:space="0" w:color="auto"/>
          </w:divBdr>
        </w:div>
        <w:div w:id="1302269973">
          <w:marLeft w:val="0"/>
          <w:marRight w:val="0"/>
          <w:marTop w:val="0"/>
          <w:marBottom w:val="0"/>
          <w:divBdr>
            <w:top w:val="none" w:sz="0" w:space="0" w:color="auto"/>
            <w:left w:val="none" w:sz="0" w:space="0" w:color="auto"/>
            <w:bottom w:val="none" w:sz="0" w:space="0" w:color="auto"/>
            <w:right w:val="none" w:sz="0" w:space="0" w:color="auto"/>
          </w:divBdr>
        </w:div>
      </w:divsChild>
    </w:div>
    <w:div w:id="388723321">
      <w:bodyDiv w:val="1"/>
      <w:marLeft w:val="0"/>
      <w:marRight w:val="0"/>
      <w:marTop w:val="0"/>
      <w:marBottom w:val="0"/>
      <w:divBdr>
        <w:top w:val="none" w:sz="0" w:space="0" w:color="auto"/>
        <w:left w:val="none" w:sz="0" w:space="0" w:color="auto"/>
        <w:bottom w:val="none" w:sz="0" w:space="0" w:color="auto"/>
        <w:right w:val="none" w:sz="0" w:space="0" w:color="auto"/>
      </w:divBdr>
      <w:divsChild>
        <w:div w:id="2085839479">
          <w:marLeft w:val="0"/>
          <w:marRight w:val="0"/>
          <w:marTop w:val="0"/>
          <w:marBottom w:val="0"/>
          <w:divBdr>
            <w:top w:val="none" w:sz="0" w:space="0" w:color="auto"/>
            <w:left w:val="none" w:sz="0" w:space="0" w:color="auto"/>
            <w:bottom w:val="none" w:sz="0" w:space="0" w:color="auto"/>
            <w:right w:val="none" w:sz="0" w:space="0" w:color="auto"/>
          </w:divBdr>
        </w:div>
      </w:divsChild>
    </w:div>
    <w:div w:id="389422652">
      <w:bodyDiv w:val="1"/>
      <w:marLeft w:val="0"/>
      <w:marRight w:val="0"/>
      <w:marTop w:val="0"/>
      <w:marBottom w:val="0"/>
      <w:divBdr>
        <w:top w:val="none" w:sz="0" w:space="0" w:color="auto"/>
        <w:left w:val="none" w:sz="0" w:space="0" w:color="auto"/>
        <w:bottom w:val="none" w:sz="0" w:space="0" w:color="auto"/>
        <w:right w:val="none" w:sz="0" w:space="0" w:color="auto"/>
      </w:divBdr>
    </w:div>
    <w:div w:id="403531453">
      <w:bodyDiv w:val="1"/>
      <w:marLeft w:val="0"/>
      <w:marRight w:val="0"/>
      <w:marTop w:val="0"/>
      <w:marBottom w:val="0"/>
      <w:divBdr>
        <w:top w:val="none" w:sz="0" w:space="0" w:color="auto"/>
        <w:left w:val="none" w:sz="0" w:space="0" w:color="auto"/>
        <w:bottom w:val="none" w:sz="0" w:space="0" w:color="auto"/>
        <w:right w:val="none" w:sz="0" w:space="0" w:color="auto"/>
      </w:divBdr>
    </w:div>
    <w:div w:id="414202974">
      <w:bodyDiv w:val="1"/>
      <w:marLeft w:val="0"/>
      <w:marRight w:val="0"/>
      <w:marTop w:val="0"/>
      <w:marBottom w:val="0"/>
      <w:divBdr>
        <w:top w:val="none" w:sz="0" w:space="0" w:color="auto"/>
        <w:left w:val="none" w:sz="0" w:space="0" w:color="auto"/>
        <w:bottom w:val="none" w:sz="0" w:space="0" w:color="auto"/>
        <w:right w:val="none" w:sz="0" w:space="0" w:color="auto"/>
      </w:divBdr>
    </w:div>
    <w:div w:id="432018272">
      <w:bodyDiv w:val="1"/>
      <w:marLeft w:val="0"/>
      <w:marRight w:val="0"/>
      <w:marTop w:val="0"/>
      <w:marBottom w:val="0"/>
      <w:divBdr>
        <w:top w:val="none" w:sz="0" w:space="0" w:color="auto"/>
        <w:left w:val="none" w:sz="0" w:space="0" w:color="auto"/>
        <w:bottom w:val="none" w:sz="0" w:space="0" w:color="auto"/>
        <w:right w:val="none" w:sz="0" w:space="0" w:color="auto"/>
      </w:divBdr>
    </w:div>
    <w:div w:id="435834023">
      <w:bodyDiv w:val="1"/>
      <w:marLeft w:val="0"/>
      <w:marRight w:val="0"/>
      <w:marTop w:val="0"/>
      <w:marBottom w:val="0"/>
      <w:divBdr>
        <w:top w:val="none" w:sz="0" w:space="0" w:color="auto"/>
        <w:left w:val="none" w:sz="0" w:space="0" w:color="auto"/>
        <w:bottom w:val="none" w:sz="0" w:space="0" w:color="auto"/>
        <w:right w:val="none" w:sz="0" w:space="0" w:color="auto"/>
      </w:divBdr>
      <w:divsChild>
        <w:div w:id="65496128">
          <w:marLeft w:val="0"/>
          <w:marRight w:val="0"/>
          <w:marTop w:val="0"/>
          <w:marBottom w:val="0"/>
          <w:divBdr>
            <w:top w:val="none" w:sz="0" w:space="0" w:color="auto"/>
            <w:left w:val="none" w:sz="0" w:space="0" w:color="auto"/>
            <w:bottom w:val="none" w:sz="0" w:space="0" w:color="auto"/>
            <w:right w:val="none" w:sz="0" w:space="0" w:color="auto"/>
          </w:divBdr>
        </w:div>
      </w:divsChild>
    </w:div>
    <w:div w:id="557325076">
      <w:bodyDiv w:val="1"/>
      <w:marLeft w:val="0"/>
      <w:marRight w:val="0"/>
      <w:marTop w:val="0"/>
      <w:marBottom w:val="0"/>
      <w:divBdr>
        <w:top w:val="none" w:sz="0" w:space="0" w:color="auto"/>
        <w:left w:val="none" w:sz="0" w:space="0" w:color="auto"/>
        <w:bottom w:val="none" w:sz="0" w:space="0" w:color="auto"/>
        <w:right w:val="none" w:sz="0" w:space="0" w:color="auto"/>
      </w:divBdr>
    </w:div>
    <w:div w:id="559632410">
      <w:bodyDiv w:val="1"/>
      <w:marLeft w:val="0"/>
      <w:marRight w:val="0"/>
      <w:marTop w:val="0"/>
      <w:marBottom w:val="0"/>
      <w:divBdr>
        <w:top w:val="none" w:sz="0" w:space="0" w:color="auto"/>
        <w:left w:val="none" w:sz="0" w:space="0" w:color="auto"/>
        <w:bottom w:val="none" w:sz="0" w:space="0" w:color="auto"/>
        <w:right w:val="none" w:sz="0" w:space="0" w:color="auto"/>
      </w:divBdr>
      <w:divsChild>
        <w:div w:id="231546748">
          <w:marLeft w:val="0"/>
          <w:marRight w:val="0"/>
          <w:marTop w:val="0"/>
          <w:marBottom w:val="0"/>
          <w:divBdr>
            <w:top w:val="none" w:sz="0" w:space="0" w:color="auto"/>
            <w:left w:val="none" w:sz="0" w:space="0" w:color="auto"/>
            <w:bottom w:val="none" w:sz="0" w:space="0" w:color="auto"/>
            <w:right w:val="none" w:sz="0" w:space="0" w:color="auto"/>
          </w:divBdr>
        </w:div>
        <w:div w:id="1761488939">
          <w:marLeft w:val="0"/>
          <w:marRight w:val="0"/>
          <w:marTop w:val="0"/>
          <w:marBottom w:val="0"/>
          <w:divBdr>
            <w:top w:val="none" w:sz="0" w:space="0" w:color="auto"/>
            <w:left w:val="none" w:sz="0" w:space="0" w:color="auto"/>
            <w:bottom w:val="none" w:sz="0" w:space="0" w:color="auto"/>
            <w:right w:val="none" w:sz="0" w:space="0" w:color="auto"/>
          </w:divBdr>
        </w:div>
        <w:div w:id="40906991">
          <w:marLeft w:val="0"/>
          <w:marRight w:val="0"/>
          <w:marTop w:val="0"/>
          <w:marBottom w:val="0"/>
          <w:divBdr>
            <w:top w:val="none" w:sz="0" w:space="0" w:color="auto"/>
            <w:left w:val="none" w:sz="0" w:space="0" w:color="auto"/>
            <w:bottom w:val="none" w:sz="0" w:space="0" w:color="auto"/>
            <w:right w:val="none" w:sz="0" w:space="0" w:color="auto"/>
          </w:divBdr>
        </w:div>
        <w:div w:id="1576891245">
          <w:marLeft w:val="0"/>
          <w:marRight w:val="0"/>
          <w:marTop w:val="0"/>
          <w:marBottom w:val="0"/>
          <w:divBdr>
            <w:top w:val="none" w:sz="0" w:space="0" w:color="auto"/>
            <w:left w:val="none" w:sz="0" w:space="0" w:color="auto"/>
            <w:bottom w:val="none" w:sz="0" w:space="0" w:color="auto"/>
            <w:right w:val="none" w:sz="0" w:space="0" w:color="auto"/>
          </w:divBdr>
        </w:div>
        <w:div w:id="1499037190">
          <w:marLeft w:val="0"/>
          <w:marRight w:val="0"/>
          <w:marTop w:val="0"/>
          <w:marBottom w:val="0"/>
          <w:divBdr>
            <w:top w:val="none" w:sz="0" w:space="0" w:color="auto"/>
            <w:left w:val="none" w:sz="0" w:space="0" w:color="auto"/>
            <w:bottom w:val="none" w:sz="0" w:space="0" w:color="auto"/>
            <w:right w:val="none" w:sz="0" w:space="0" w:color="auto"/>
          </w:divBdr>
        </w:div>
        <w:div w:id="1483497349">
          <w:marLeft w:val="0"/>
          <w:marRight w:val="0"/>
          <w:marTop w:val="0"/>
          <w:marBottom w:val="0"/>
          <w:divBdr>
            <w:top w:val="none" w:sz="0" w:space="0" w:color="auto"/>
            <w:left w:val="none" w:sz="0" w:space="0" w:color="auto"/>
            <w:bottom w:val="none" w:sz="0" w:space="0" w:color="auto"/>
            <w:right w:val="none" w:sz="0" w:space="0" w:color="auto"/>
          </w:divBdr>
        </w:div>
        <w:div w:id="90273867">
          <w:marLeft w:val="0"/>
          <w:marRight w:val="0"/>
          <w:marTop w:val="0"/>
          <w:marBottom w:val="0"/>
          <w:divBdr>
            <w:top w:val="none" w:sz="0" w:space="0" w:color="auto"/>
            <w:left w:val="none" w:sz="0" w:space="0" w:color="auto"/>
            <w:bottom w:val="none" w:sz="0" w:space="0" w:color="auto"/>
            <w:right w:val="none" w:sz="0" w:space="0" w:color="auto"/>
          </w:divBdr>
        </w:div>
        <w:div w:id="2146702937">
          <w:marLeft w:val="0"/>
          <w:marRight w:val="0"/>
          <w:marTop w:val="0"/>
          <w:marBottom w:val="0"/>
          <w:divBdr>
            <w:top w:val="none" w:sz="0" w:space="0" w:color="auto"/>
            <w:left w:val="none" w:sz="0" w:space="0" w:color="auto"/>
            <w:bottom w:val="none" w:sz="0" w:space="0" w:color="auto"/>
            <w:right w:val="none" w:sz="0" w:space="0" w:color="auto"/>
          </w:divBdr>
        </w:div>
        <w:div w:id="1530677477">
          <w:marLeft w:val="0"/>
          <w:marRight w:val="0"/>
          <w:marTop w:val="0"/>
          <w:marBottom w:val="0"/>
          <w:divBdr>
            <w:top w:val="none" w:sz="0" w:space="0" w:color="auto"/>
            <w:left w:val="none" w:sz="0" w:space="0" w:color="auto"/>
            <w:bottom w:val="none" w:sz="0" w:space="0" w:color="auto"/>
            <w:right w:val="none" w:sz="0" w:space="0" w:color="auto"/>
          </w:divBdr>
        </w:div>
        <w:div w:id="539047906">
          <w:marLeft w:val="0"/>
          <w:marRight w:val="0"/>
          <w:marTop w:val="0"/>
          <w:marBottom w:val="0"/>
          <w:divBdr>
            <w:top w:val="none" w:sz="0" w:space="0" w:color="auto"/>
            <w:left w:val="none" w:sz="0" w:space="0" w:color="auto"/>
            <w:bottom w:val="none" w:sz="0" w:space="0" w:color="auto"/>
            <w:right w:val="none" w:sz="0" w:space="0" w:color="auto"/>
          </w:divBdr>
        </w:div>
        <w:div w:id="2058821558">
          <w:marLeft w:val="0"/>
          <w:marRight w:val="0"/>
          <w:marTop w:val="0"/>
          <w:marBottom w:val="0"/>
          <w:divBdr>
            <w:top w:val="none" w:sz="0" w:space="0" w:color="auto"/>
            <w:left w:val="none" w:sz="0" w:space="0" w:color="auto"/>
            <w:bottom w:val="none" w:sz="0" w:space="0" w:color="auto"/>
            <w:right w:val="none" w:sz="0" w:space="0" w:color="auto"/>
          </w:divBdr>
        </w:div>
        <w:div w:id="467356213">
          <w:marLeft w:val="0"/>
          <w:marRight w:val="0"/>
          <w:marTop w:val="0"/>
          <w:marBottom w:val="0"/>
          <w:divBdr>
            <w:top w:val="none" w:sz="0" w:space="0" w:color="auto"/>
            <w:left w:val="none" w:sz="0" w:space="0" w:color="auto"/>
            <w:bottom w:val="none" w:sz="0" w:space="0" w:color="auto"/>
            <w:right w:val="none" w:sz="0" w:space="0" w:color="auto"/>
          </w:divBdr>
        </w:div>
        <w:div w:id="2091341289">
          <w:marLeft w:val="0"/>
          <w:marRight w:val="0"/>
          <w:marTop w:val="0"/>
          <w:marBottom w:val="0"/>
          <w:divBdr>
            <w:top w:val="none" w:sz="0" w:space="0" w:color="auto"/>
            <w:left w:val="none" w:sz="0" w:space="0" w:color="auto"/>
            <w:bottom w:val="none" w:sz="0" w:space="0" w:color="auto"/>
            <w:right w:val="none" w:sz="0" w:space="0" w:color="auto"/>
          </w:divBdr>
        </w:div>
        <w:div w:id="2027756133">
          <w:marLeft w:val="0"/>
          <w:marRight w:val="0"/>
          <w:marTop w:val="0"/>
          <w:marBottom w:val="0"/>
          <w:divBdr>
            <w:top w:val="none" w:sz="0" w:space="0" w:color="auto"/>
            <w:left w:val="none" w:sz="0" w:space="0" w:color="auto"/>
            <w:bottom w:val="none" w:sz="0" w:space="0" w:color="auto"/>
            <w:right w:val="none" w:sz="0" w:space="0" w:color="auto"/>
          </w:divBdr>
        </w:div>
        <w:div w:id="621881513">
          <w:marLeft w:val="0"/>
          <w:marRight w:val="0"/>
          <w:marTop w:val="0"/>
          <w:marBottom w:val="0"/>
          <w:divBdr>
            <w:top w:val="none" w:sz="0" w:space="0" w:color="auto"/>
            <w:left w:val="none" w:sz="0" w:space="0" w:color="auto"/>
            <w:bottom w:val="none" w:sz="0" w:space="0" w:color="auto"/>
            <w:right w:val="none" w:sz="0" w:space="0" w:color="auto"/>
          </w:divBdr>
        </w:div>
        <w:div w:id="1677418839">
          <w:marLeft w:val="0"/>
          <w:marRight w:val="0"/>
          <w:marTop w:val="0"/>
          <w:marBottom w:val="0"/>
          <w:divBdr>
            <w:top w:val="none" w:sz="0" w:space="0" w:color="auto"/>
            <w:left w:val="none" w:sz="0" w:space="0" w:color="auto"/>
            <w:bottom w:val="none" w:sz="0" w:space="0" w:color="auto"/>
            <w:right w:val="none" w:sz="0" w:space="0" w:color="auto"/>
          </w:divBdr>
        </w:div>
        <w:div w:id="1888298210">
          <w:marLeft w:val="0"/>
          <w:marRight w:val="0"/>
          <w:marTop w:val="0"/>
          <w:marBottom w:val="0"/>
          <w:divBdr>
            <w:top w:val="none" w:sz="0" w:space="0" w:color="auto"/>
            <w:left w:val="none" w:sz="0" w:space="0" w:color="auto"/>
            <w:bottom w:val="none" w:sz="0" w:space="0" w:color="auto"/>
            <w:right w:val="none" w:sz="0" w:space="0" w:color="auto"/>
          </w:divBdr>
        </w:div>
        <w:div w:id="121460941">
          <w:marLeft w:val="0"/>
          <w:marRight w:val="0"/>
          <w:marTop w:val="0"/>
          <w:marBottom w:val="0"/>
          <w:divBdr>
            <w:top w:val="none" w:sz="0" w:space="0" w:color="auto"/>
            <w:left w:val="none" w:sz="0" w:space="0" w:color="auto"/>
            <w:bottom w:val="none" w:sz="0" w:space="0" w:color="auto"/>
            <w:right w:val="none" w:sz="0" w:space="0" w:color="auto"/>
          </w:divBdr>
        </w:div>
        <w:div w:id="1661732891">
          <w:marLeft w:val="0"/>
          <w:marRight w:val="0"/>
          <w:marTop w:val="0"/>
          <w:marBottom w:val="0"/>
          <w:divBdr>
            <w:top w:val="none" w:sz="0" w:space="0" w:color="auto"/>
            <w:left w:val="none" w:sz="0" w:space="0" w:color="auto"/>
            <w:bottom w:val="none" w:sz="0" w:space="0" w:color="auto"/>
            <w:right w:val="none" w:sz="0" w:space="0" w:color="auto"/>
          </w:divBdr>
        </w:div>
        <w:div w:id="277100634">
          <w:marLeft w:val="0"/>
          <w:marRight w:val="0"/>
          <w:marTop w:val="0"/>
          <w:marBottom w:val="0"/>
          <w:divBdr>
            <w:top w:val="none" w:sz="0" w:space="0" w:color="auto"/>
            <w:left w:val="none" w:sz="0" w:space="0" w:color="auto"/>
            <w:bottom w:val="none" w:sz="0" w:space="0" w:color="auto"/>
            <w:right w:val="none" w:sz="0" w:space="0" w:color="auto"/>
          </w:divBdr>
        </w:div>
        <w:div w:id="1585335817">
          <w:marLeft w:val="0"/>
          <w:marRight w:val="0"/>
          <w:marTop w:val="0"/>
          <w:marBottom w:val="0"/>
          <w:divBdr>
            <w:top w:val="none" w:sz="0" w:space="0" w:color="auto"/>
            <w:left w:val="none" w:sz="0" w:space="0" w:color="auto"/>
            <w:bottom w:val="none" w:sz="0" w:space="0" w:color="auto"/>
            <w:right w:val="none" w:sz="0" w:space="0" w:color="auto"/>
          </w:divBdr>
        </w:div>
        <w:div w:id="1337029248">
          <w:marLeft w:val="0"/>
          <w:marRight w:val="0"/>
          <w:marTop w:val="0"/>
          <w:marBottom w:val="0"/>
          <w:divBdr>
            <w:top w:val="none" w:sz="0" w:space="0" w:color="auto"/>
            <w:left w:val="none" w:sz="0" w:space="0" w:color="auto"/>
            <w:bottom w:val="none" w:sz="0" w:space="0" w:color="auto"/>
            <w:right w:val="none" w:sz="0" w:space="0" w:color="auto"/>
          </w:divBdr>
        </w:div>
        <w:div w:id="1194920084">
          <w:marLeft w:val="0"/>
          <w:marRight w:val="0"/>
          <w:marTop w:val="0"/>
          <w:marBottom w:val="0"/>
          <w:divBdr>
            <w:top w:val="none" w:sz="0" w:space="0" w:color="auto"/>
            <w:left w:val="none" w:sz="0" w:space="0" w:color="auto"/>
            <w:bottom w:val="none" w:sz="0" w:space="0" w:color="auto"/>
            <w:right w:val="none" w:sz="0" w:space="0" w:color="auto"/>
          </w:divBdr>
        </w:div>
        <w:div w:id="612442752">
          <w:marLeft w:val="0"/>
          <w:marRight w:val="0"/>
          <w:marTop w:val="0"/>
          <w:marBottom w:val="0"/>
          <w:divBdr>
            <w:top w:val="none" w:sz="0" w:space="0" w:color="auto"/>
            <w:left w:val="none" w:sz="0" w:space="0" w:color="auto"/>
            <w:bottom w:val="none" w:sz="0" w:space="0" w:color="auto"/>
            <w:right w:val="none" w:sz="0" w:space="0" w:color="auto"/>
          </w:divBdr>
        </w:div>
        <w:div w:id="563640446">
          <w:marLeft w:val="0"/>
          <w:marRight w:val="0"/>
          <w:marTop w:val="0"/>
          <w:marBottom w:val="0"/>
          <w:divBdr>
            <w:top w:val="none" w:sz="0" w:space="0" w:color="auto"/>
            <w:left w:val="none" w:sz="0" w:space="0" w:color="auto"/>
            <w:bottom w:val="none" w:sz="0" w:space="0" w:color="auto"/>
            <w:right w:val="none" w:sz="0" w:space="0" w:color="auto"/>
          </w:divBdr>
        </w:div>
      </w:divsChild>
    </w:div>
    <w:div w:id="634259731">
      <w:bodyDiv w:val="1"/>
      <w:marLeft w:val="0"/>
      <w:marRight w:val="0"/>
      <w:marTop w:val="0"/>
      <w:marBottom w:val="0"/>
      <w:divBdr>
        <w:top w:val="none" w:sz="0" w:space="0" w:color="auto"/>
        <w:left w:val="none" w:sz="0" w:space="0" w:color="auto"/>
        <w:bottom w:val="none" w:sz="0" w:space="0" w:color="auto"/>
        <w:right w:val="none" w:sz="0" w:space="0" w:color="auto"/>
      </w:divBdr>
      <w:divsChild>
        <w:div w:id="1537238187">
          <w:marLeft w:val="0"/>
          <w:marRight w:val="0"/>
          <w:marTop w:val="0"/>
          <w:marBottom w:val="0"/>
          <w:divBdr>
            <w:top w:val="none" w:sz="0" w:space="0" w:color="auto"/>
            <w:left w:val="none" w:sz="0" w:space="0" w:color="auto"/>
            <w:bottom w:val="none" w:sz="0" w:space="0" w:color="auto"/>
            <w:right w:val="none" w:sz="0" w:space="0" w:color="auto"/>
          </w:divBdr>
        </w:div>
      </w:divsChild>
    </w:div>
    <w:div w:id="713234577">
      <w:bodyDiv w:val="1"/>
      <w:marLeft w:val="0"/>
      <w:marRight w:val="0"/>
      <w:marTop w:val="0"/>
      <w:marBottom w:val="0"/>
      <w:divBdr>
        <w:top w:val="none" w:sz="0" w:space="0" w:color="auto"/>
        <w:left w:val="none" w:sz="0" w:space="0" w:color="auto"/>
        <w:bottom w:val="none" w:sz="0" w:space="0" w:color="auto"/>
        <w:right w:val="none" w:sz="0" w:space="0" w:color="auto"/>
      </w:divBdr>
      <w:divsChild>
        <w:div w:id="1913545345">
          <w:marLeft w:val="150"/>
          <w:marRight w:val="300"/>
          <w:marTop w:val="0"/>
          <w:marBottom w:val="0"/>
          <w:divBdr>
            <w:top w:val="none" w:sz="0" w:space="0" w:color="auto"/>
            <w:left w:val="none" w:sz="0" w:space="0" w:color="auto"/>
            <w:bottom w:val="none" w:sz="0" w:space="0" w:color="auto"/>
            <w:right w:val="none" w:sz="0" w:space="0" w:color="auto"/>
          </w:divBdr>
        </w:div>
        <w:div w:id="90857382">
          <w:marLeft w:val="150"/>
          <w:marRight w:val="300"/>
          <w:marTop w:val="0"/>
          <w:marBottom w:val="0"/>
          <w:divBdr>
            <w:top w:val="none" w:sz="0" w:space="0" w:color="auto"/>
            <w:left w:val="none" w:sz="0" w:space="0" w:color="auto"/>
            <w:bottom w:val="none" w:sz="0" w:space="0" w:color="auto"/>
            <w:right w:val="none" w:sz="0" w:space="0" w:color="auto"/>
          </w:divBdr>
        </w:div>
        <w:div w:id="416824746">
          <w:marLeft w:val="150"/>
          <w:marRight w:val="300"/>
          <w:marTop w:val="0"/>
          <w:marBottom w:val="0"/>
          <w:divBdr>
            <w:top w:val="none" w:sz="0" w:space="0" w:color="auto"/>
            <w:left w:val="none" w:sz="0" w:space="0" w:color="auto"/>
            <w:bottom w:val="none" w:sz="0" w:space="0" w:color="auto"/>
            <w:right w:val="none" w:sz="0" w:space="0" w:color="auto"/>
          </w:divBdr>
        </w:div>
        <w:div w:id="1672565095">
          <w:marLeft w:val="150"/>
          <w:marRight w:val="300"/>
          <w:marTop w:val="0"/>
          <w:marBottom w:val="120"/>
          <w:divBdr>
            <w:top w:val="none" w:sz="0" w:space="0" w:color="auto"/>
            <w:left w:val="none" w:sz="0" w:space="0" w:color="auto"/>
            <w:bottom w:val="none" w:sz="0" w:space="0" w:color="auto"/>
            <w:right w:val="none" w:sz="0" w:space="0" w:color="auto"/>
          </w:divBdr>
        </w:div>
        <w:div w:id="1602451935">
          <w:marLeft w:val="150"/>
          <w:marRight w:val="300"/>
          <w:marTop w:val="0"/>
          <w:marBottom w:val="120"/>
          <w:divBdr>
            <w:top w:val="none" w:sz="0" w:space="0" w:color="auto"/>
            <w:left w:val="none" w:sz="0" w:space="0" w:color="auto"/>
            <w:bottom w:val="none" w:sz="0" w:space="0" w:color="auto"/>
            <w:right w:val="none" w:sz="0" w:space="0" w:color="auto"/>
          </w:divBdr>
        </w:div>
        <w:div w:id="268582123">
          <w:marLeft w:val="150"/>
          <w:marRight w:val="300"/>
          <w:marTop w:val="0"/>
          <w:marBottom w:val="120"/>
          <w:divBdr>
            <w:top w:val="none" w:sz="0" w:space="0" w:color="auto"/>
            <w:left w:val="none" w:sz="0" w:space="0" w:color="auto"/>
            <w:bottom w:val="none" w:sz="0" w:space="0" w:color="auto"/>
            <w:right w:val="none" w:sz="0" w:space="0" w:color="auto"/>
          </w:divBdr>
        </w:div>
        <w:div w:id="593712942">
          <w:marLeft w:val="150"/>
          <w:marRight w:val="300"/>
          <w:marTop w:val="0"/>
          <w:marBottom w:val="0"/>
          <w:divBdr>
            <w:top w:val="none" w:sz="0" w:space="0" w:color="auto"/>
            <w:left w:val="none" w:sz="0" w:space="0" w:color="auto"/>
            <w:bottom w:val="none" w:sz="0" w:space="0" w:color="auto"/>
            <w:right w:val="none" w:sz="0" w:space="0" w:color="auto"/>
          </w:divBdr>
        </w:div>
        <w:div w:id="851723635">
          <w:marLeft w:val="150"/>
          <w:marRight w:val="300"/>
          <w:marTop w:val="0"/>
          <w:marBottom w:val="0"/>
          <w:divBdr>
            <w:top w:val="none" w:sz="0" w:space="0" w:color="auto"/>
            <w:left w:val="none" w:sz="0" w:space="0" w:color="auto"/>
            <w:bottom w:val="none" w:sz="0" w:space="0" w:color="auto"/>
            <w:right w:val="none" w:sz="0" w:space="0" w:color="auto"/>
          </w:divBdr>
        </w:div>
        <w:div w:id="2065709956">
          <w:marLeft w:val="150"/>
          <w:marRight w:val="300"/>
          <w:marTop w:val="0"/>
          <w:marBottom w:val="0"/>
          <w:divBdr>
            <w:top w:val="none" w:sz="0" w:space="0" w:color="auto"/>
            <w:left w:val="none" w:sz="0" w:space="0" w:color="auto"/>
            <w:bottom w:val="none" w:sz="0" w:space="0" w:color="auto"/>
            <w:right w:val="none" w:sz="0" w:space="0" w:color="auto"/>
          </w:divBdr>
        </w:div>
        <w:div w:id="1277369819">
          <w:marLeft w:val="150"/>
          <w:marRight w:val="300"/>
          <w:marTop w:val="0"/>
          <w:marBottom w:val="120"/>
          <w:divBdr>
            <w:top w:val="none" w:sz="0" w:space="0" w:color="auto"/>
            <w:left w:val="none" w:sz="0" w:space="0" w:color="auto"/>
            <w:bottom w:val="none" w:sz="0" w:space="0" w:color="auto"/>
            <w:right w:val="none" w:sz="0" w:space="0" w:color="auto"/>
          </w:divBdr>
        </w:div>
        <w:div w:id="479612368">
          <w:marLeft w:val="150"/>
          <w:marRight w:val="300"/>
          <w:marTop w:val="0"/>
          <w:marBottom w:val="120"/>
          <w:divBdr>
            <w:top w:val="none" w:sz="0" w:space="0" w:color="auto"/>
            <w:left w:val="none" w:sz="0" w:space="0" w:color="auto"/>
            <w:bottom w:val="none" w:sz="0" w:space="0" w:color="auto"/>
            <w:right w:val="none" w:sz="0" w:space="0" w:color="auto"/>
          </w:divBdr>
        </w:div>
        <w:div w:id="239868512">
          <w:marLeft w:val="150"/>
          <w:marRight w:val="300"/>
          <w:marTop w:val="0"/>
          <w:marBottom w:val="120"/>
          <w:divBdr>
            <w:top w:val="none" w:sz="0" w:space="0" w:color="auto"/>
            <w:left w:val="none" w:sz="0" w:space="0" w:color="auto"/>
            <w:bottom w:val="none" w:sz="0" w:space="0" w:color="auto"/>
            <w:right w:val="none" w:sz="0" w:space="0" w:color="auto"/>
          </w:divBdr>
        </w:div>
        <w:div w:id="1652324496">
          <w:marLeft w:val="150"/>
          <w:marRight w:val="300"/>
          <w:marTop w:val="0"/>
          <w:marBottom w:val="0"/>
          <w:divBdr>
            <w:top w:val="none" w:sz="0" w:space="0" w:color="auto"/>
            <w:left w:val="none" w:sz="0" w:space="0" w:color="auto"/>
            <w:bottom w:val="none" w:sz="0" w:space="0" w:color="auto"/>
            <w:right w:val="none" w:sz="0" w:space="0" w:color="auto"/>
          </w:divBdr>
        </w:div>
        <w:div w:id="1790736049">
          <w:marLeft w:val="150"/>
          <w:marRight w:val="300"/>
          <w:marTop w:val="0"/>
          <w:marBottom w:val="0"/>
          <w:divBdr>
            <w:top w:val="none" w:sz="0" w:space="0" w:color="auto"/>
            <w:left w:val="none" w:sz="0" w:space="0" w:color="auto"/>
            <w:bottom w:val="none" w:sz="0" w:space="0" w:color="auto"/>
            <w:right w:val="none" w:sz="0" w:space="0" w:color="auto"/>
          </w:divBdr>
        </w:div>
        <w:div w:id="430243866">
          <w:marLeft w:val="150"/>
          <w:marRight w:val="300"/>
          <w:marTop w:val="0"/>
          <w:marBottom w:val="0"/>
          <w:divBdr>
            <w:top w:val="none" w:sz="0" w:space="0" w:color="auto"/>
            <w:left w:val="none" w:sz="0" w:space="0" w:color="auto"/>
            <w:bottom w:val="none" w:sz="0" w:space="0" w:color="auto"/>
            <w:right w:val="none" w:sz="0" w:space="0" w:color="auto"/>
          </w:divBdr>
        </w:div>
        <w:div w:id="882863006">
          <w:marLeft w:val="150"/>
          <w:marRight w:val="300"/>
          <w:marTop w:val="0"/>
          <w:marBottom w:val="120"/>
          <w:divBdr>
            <w:top w:val="none" w:sz="0" w:space="0" w:color="auto"/>
            <w:left w:val="none" w:sz="0" w:space="0" w:color="auto"/>
            <w:bottom w:val="none" w:sz="0" w:space="0" w:color="auto"/>
            <w:right w:val="none" w:sz="0" w:space="0" w:color="auto"/>
          </w:divBdr>
        </w:div>
        <w:div w:id="1675961607">
          <w:marLeft w:val="150"/>
          <w:marRight w:val="300"/>
          <w:marTop w:val="0"/>
          <w:marBottom w:val="120"/>
          <w:divBdr>
            <w:top w:val="none" w:sz="0" w:space="0" w:color="auto"/>
            <w:left w:val="none" w:sz="0" w:space="0" w:color="auto"/>
            <w:bottom w:val="none" w:sz="0" w:space="0" w:color="auto"/>
            <w:right w:val="none" w:sz="0" w:space="0" w:color="auto"/>
          </w:divBdr>
        </w:div>
        <w:div w:id="658506320">
          <w:marLeft w:val="150"/>
          <w:marRight w:val="300"/>
          <w:marTop w:val="0"/>
          <w:marBottom w:val="120"/>
          <w:divBdr>
            <w:top w:val="none" w:sz="0" w:space="0" w:color="auto"/>
            <w:left w:val="none" w:sz="0" w:space="0" w:color="auto"/>
            <w:bottom w:val="none" w:sz="0" w:space="0" w:color="auto"/>
            <w:right w:val="none" w:sz="0" w:space="0" w:color="auto"/>
          </w:divBdr>
        </w:div>
        <w:div w:id="950431313">
          <w:marLeft w:val="150"/>
          <w:marRight w:val="300"/>
          <w:marTop w:val="0"/>
          <w:marBottom w:val="0"/>
          <w:divBdr>
            <w:top w:val="none" w:sz="0" w:space="0" w:color="auto"/>
            <w:left w:val="none" w:sz="0" w:space="0" w:color="auto"/>
            <w:bottom w:val="none" w:sz="0" w:space="0" w:color="auto"/>
            <w:right w:val="none" w:sz="0" w:space="0" w:color="auto"/>
          </w:divBdr>
        </w:div>
        <w:div w:id="1226800407">
          <w:marLeft w:val="150"/>
          <w:marRight w:val="300"/>
          <w:marTop w:val="0"/>
          <w:marBottom w:val="0"/>
          <w:divBdr>
            <w:top w:val="none" w:sz="0" w:space="0" w:color="auto"/>
            <w:left w:val="none" w:sz="0" w:space="0" w:color="auto"/>
            <w:bottom w:val="none" w:sz="0" w:space="0" w:color="auto"/>
            <w:right w:val="none" w:sz="0" w:space="0" w:color="auto"/>
          </w:divBdr>
        </w:div>
        <w:div w:id="462235213">
          <w:marLeft w:val="150"/>
          <w:marRight w:val="300"/>
          <w:marTop w:val="0"/>
          <w:marBottom w:val="0"/>
          <w:divBdr>
            <w:top w:val="none" w:sz="0" w:space="0" w:color="auto"/>
            <w:left w:val="none" w:sz="0" w:space="0" w:color="auto"/>
            <w:bottom w:val="none" w:sz="0" w:space="0" w:color="auto"/>
            <w:right w:val="none" w:sz="0" w:space="0" w:color="auto"/>
          </w:divBdr>
        </w:div>
        <w:div w:id="1789667741">
          <w:marLeft w:val="150"/>
          <w:marRight w:val="300"/>
          <w:marTop w:val="0"/>
          <w:marBottom w:val="120"/>
          <w:divBdr>
            <w:top w:val="none" w:sz="0" w:space="0" w:color="auto"/>
            <w:left w:val="none" w:sz="0" w:space="0" w:color="auto"/>
            <w:bottom w:val="none" w:sz="0" w:space="0" w:color="auto"/>
            <w:right w:val="none" w:sz="0" w:space="0" w:color="auto"/>
          </w:divBdr>
        </w:div>
        <w:div w:id="1191070968">
          <w:marLeft w:val="150"/>
          <w:marRight w:val="300"/>
          <w:marTop w:val="0"/>
          <w:marBottom w:val="120"/>
          <w:divBdr>
            <w:top w:val="none" w:sz="0" w:space="0" w:color="auto"/>
            <w:left w:val="none" w:sz="0" w:space="0" w:color="auto"/>
            <w:bottom w:val="none" w:sz="0" w:space="0" w:color="auto"/>
            <w:right w:val="none" w:sz="0" w:space="0" w:color="auto"/>
          </w:divBdr>
        </w:div>
        <w:div w:id="680350125">
          <w:marLeft w:val="150"/>
          <w:marRight w:val="300"/>
          <w:marTop w:val="0"/>
          <w:marBottom w:val="120"/>
          <w:divBdr>
            <w:top w:val="none" w:sz="0" w:space="0" w:color="auto"/>
            <w:left w:val="none" w:sz="0" w:space="0" w:color="auto"/>
            <w:bottom w:val="none" w:sz="0" w:space="0" w:color="auto"/>
            <w:right w:val="none" w:sz="0" w:space="0" w:color="auto"/>
          </w:divBdr>
        </w:div>
        <w:div w:id="135296691">
          <w:marLeft w:val="150"/>
          <w:marRight w:val="300"/>
          <w:marTop w:val="0"/>
          <w:marBottom w:val="0"/>
          <w:divBdr>
            <w:top w:val="none" w:sz="0" w:space="0" w:color="auto"/>
            <w:left w:val="none" w:sz="0" w:space="0" w:color="auto"/>
            <w:bottom w:val="none" w:sz="0" w:space="0" w:color="auto"/>
            <w:right w:val="none" w:sz="0" w:space="0" w:color="auto"/>
          </w:divBdr>
        </w:div>
        <w:div w:id="1522426365">
          <w:marLeft w:val="150"/>
          <w:marRight w:val="300"/>
          <w:marTop w:val="0"/>
          <w:marBottom w:val="0"/>
          <w:divBdr>
            <w:top w:val="none" w:sz="0" w:space="0" w:color="auto"/>
            <w:left w:val="none" w:sz="0" w:space="0" w:color="auto"/>
            <w:bottom w:val="none" w:sz="0" w:space="0" w:color="auto"/>
            <w:right w:val="none" w:sz="0" w:space="0" w:color="auto"/>
          </w:divBdr>
        </w:div>
        <w:div w:id="1007248254">
          <w:marLeft w:val="150"/>
          <w:marRight w:val="300"/>
          <w:marTop w:val="0"/>
          <w:marBottom w:val="0"/>
          <w:divBdr>
            <w:top w:val="none" w:sz="0" w:space="0" w:color="auto"/>
            <w:left w:val="none" w:sz="0" w:space="0" w:color="auto"/>
            <w:bottom w:val="none" w:sz="0" w:space="0" w:color="auto"/>
            <w:right w:val="none" w:sz="0" w:space="0" w:color="auto"/>
          </w:divBdr>
        </w:div>
        <w:div w:id="137967042">
          <w:marLeft w:val="150"/>
          <w:marRight w:val="300"/>
          <w:marTop w:val="0"/>
          <w:marBottom w:val="120"/>
          <w:divBdr>
            <w:top w:val="none" w:sz="0" w:space="0" w:color="auto"/>
            <w:left w:val="none" w:sz="0" w:space="0" w:color="auto"/>
            <w:bottom w:val="none" w:sz="0" w:space="0" w:color="auto"/>
            <w:right w:val="none" w:sz="0" w:space="0" w:color="auto"/>
          </w:divBdr>
        </w:div>
        <w:div w:id="773942843">
          <w:marLeft w:val="150"/>
          <w:marRight w:val="300"/>
          <w:marTop w:val="0"/>
          <w:marBottom w:val="120"/>
          <w:divBdr>
            <w:top w:val="none" w:sz="0" w:space="0" w:color="auto"/>
            <w:left w:val="none" w:sz="0" w:space="0" w:color="auto"/>
            <w:bottom w:val="none" w:sz="0" w:space="0" w:color="auto"/>
            <w:right w:val="none" w:sz="0" w:space="0" w:color="auto"/>
          </w:divBdr>
        </w:div>
        <w:div w:id="1630670796">
          <w:marLeft w:val="150"/>
          <w:marRight w:val="300"/>
          <w:marTop w:val="0"/>
          <w:marBottom w:val="120"/>
          <w:divBdr>
            <w:top w:val="none" w:sz="0" w:space="0" w:color="auto"/>
            <w:left w:val="none" w:sz="0" w:space="0" w:color="auto"/>
            <w:bottom w:val="none" w:sz="0" w:space="0" w:color="auto"/>
            <w:right w:val="none" w:sz="0" w:space="0" w:color="auto"/>
          </w:divBdr>
        </w:div>
        <w:div w:id="178811166">
          <w:marLeft w:val="150"/>
          <w:marRight w:val="300"/>
          <w:marTop w:val="0"/>
          <w:marBottom w:val="0"/>
          <w:divBdr>
            <w:top w:val="none" w:sz="0" w:space="0" w:color="auto"/>
            <w:left w:val="none" w:sz="0" w:space="0" w:color="auto"/>
            <w:bottom w:val="none" w:sz="0" w:space="0" w:color="auto"/>
            <w:right w:val="none" w:sz="0" w:space="0" w:color="auto"/>
          </w:divBdr>
        </w:div>
        <w:div w:id="694188155">
          <w:marLeft w:val="150"/>
          <w:marRight w:val="300"/>
          <w:marTop w:val="0"/>
          <w:marBottom w:val="120"/>
          <w:divBdr>
            <w:top w:val="none" w:sz="0" w:space="0" w:color="auto"/>
            <w:left w:val="none" w:sz="0" w:space="0" w:color="auto"/>
            <w:bottom w:val="none" w:sz="0" w:space="0" w:color="auto"/>
            <w:right w:val="none" w:sz="0" w:space="0" w:color="auto"/>
          </w:divBdr>
        </w:div>
      </w:divsChild>
    </w:div>
    <w:div w:id="726415195">
      <w:bodyDiv w:val="1"/>
      <w:marLeft w:val="0"/>
      <w:marRight w:val="0"/>
      <w:marTop w:val="0"/>
      <w:marBottom w:val="0"/>
      <w:divBdr>
        <w:top w:val="none" w:sz="0" w:space="0" w:color="auto"/>
        <w:left w:val="none" w:sz="0" w:space="0" w:color="auto"/>
        <w:bottom w:val="none" w:sz="0" w:space="0" w:color="auto"/>
        <w:right w:val="none" w:sz="0" w:space="0" w:color="auto"/>
      </w:divBdr>
      <w:divsChild>
        <w:div w:id="1933010613">
          <w:marLeft w:val="0"/>
          <w:marRight w:val="0"/>
          <w:marTop w:val="0"/>
          <w:marBottom w:val="0"/>
          <w:divBdr>
            <w:top w:val="none" w:sz="0" w:space="0" w:color="auto"/>
            <w:left w:val="none" w:sz="0" w:space="0" w:color="auto"/>
            <w:bottom w:val="none" w:sz="0" w:space="0" w:color="auto"/>
            <w:right w:val="none" w:sz="0" w:space="0" w:color="auto"/>
          </w:divBdr>
        </w:div>
        <w:div w:id="1245452100">
          <w:marLeft w:val="0"/>
          <w:marRight w:val="0"/>
          <w:marTop w:val="0"/>
          <w:marBottom w:val="0"/>
          <w:divBdr>
            <w:top w:val="none" w:sz="0" w:space="0" w:color="auto"/>
            <w:left w:val="none" w:sz="0" w:space="0" w:color="auto"/>
            <w:bottom w:val="none" w:sz="0" w:space="0" w:color="auto"/>
            <w:right w:val="none" w:sz="0" w:space="0" w:color="auto"/>
          </w:divBdr>
        </w:div>
        <w:div w:id="727384117">
          <w:marLeft w:val="0"/>
          <w:marRight w:val="0"/>
          <w:marTop w:val="0"/>
          <w:marBottom w:val="0"/>
          <w:divBdr>
            <w:top w:val="none" w:sz="0" w:space="0" w:color="auto"/>
            <w:left w:val="none" w:sz="0" w:space="0" w:color="auto"/>
            <w:bottom w:val="none" w:sz="0" w:space="0" w:color="auto"/>
            <w:right w:val="none" w:sz="0" w:space="0" w:color="auto"/>
          </w:divBdr>
        </w:div>
        <w:div w:id="1749839501">
          <w:marLeft w:val="0"/>
          <w:marRight w:val="0"/>
          <w:marTop w:val="0"/>
          <w:marBottom w:val="0"/>
          <w:divBdr>
            <w:top w:val="none" w:sz="0" w:space="0" w:color="auto"/>
            <w:left w:val="none" w:sz="0" w:space="0" w:color="auto"/>
            <w:bottom w:val="none" w:sz="0" w:space="0" w:color="auto"/>
            <w:right w:val="none" w:sz="0" w:space="0" w:color="auto"/>
          </w:divBdr>
        </w:div>
        <w:div w:id="871042415">
          <w:marLeft w:val="0"/>
          <w:marRight w:val="0"/>
          <w:marTop w:val="0"/>
          <w:marBottom w:val="0"/>
          <w:divBdr>
            <w:top w:val="none" w:sz="0" w:space="0" w:color="auto"/>
            <w:left w:val="none" w:sz="0" w:space="0" w:color="auto"/>
            <w:bottom w:val="none" w:sz="0" w:space="0" w:color="auto"/>
            <w:right w:val="none" w:sz="0" w:space="0" w:color="auto"/>
          </w:divBdr>
        </w:div>
        <w:div w:id="1586379460">
          <w:marLeft w:val="0"/>
          <w:marRight w:val="0"/>
          <w:marTop w:val="0"/>
          <w:marBottom w:val="0"/>
          <w:divBdr>
            <w:top w:val="none" w:sz="0" w:space="0" w:color="auto"/>
            <w:left w:val="none" w:sz="0" w:space="0" w:color="auto"/>
            <w:bottom w:val="none" w:sz="0" w:space="0" w:color="auto"/>
            <w:right w:val="none" w:sz="0" w:space="0" w:color="auto"/>
          </w:divBdr>
        </w:div>
        <w:div w:id="432089079">
          <w:marLeft w:val="0"/>
          <w:marRight w:val="0"/>
          <w:marTop w:val="0"/>
          <w:marBottom w:val="0"/>
          <w:divBdr>
            <w:top w:val="none" w:sz="0" w:space="0" w:color="auto"/>
            <w:left w:val="none" w:sz="0" w:space="0" w:color="auto"/>
            <w:bottom w:val="none" w:sz="0" w:space="0" w:color="auto"/>
            <w:right w:val="none" w:sz="0" w:space="0" w:color="auto"/>
          </w:divBdr>
        </w:div>
        <w:div w:id="1023627828">
          <w:marLeft w:val="0"/>
          <w:marRight w:val="0"/>
          <w:marTop w:val="0"/>
          <w:marBottom w:val="0"/>
          <w:divBdr>
            <w:top w:val="none" w:sz="0" w:space="0" w:color="auto"/>
            <w:left w:val="none" w:sz="0" w:space="0" w:color="auto"/>
            <w:bottom w:val="none" w:sz="0" w:space="0" w:color="auto"/>
            <w:right w:val="none" w:sz="0" w:space="0" w:color="auto"/>
          </w:divBdr>
        </w:div>
        <w:div w:id="835808539">
          <w:marLeft w:val="0"/>
          <w:marRight w:val="0"/>
          <w:marTop w:val="0"/>
          <w:marBottom w:val="0"/>
          <w:divBdr>
            <w:top w:val="none" w:sz="0" w:space="0" w:color="auto"/>
            <w:left w:val="none" w:sz="0" w:space="0" w:color="auto"/>
            <w:bottom w:val="none" w:sz="0" w:space="0" w:color="auto"/>
            <w:right w:val="none" w:sz="0" w:space="0" w:color="auto"/>
          </w:divBdr>
        </w:div>
        <w:div w:id="1045451529">
          <w:marLeft w:val="0"/>
          <w:marRight w:val="0"/>
          <w:marTop w:val="0"/>
          <w:marBottom w:val="0"/>
          <w:divBdr>
            <w:top w:val="none" w:sz="0" w:space="0" w:color="auto"/>
            <w:left w:val="none" w:sz="0" w:space="0" w:color="auto"/>
            <w:bottom w:val="none" w:sz="0" w:space="0" w:color="auto"/>
            <w:right w:val="none" w:sz="0" w:space="0" w:color="auto"/>
          </w:divBdr>
        </w:div>
        <w:div w:id="845094890">
          <w:marLeft w:val="0"/>
          <w:marRight w:val="0"/>
          <w:marTop w:val="0"/>
          <w:marBottom w:val="0"/>
          <w:divBdr>
            <w:top w:val="none" w:sz="0" w:space="0" w:color="auto"/>
            <w:left w:val="none" w:sz="0" w:space="0" w:color="auto"/>
            <w:bottom w:val="none" w:sz="0" w:space="0" w:color="auto"/>
            <w:right w:val="none" w:sz="0" w:space="0" w:color="auto"/>
          </w:divBdr>
        </w:div>
        <w:div w:id="1717705864">
          <w:marLeft w:val="0"/>
          <w:marRight w:val="0"/>
          <w:marTop w:val="0"/>
          <w:marBottom w:val="0"/>
          <w:divBdr>
            <w:top w:val="none" w:sz="0" w:space="0" w:color="auto"/>
            <w:left w:val="none" w:sz="0" w:space="0" w:color="auto"/>
            <w:bottom w:val="none" w:sz="0" w:space="0" w:color="auto"/>
            <w:right w:val="none" w:sz="0" w:space="0" w:color="auto"/>
          </w:divBdr>
        </w:div>
        <w:div w:id="273055421">
          <w:marLeft w:val="0"/>
          <w:marRight w:val="0"/>
          <w:marTop w:val="0"/>
          <w:marBottom w:val="0"/>
          <w:divBdr>
            <w:top w:val="none" w:sz="0" w:space="0" w:color="auto"/>
            <w:left w:val="none" w:sz="0" w:space="0" w:color="auto"/>
            <w:bottom w:val="none" w:sz="0" w:space="0" w:color="auto"/>
            <w:right w:val="none" w:sz="0" w:space="0" w:color="auto"/>
          </w:divBdr>
        </w:div>
        <w:div w:id="1107820900">
          <w:marLeft w:val="0"/>
          <w:marRight w:val="0"/>
          <w:marTop w:val="0"/>
          <w:marBottom w:val="0"/>
          <w:divBdr>
            <w:top w:val="none" w:sz="0" w:space="0" w:color="auto"/>
            <w:left w:val="none" w:sz="0" w:space="0" w:color="auto"/>
            <w:bottom w:val="none" w:sz="0" w:space="0" w:color="auto"/>
            <w:right w:val="none" w:sz="0" w:space="0" w:color="auto"/>
          </w:divBdr>
        </w:div>
        <w:div w:id="1569611437">
          <w:marLeft w:val="0"/>
          <w:marRight w:val="0"/>
          <w:marTop w:val="0"/>
          <w:marBottom w:val="0"/>
          <w:divBdr>
            <w:top w:val="none" w:sz="0" w:space="0" w:color="auto"/>
            <w:left w:val="none" w:sz="0" w:space="0" w:color="auto"/>
            <w:bottom w:val="none" w:sz="0" w:space="0" w:color="auto"/>
            <w:right w:val="none" w:sz="0" w:space="0" w:color="auto"/>
          </w:divBdr>
        </w:div>
      </w:divsChild>
    </w:div>
    <w:div w:id="784270666">
      <w:bodyDiv w:val="1"/>
      <w:marLeft w:val="0"/>
      <w:marRight w:val="0"/>
      <w:marTop w:val="0"/>
      <w:marBottom w:val="0"/>
      <w:divBdr>
        <w:top w:val="none" w:sz="0" w:space="0" w:color="auto"/>
        <w:left w:val="none" w:sz="0" w:space="0" w:color="auto"/>
        <w:bottom w:val="none" w:sz="0" w:space="0" w:color="auto"/>
        <w:right w:val="none" w:sz="0" w:space="0" w:color="auto"/>
      </w:divBdr>
      <w:divsChild>
        <w:div w:id="984505760">
          <w:marLeft w:val="0"/>
          <w:marRight w:val="0"/>
          <w:marTop w:val="0"/>
          <w:marBottom w:val="0"/>
          <w:divBdr>
            <w:top w:val="none" w:sz="0" w:space="0" w:color="auto"/>
            <w:left w:val="none" w:sz="0" w:space="0" w:color="auto"/>
            <w:bottom w:val="none" w:sz="0" w:space="0" w:color="auto"/>
            <w:right w:val="none" w:sz="0" w:space="0" w:color="auto"/>
          </w:divBdr>
          <w:divsChild>
            <w:div w:id="149098462">
              <w:marLeft w:val="0"/>
              <w:marRight w:val="0"/>
              <w:marTop w:val="0"/>
              <w:marBottom w:val="0"/>
              <w:divBdr>
                <w:top w:val="none" w:sz="0" w:space="0" w:color="auto"/>
                <w:left w:val="none" w:sz="0" w:space="0" w:color="auto"/>
                <w:bottom w:val="none" w:sz="0" w:space="0" w:color="auto"/>
                <w:right w:val="none" w:sz="0" w:space="0" w:color="auto"/>
              </w:divBdr>
              <w:divsChild>
                <w:div w:id="34255985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07790126">
          <w:marLeft w:val="0"/>
          <w:marRight w:val="0"/>
          <w:marTop w:val="195"/>
          <w:marBottom w:val="0"/>
          <w:divBdr>
            <w:top w:val="none" w:sz="0" w:space="0" w:color="auto"/>
            <w:left w:val="none" w:sz="0" w:space="0" w:color="auto"/>
            <w:bottom w:val="none" w:sz="0" w:space="0" w:color="auto"/>
            <w:right w:val="none" w:sz="0" w:space="0" w:color="auto"/>
          </w:divBdr>
          <w:divsChild>
            <w:div w:id="1780686740">
              <w:marLeft w:val="0"/>
              <w:marRight w:val="0"/>
              <w:marTop w:val="0"/>
              <w:marBottom w:val="0"/>
              <w:divBdr>
                <w:top w:val="none" w:sz="0" w:space="0" w:color="auto"/>
                <w:left w:val="none" w:sz="0" w:space="0" w:color="auto"/>
                <w:bottom w:val="none" w:sz="0" w:space="0" w:color="auto"/>
                <w:right w:val="none" w:sz="0" w:space="0" w:color="auto"/>
              </w:divBdr>
            </w:div>
            <w:div w:id="1142578724">
              <w:marLeft w:val="0"/>
              <w:marRight w:val="120"/>
              <w:marTop w:val="0"/>
              <w:marBottom w:val="0"/>
              <w:divBdr>
                <w:top w:val="none" w:sz="0" w:space="0" w:color="auto"/>
                <w:left w:val="none" w:sz="0" w:space="0" w:color="auto"/>
                <w:bottom w:val="none" w:sz="0" w:space="0" w:color="auto"/>
                <w:right w:val="none" w:sz="0" w:space="0" w:color="auto"/>
              </w:divBdr>
              <w:divsChild>
                <w:div w:id="320043011">
                  <w:marLeft w:val="0"/>
                  <w:marRight w:val="0"/>
                  <w:marTop w:val="0"/>
                  <w:marBottom w:val="0"/>
                  <w:divBdr>
                    <w:top w:val="none" w:sz="0" w:space="0" w:color="auto"/>
                    <w:left w:val="none" w:sz="0" w:space="0" w:color="auto"/>
                    <w:bottom w:val="none" w:sz="0" w:space="0" w:color="auto"/>
                    <w:right w:val="none" w:sz="0" w:space="0" w:color="auto"/>
                  </w:divBdr>
                </w:div>
              </w:divsChild>
            </w:div>
            <w:div w:id="68625628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11097740">
      <w:bodyDiv w:val="1"/>
      <w:marLeft w:val="0"/>
      <w:marRight w:val="0"/>
      <w:marTop w:val="0"/>
      <w:marBottom w:val="0"/>
      <w:divBdr>
        <w:top w:val="none" w:sz="0" w:space="0" w:color="auto"/>
        <w:left w:val="none" w:sz="0" w:space="0" w:color="auto"/>
        <w:bottom w:val="none" w:sz="0" w:space="0" w:color="auto"/>
        <w:right w:val="none" w:sz="0" w:space="0" w:color="auto"/>
      </w:divBdr>
    </w:div>
    <w:div w:id="939070190">
      <w:bodyDiv w:val="1"/>
      <w:marLeft w:val="0"/>
      <w:marRight w:val="0"/>
      <w:marTop w:val="0"/>
      <w:marBottom w:val="0"/>
      <w:divBdr>
        <w:top w:val="none" w:sz="0" w:space="0" w:color="auto"/>
        <w:left w:val="none" w:sz="0" w:space="0" w:color="auto"/>
        <w:bottom w:val="none" w:sz="0" w:space="0" w:color="auto"/>
        <w:right w:val="none" w:sz="0" w:space="0" w:color="auto"/>
      </w:divBdr>
      <w:divsChild>
        <w:div w:id="1755122527">
          <w:marLeft w:val="0"/>
          <w:marRight w:val="0"/>
          <w:marTop w:val="0"/>
          <w:marBottom w:val="0"/>
          <w:divBdr>
            <w:top w:val="none" w:sz="0" w:space="0" w:color="auto"/>
            <w:left w:val="none" w:sz="0" w:space="0" w:color="auto"/>
            <w:bottom w:val="none" w:sz="0" w:space="0" w:color="auto"/>
            <w:right w:val="none" w:sz="0" w:space="0" w:color="auto"/>
          </w:divBdr>
        </w:div>
      </w:divsChild>
    </w:div>
    <w:div w:id="958073920">
      <w:bodyDiv w:val="1"/>
      <w:marLeft w:val="0"/>
      <w:marRight w:val="0"/>
      <w:marTop w:val="0"/>
      <w:marBottom w:val="0"/>
      <w:divBdr>
        <w:top w:val="none" w:sz="0" w:space="0" w:color="auto"/>
        <w:left w:val="none" w:sz="0" w:space="0" w:color="auto"/>
        <w:bottom w:val="none" w:sz="0" w:space="0" w:color="auto"/>
        <w:right w:val="none" w:sz="0" w:space="0" w:color="auto"/>
      </w:divBdr>
      <w:divsChild>
        <w:div w:id="1213931780">
          <w:marLeft w:val="0"/>
          <w:marRight w:val="0"/>
          <w:marTop w:val="0"/>
          <w:marBottom w:val="0"/>
          <w:divBdr>
            <w:top w:val="none" w:sz="0" w:space="0" w:color="auto"/>
            <w:left w:val="none" w:sz="0" w:space="0" w:color="auto"/>
            <w:bottom w:val="none" w:sz="0" w:space="0" w:color="auto"/>
            <w:right w:val="none" w:sz="0" w:space="0" w:color="auto"/>
          </w:divBdr>
        </w:div>
      </w:divsChild>
    </w:div>
    <w:div w:id="1092047887">
      <w:bodyDiv w:val="1"/>
      <w:marLeft w:val="0"/>
      <w:marRight w:val="0"/>
      <w:marTop w:val="0"/>
      <w:marBottom w:val="0"/>
      <w:divBdr>
        <w:top w:val="none" w:sz="0" w:space="0" w:color="auto"/>
        <w:left w:val="none" w:sz="0" w:space="0" w:color="auto"/>
        <w:bottom w:val="none" w:sz="0" w:space="0" w:color="auto"/>
        <w:right w:val="none" w:sz="0" w:space="0" w:color="auto"/>
      </w:divBdr>
    </w:div>
    <w:div w:id="1228110643">
      <w:bodyDiv w:val="1"/>
      <w:marLeft w:val="0"/>
      <w:marRight w:val="0"/>
      <w:marTop w:val="0"/>
      <w:marBottom w:val="0"/>
      <w:divBdr>
        <w:top w:val="none" w:sz="0" w:space="0" w:color="auto"/>
        <w:left w:val="none" w:sz="0" w:space="0" w:color="auto"/>
        <w:bottom w:val="none" w:sz="0" w:space="0" w:color="auto"/>
        <w:right w:val="none" w:sz="0" w:space="0" w:color="auto"/>
      </w:divBdr>
    </w:div>
    <w:div w:id="1336492476">
      <w:bodyDiv w:val="1"/>
      <w:marLeft w:val="0"/>
      <w:marRight w:val="0"/>
      <w:marTop w:val="0"/>
      <w:marBottom w:val="0"/>
      <w:divBdr>
        <w:top w:val="none" w:sz="0" w:space="0" w:color="auto"/>
        <w:left w:val="none" w:sz="0" w:space="0" w:color="auto"/>
        <w:bottom w:val="none" w:sz="0" w:space="0" w:color="auto"/>
        <w:right w:val="none" w:sz="0" w:space="0" w:color="auto"/>
      </w:divBdr>
    </w:div>
    <w:div w:id="1414007914">
      <w:bodyDiv w:val="1"/>
      <w:marLeft w:val="0"/>
      <w:marRight w:val="0"/>
      <w:marTop w:val="0"/>
      <w:marBottom w:val="0"/>
      <w:divBdr>
        <w:top w:val="none" w:sz="0" w:space="0" w:color="auto"/>
        <w:left w:val="none" w:sz="0" w:space="0" w:color="auto"/>
        <w:bottom w:val="none" w:sz="0" w:space="0" w:color="auto"/>
        <w:right w:val="none" w:sz="0" w:space="0" w:color="auto"/>
      </w:divBdr>
    </w:div>
    <w:div w:id="1451052149">
      <w:bodyDiv w:val="1"/>
      <w:marLeft w:val="0"/>
      <w:marRight w:val="0"/>
      <w:marTop w:val="0"/>
      <w:marBottom w:val="0"/>
      <w:divBdr>
        <w:top w:val="none" w:sz="0" w:space="0" w:color="auto"/>
        <w:left w:val="none" w:sz="0" w:space="0" w:color="auto"/>
        <w:bottom w:val="none" w:sz="0" w:space="0" w:color="auto"/>
        <w:right w:val="none" w:sz="0" w:space="0" w:color="auto"/>
      </w:divBdr>
    </w:div>
    <w:div w:id="1480996219">
      <w:bodyDiv w:val="1"/>
      <w:marLeft w:val="0"/>
      <w:marRight w:val="0"/>
      <w:marTop w:val="0"/>
      <w:marBottom w:val="0"/>
      <w:divBdr>
        <w:top w:val="none" w:sz="0" w:space="0" w:color="auto"/>
        <w:left w:val="none" w:sz="0" w:space="0" w:color="auto"/>
        <w:bottom w:val="none" w:sz="0" w:space="0" w:color="auto"/>
        <w:right w:val="none" w:sz="0" w:space="0" w:color="auto"/>
      </w:divBdr>
      <w:divsChild>
        <w:div w:id="1137528423">
          <w:marLeft w:val="0"/>
          <w:marRight w:val="0"/>
          <w:marTop w:val="0"/>
          <w:marBottom w:val="0"/>
          <w:divBdr>
            <w:top w:val="none" w:sz="0" w:space="0" w:color="auto"/>
            <w:left w:val="none" w:sz="0" w:space="0" w:color="auto"/>
            <w:bottom w:val="none" w:sz="0" w:space="0" w:color="auto"/>
            <w:right w:val="none" w:sz="0" w:space="0" w:color="auto"/>
          </w:divBdr>
        </w:div>
      </w:divsChild>
    </w:div>
    <w:div w:id="1526752357">
      <w:bodyDiv w:val="1"/>
      <w:marLeft w:val="0"/>
      <w:marRight w:val="0"/>
      <w:marTop w:val="0"/>
      <w:marBottom w:val="0"/>
      <w:divBdr>
        <w:top w:val="none" w:sz="0" w:space="0" w:color="auto"/>
        <w:left w:val="none" w:sz="0" w:space="0" w:color="auto"/>
        <w:bottom w:val="none" w:sz="0" w:space="0" w:color="auto"/>
        <w:right w:val="none" w:sz="0" w:space="0" w:color="auto"/>
      </w:divBdr>
      <w:divsChild>
        <w:div w:id="337582541">
          <w:marLeft w:val="0"/>
          <w:marRight w:val="0"/>
          <w:marTop w:val="0"/>
          <w:marBottom w:val="0"/>
          <w:divBdr>
            <w:top w:val="none" w:sz="0" w:space="0" w:color="auto"/>
            <w:left w:val="none" w:sz="0" w:space="0" w:color="auto"/>
            <w:bottom w:val="none" w:sz="0" w:space="0" w:color="auto"/>
            <w:right w:val="none" w:sz="0" w:space="0" w:color="auto"/>
          </w:divBdr>
        </w:div>
      </w:divsChild>
    </w:div>
    <w:div w:id="1593663622">
      <w:bodyDiv w:val="1"/>
      <w:marLeft w:val="0"/>
      <w:marRight w:val="0"/>
      <w:marTop w:val="0"/>
      <w:marBottom w:val="0"/>
      <w:divBdr>
        <w:top w:val="none" w:sz="0" w:space="0" w:color="auto"/>
        <w:left w:val="none" w:sz="0" w:space="0" w:color="auto"/>
        <w:bottom w:val="none" w:sz="0" w:space="0" w:color="auto"/>
        <w:right w:val="none" w:sz="0" w:space="0" w:color="auto"/>
      </w:divBdr>
      <w:divsChild>
        <w:div w:id="233903475">
          <w:marLeft w:val="0"/>
          <w:marRight w:val="0"/>
          <w:marTop w:val="0"/>
          <w:marBottom w:val="0"/>
          <w:divBdr>
            <w:top w:val="none" w:sz="0" w:space="0" w:color="auto"/>
            <w:left w:val="none" w:sz="0" w:space="0" w:color="auto"/>
            <w:bottom w:val="none" w:sz="0" w:space="0" w:color="auto"/>
            <w:right w:val="none" w:sz="0" w:space="0" w:color="auto"/>
          </w:divBdr>
        </w:div>
      </w:divsChild>
    </w:div>
    <w:div w:id="1605502441">
      <w:bodyDiv w:val="1"/>
      <w:marLeft w:val="0"/>
      <w:marRight w:val="0"/>
      <w:marTop w:val="0"/>
      <w:marBottom w:val="0"/>
      <w:divBdr>
        <w:top w:val="none" w:sz="0" w:space="0" w:color="auto"/>
        <w:left w:val="none" w:sz="0" w:space="0" w:color="auto"/>
        <w:bottom w:val="none" w:sz="0" w:space="0" w:color="auto"/>
        <w:right w:val="none" w:sz="0" w:space="0" w:color="auto"/>
      </w:divBdr>
    </w:div>
    <w:div w:id="1722827805">
      <w:bodyDiv w:val="1"/>
      <w:marLeft w:val="0"/>
      <w:marRight w:val="0"/>
      <w:marTop w:val="0"/>
      <w:marBottom w:val="0"/>
      <w:divBdr>
        <w:top w:val="none" w:sz="0" w:space="0" w:color="auto"/>
        <w:left w:val="none" w:sz="0" w:space="0" w:color="auto"/>
        <w:bottom w:val="none" w:sz="0" w:space="0" w:color="auto"/>
        <w:right w:val="none" w:sz="0" w:space="0" w:color="auto"/>
      </w:divBdr>
    </w:div>
    <w:div w:id="1811971971">
      <w:bodyDiv w:val="1"/>
      <w:marLeft w:val="0"/>
      <w:marRight w:val="0"/>
      <w:marTop w:val="0"/>
      <w:marBottom w:val="0"/>
      <w:divBdr>
        <w:top w:val="none" w:sz="0" w:space="0" w:color="auto"/>
        <w:left w:val="none" w:sz="0" w:space="0" w:color="auto"/>
        <w:bottom w:val="none" w:sz="0" w:space="0" w:color="auto"/>
        <w:right w:val="none" w:sz="0" w:space="0" w:color="auto"/>
      </w:divBdr>
      <w:divsChild>
        <w:div w:id="414058372">
          <w:marLeft w:val="0"/>
          <w:marRight w:val="0"/>
          <w:marTop w:val="0"/>
          <w:marBottom w:val="300"/>
          <w:divBdr>
            <w:top w:val="none" w:sz="0" w:space="0" w:color="auto"/>
            <w:left w:val="none" w:sz="0" w:space="0" w:color="auto"/>
            <w:bottom w:val="none" w:sz="0" w:space="0" w:color="auto"/>
            <w:right w:val="none" w:sz="0" w:space="0" w:color="auto"/>
          </w:divBdr>
          <w:divsChild>
            <w:div w:id="10546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184">
      <w:bodyDiv w:val="1"/>
      <w:marLeft w:val="0"/>
      <w:marRight w:val="0"/>
      <w:marTop w:val="0"/>
      <w:marBottom w:val="0"/>
      <w:divBdr>
        <w:top w:val="none" w:sz="0" w:space="0" w:color="auto"/>
        <w:left w:val="none" w:sz="0" w:space="0" w:color="auto"/>
        <w:bottom w:val="none" w:sz="0" w:space="0" w:color="auto"/>
        <w:right w:val="none" w:sz="0" w:space="0" w:color="auto"/>
      </w:divBdr>
      <w:divsChild>
        <w:div w:id="1679386063">
          <w:marLeft w:val="0"/>
          <w:marRight w:val="0"/>
          <w:marTop w:val="0"/>
          <w:marBottom w:val="0"/>
          <w:divBdr>
            <w:top w:val="none" w:sz="0" w:space="0" w:color="auto"/>
            <w:left w:val="none" w:sz="0" w:space="0" w:color="auto"/>
            <w:bottom w:val="none" w:sz="0" w:space="0" w:color="auto"/>
            <w:right w:val="none" w:sz="0" w:space="0" w:color="auto"/>
          </w:divBdr>
          <w:divsChild>
            <w:div w:id="1362630036">
              <w:marLeft w:val="0"/>
              <w:marRight w:val="0"/>
              <w:marTop w:val="0"/>
              <w:marBottom w:val="0"/>
              <w:divBdr>
                <w:top w:val="none" w:sz="0" w:space="0" w:color="auto"/>
                <w:left w:val="none" w:sz="0" w:space="0" w:color="auto"/>
                <w:bottom w:val="none" w:sz="0" w:space="0" w:color="auto"/>
                <w:right w:val="none" w:sz="0" w:space="0" w:color="auto"/>
              </w:divBdr>
              <w:divsChild>
                <w:div w:id="52313012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56426960">
          <w:marLeft w:val="0"/>
          <w:marRight w:val="0"/>
          <w:marTop w:val="195"/>
          <w:marBottom w:val="0"/>
          <w:divBdr>
            <w:top w:val="none" w:sz="0" w:space="0" w:color="auto"/>
            <w:left w:val="none" w:sz="0" w:space="0" w:color="auto"/>
            <w:bottom w:val="none" w:sz="0" w:space="0" w:color="auto"/>
            <w:right w:val="none" w:sz="0" w:space="0" w:color="auto"/>
          </w:divBdr>
          <w:divsChild>
            <w:div w:id="1581982051">
              <w:marLeft w:val="0"/>
              <w:marRight w:val="0"/>
              <w:marTop w:val="0"/>
              <w:marBottom w:val="0"/>
              <w:divBdr>
                <w:top w:val="none" w:sz="0" w:space="0" w:color="auto"/>
                <w:left w:val="none" w:sz="0" w:space="0" w:color="auto"/>
                <w:bottom w:val="none" w:sz="0" w:space="0" w:color="auto"/>
                <w:right w:val="none" w:sz="0" w:space="0" w:color="auto"/>
              </w:divBdr>
            </w:div>
            <w:div w:id="1302883677">
              <w:marLeft w:val="0"/>
              <w:marRight w:val="120"/>
              <w:marTop w:val="0"/>
              <w:marBottom w:val="0"/>
              <w:divBdr>
                <w:top w:val="none" w:sz="0" w:space="0" w:color="auto"/>
                <w:left w:val="none" w:sz="0" w:space="0" w:color="auto"/>
                <w:bottom w:val="none" w:sz="0" w:space="0" w:color="auto"/>
                <w:right w:val="none" w:sz="0" w:space="0" w:color="auto"/>
              </w:divBdr>
              <w:divsChild>
                <w:div w:id="18848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1250">
      <w:bodyDiv w:val="1"/>
      <w:marLeft w:val="0"/>
      <w:marRight w:val="0"/>
      <w:marTop w:val="0"/>
      <w:marBottom w:val="0"/>
      <w:divBdr>
        <w:top w:val="none" w:sz="0" w:space="0" w:color="auto"/>
        <w:left w:val="none" w:sz="0" w:space="0" w:color="auto"/>
        <w:bottom w:val="none" w:sz="0" w:space="0" w:color="auto"/>
        <w:right w:val="none" w:sz="0" w:space="0" w:color="auto"/>
      </w:divBdr>
    </w:div>
    <w:div w:id="1937592840">
      <w:bodyDiv w:val="1"/>
      <w:marLeft w:val="0"/>
      <w:marRight w:val="0"/>
      <w:marTop w:val="0"/>
      <w:marBottom w:val="0"/>
      <w:divBdr>
        <w:top w:val="none" w:sz="0" w:space="0" w:color="auto"/>
        <w:left w:val="none" w:sz="0" w:space="0" w:color="auto"/>
        <w:bottom w:val="none" w:sz="0" w:space="0" w:color="auto"/>
        <w:right w:val="none" w:sz="0" w:space="0" w:color="auto"/>
      </w:divBdr>
    </w:div>
    <w:div w:id="1957053607">
      <w:bodyDiv w:val="1"/>
      <w:marLeft w:val="0"/>
      <w:marRight w:val="0"/>
      <w:marTop w:val="0"/>
      <w:marBottom w:val="0"/>
      <w:divBdr>
        <w:top w:val="none" w:sz="0" w:space="0" w:color="auto"/>
        <w:left w:val="none" w:sz="0" w:space="0" w:color="auto"/>
        <w:bottom w:val="none" w:sz="0" w:space="0" w:color="auto"/>
        <w:right w:val="none" w:sz="0" w:space="0" w:color="auto"/>
      </w:divBdr>
      <w:divsChild>
        <w:div w:id="1248077649">
          <w:marLeft w:val="0"/>
          <w:marRight w:val="0"/>
          <w:marTop w:val="0"/>
          <w:marBottom w:val="0"/>
          <w:divBdr>
            <w:top w:val="none" w:sz="0" w:space="0" w:color="auto"/>
            <w:left w:val="none" w:sz="0" w:space="0" w:color="auto"/>
            <w:bottom w:val="none" w:sz="0" w:space="0" w:color="auto"/>
            <w:right w:val="none" w:sz="0" w:space="0" w:color="auto"/>
          </w:divBdr>
        </w:div>
        <w:div w:id="1689020990">
          <w:marLeft w:val="0"/>
          <w:marRight w:val="0"/>
          <w:marTop w:val="0"/>
          <w:marBottom w:val="0"/>
          <w:divBdr>
            <w:top w:val="none" w:sz="0" w:space="0" w:color="auto"/>
            <w:left w:val="none" w:sz="0" w:space="0" w:color="auto"/>
            <w:bottom w:val="none" w:sz="0" w:space="0" w:color="auto"/>
            <w:right w:val="none" w:sz="0" w:space="0" w:color="auto"/>
          </w:divBdr>
        </w:div>
        <w:div w:id="1796024886">
          <w:marLeft w:val="0"/>
          <w:marRight w:val="0"/>
          <w:marTop w:val="0"/>
          <w:marBottom w:val="0"/>
          <w:divBdr>
            <w:top w:val="none" w:sz="0" w:space="0" w:color="auto"/>
            <w:left w:val="none" w:sz="0" w:space="0" w:color="auto"/>
            <w:bottom w:val="none" w:sz="0" w:space="0" w:color="auto"/>
            <w:right w:val="none" w:sz="0" w:space="0" w:color="auto"/>
          </w:divBdr>
        </w:div>
        <w:div w:id="1531259252">
          <w:marLeft w:val="0"/>
          <w:marRight w:val="0"/>
          <w:marTop w:val="0"/>
          <w:marBottom w:val="0"/>
          <w:divBdr>
            <w:top w:val="none" w:sz="0" w:space="0" w:color="auto"/>
            <w:left w:val="none" w:sz="0" w:space="0" w:color="auto"/>
            <w:bottom w:val="none" w:sz="0" w:space="0" w:color="auto"/>
            <w:right w:val="none" w:sz="0" w:space="0" w:color="auto"/>
          </w:divBdr>
        </w:div>
        <w:div w:id="1306080929">
          <w:marLeft w:val="0"/>
          <w:marRight w:val="0"/>
          <w:marTop w:val="0"/>
          <w:marBottom w:val="0"/>
          <w:divBdr>
            <w:top w:val="none" w:sz="0" w:space="0" w:color="auto"/>
            <w:left w:val="none" w:sz="0" w:space="0" w:color="auto"/>
            <w:bottom w:val="none" w:sz="0" w:space="0" w:color="auto"/>
            <w:right w:val="none" w:sz="0" w:space="0" w:color="auto"/>
          </w:divBdr>
        </w:div>
        <w:div w:id="1668288018">
          <w:marLeft w:val="0"/>
          <w:marRight w:val="0"/>
          <w:marTop w:val="0"/>
          <w:marBottom w:val="0"/>
          <w:divBdr>
            <w:top w:val="none" w:sz="0" w:space="0" w:color="auto"/>
            <w:left w:val="none" w:sz="0" w:space="0" w:color="auto"/>
            <w:bottom w:val="none" w:sz="0" w:space="0" w:color="auto"/>
            <w:right w:val="none" w:sz="0" w:space="0" w:color="auto"/>
          </w:divBdr>
        </w:div>
        <w:div w:id="1272662125">
          <w:marLeft w:val="0"/>
          <w:marRight w:val="0"/>
          <w:marTop w:val="0"/>
          <w:marBottom w:val="0"/>
          <w:divBdr>
            <w:top w:val="none" w:sz="0" w:space="0" w:color="auto"/>
            <w:left w:val="none" w:sz="0" w:space="0" w:color="auto"/>
            <w:bottom w:val="none" w:sz="0" w:space="0" w:color="auto"/>
            <w:right w:val="none" w:sz="0" w:space="0" w:color="auto"/>
          </w:divBdr>
        </w:div>
        <w:div w:id="390278104">
          <w:marLeft w:val="0"/>
          <w:marRight w:val="0"/>
          <w:marTop w:val="0"/>
          <w:marBottom w:val="0"/>
          <w:divBdr>
            <w:top w:val="none" w:sz="0" w:space="0" w:color="auto"/>
            <w:left w:val="none" w:sz="0" w:space="0" w:color="auto"/>
            <w:bottom w:val="none" w:sz="0" w:space="0" w:color="auto"/>
            <w:right w:val="none" w:sz="0" w:space="0" w:color="auto"/>
          </w:divBdr>
        </w:div>
        <w:div w:id="177306941">
          <w:marLeft w:val="0"/>
          <w:marRight w:val="0"/>
          <w:marTop w:val="0"/>
          <w:marBottom w:val="0"/>
          <w:divBdr>
            <w:top w:val="none" w:sz="0" w:space="0" w:color="auto"/>
            <w:left w:val="none" w:sz="0" w:space="0" w:color="auto"/>
            <w:bottom w:val="none" w:sz="0" w:space="0" w:color="auto"/>
            <w:right w:val="none" w:sz="0" w:space="0" w:color="auto"/>
          </w:divBdr>
        </w:div>
        <w:div w:id="1073697517">
          <w:marLeft w:val="0"/>
          <w:marRight w:val="0"/>
          <w:marTop w:val="0"/>
          <w:marBottom w:val="0"/>
          <w:divBdr>
            <w:top w:val="none" w:sz="0" w:space="0" w:color="auto"/>
            <w:left w:val="none" w:sz="0" w:space="0" w:color="auto"/>
            <w:bottom w:val="none" w:sz="0" w:space="0" w:color="auto"/>
            <w:right w:val="none" w:sz="0" w:space="0" w:color="auto"/>
          </w:divBdr>
        </w:div>
        <w:div w:id="2032562276">
          <w:marLeft w:val="0"/>
          <w:marRight w:val="0"/>
          <w:marTop w:val="0"/>
          <w:marBottom w:val="0"/>
          <w:divBdr>
            <w:top w:val="none" w:sz="0" w:space="0" w:color="auto"/>
            <w:left w:val="none" w:sz="0" w:space="0" w:color="auto"/>
            <w:bottom w:val="none" w:sz="0" w:space="0" w:color="auto"/>
            <w:right w:val="none" w:sz="0" w:space="0" w:color="auto"/>
          </w:divBdr>
        </w:div>
        <w:div w:id="1659116797">
          <w:marLeft w:val="0"/>
          <w:marRight w:val="0"/>
          <w:marTop w:val="0"/>
          <w:marBottom w:val="0"/>
          <w:divBdr>
            <w:top w:val="none" w:sz="0" w:space="0" w:color="auto"/>
            <w:left w:val="none" w:sz="0" w:space="0" w:color="auto"/>
            <w:bottom w:val="none" w:sz="0" w:space="0" w:color="auto"/>
            <w:right w:val="none" w:sz="0" w:space="0" w:color="auto"/>
          </w:divBdr>
        </w:div>
        <w:div w:id="936445941">
          <w:marLeft w:val="0"/>
          <w:marRight w:val="0"/>
          <w:marTop w:val="0"/>
          <w:marBottom w:val="0"/>
          <w:divBdr>
            <w:top w:val="none" w:sz="0" w:space="0" w:color="auto"/>
            <w:left w:val="none" w:sz="0" w:space="0" w:color="auto"/>
            <w:bottom w:val="none" w:sz="0" w:space="0" w:color="auto"/>
            <w:right w:val="none" w:sz="0" w:space="0" w:color="auto"/>
          </w:divBdr>
        </w:div>
        <w:div w:id="1353457517">
          <w:marLeft w:val="0"/>
          <w:marRight w:val="0"/>
          <w:marTop w:val="0"/>
          <w:marBottom w:val="0"/>
          <w:divBdr>
            <w:top w:val="none" w:sz="0" w:space="0" w:color="auto"/>
            <w:left w:val="none" w:sz="0" w:space="0" w:color="auto"/>
            <w:bottom w:val="none" w:sz="0" w:space="0" w:color="auto"/>
            <w:right w:val="none" w:sz="0" w:space="0" w:color="auto"/>
          </w:divBdr>
        </w:div>
        <w:div w:id="434323255">
          <w:marLeft w:val="0"/>
          <w:marRight w:val="0"/>
          <w:marTop w:val="0"/>
          <w:marBottom w:val="0"/>
          <w:divBdr>
            <w:top w:val="none" w:sz="0" w:space="0" w:color="auto"/>
            <w:left w:val="none" w:sz="0" w:space="0" w:color="auto"/>
            <w:bottom w:val="none" w:sz="0" w:space="0" w:color="auto"/>
            <w:right w:val="none" w:sz="0" w:space="0" w:color="auto"/>
          </w:divBdr>
        </w:div>
        <w:div w:id="1133017790">
          <w:marLeft w:val="0"/>
          <w:marRight w:val="0"/>
          <w:marTop w:val="0"/>
          <w:marBottom w:val="0"/>
          <w:divBdr>
            <w:top w:val="none" w:sz="0" w:space="0" w:color="auto"/>
            <w:left w:val="none" w:sz="0" w:space="0" w:color="auto"/>
            <w:bottom w:val="none" w:sz="0" w:space="0" w:color="auto"/>
            <w:right w:val="none" w:sz="0" w:space="0" w:color="auto"/>
          </w:divBdr>
        </w:div>
        <w:div w:id="85855426">
          <w:marLeft w:val="0"/>
          <w:marRight w:val="0"/>
          <w:marTop w:val="0"/>
          <w:marBottom w:val="0"/>
          <w:divBdr>
            <w:top w:val="none" w:sz="0" w:space="0" w:color="auto"/>
            <w:left w:val="none" w:sz="0" w:space="0" w:color="auto"/>
            <w:bottom w:val="none" w:sz="0" w:space="0" w:color="auto"/>
            <w:right w:val="none" w:sz="0" w:space="0" w:color="auto"/>
          </w:divBdr>
        </w:div>
        <w:div w:id="1813474755">
          <w:marLeft w:val="0"/>
          <w:marRight w:val="0"/>
          <w:marTop w:val="0"/>
          <w:marBottom w:val="0"/>
          <w:divBdr>
            <w:top w:val="none" w:sz="0" w:space="0" w:color="auto"/>
            <w:left w:val="none" w:sz="0" w:space="0" w:color="auto"/>
            <w:bottom w:val="none" w:sz="0" w:space="0" w:color="auto"/>
            <w:right w:val="none" w:sz="0" w:space="0" w:color="auto"/>
          </w:divBdr>
        </w:div>
        <w:div w:id="1957371754">
          <w:marLeft w:val="0"/>
          <w:marRight w:val="0"/>
          <w:marTop w:val="0"/>
          <w:marBottom w:val="0"/>
          <w:divBdr>
            <w:top w:val="none" w:sz="0" w:space="0" w:color="auto"/>
            <w:left w:val="none" w:sz="0" w:space="0" w:color="auto"/>
            <w:bottom w:val="none" w:sz="0" w:space="0" w:color="auto"/>
            <w:right w:val="none" w:sz="0" w:space="0" w:color="auto"/>
          </w:divBdr>
        </w:div>
        <w:div w:id="1093476665">
          <w:marLeft w:val="0"/>
          <w:marRight w:val="0"/>
          <w:marTop w:val="0"/>
          <w:marBottom w:val="0"/>
          <w:divBdr>
            <w:top w:val="none" w:sz="0" w:space="0" w:color="auto"/>
            <w:left w:val="none" w:sz="0" w:space="0" w:color="auto"/>
            <w:bottom w:val="none" w:sz="0" w:space="0" w:color="auto"/>
            <w:right w:val="none" w:sz="0" w:space="0" w:color="auto"/>
          </w:divBdr>
        </w:div>
        <w:div w:id="408693409">
          <w:marLeft w:val="0"/>
          <w:marRight w:val="0"/>
          <w:marTop w:val="0"/>
          <w:marBottom w:val="0"/>
          <w:divBdr>
            <w:top w:val="none" w:sz="0" w:space="0" w:color="auto"/>
            <w:left w:val="none" w:sz="0" w:space="0" w:color="auto"/>
            <w:bottom w:val="none" w:sz="0" w:space="0" w:color="auto"/>
            <w:right w:val="none" w:sz="0" w:space="0" w:color="auto"/>
          </w:divBdr>
        </w:div>
        <w:div w:id="7296106">
          <w:marLeft w:val="0"/>
          <w:marRight w:val="0"/>
          <w:marTop w:val="0"/>
          <w:marBottom w:val="0"/>
          <w:divBdr>
            <w:top w:val="none" w:sz="0" w:space="0" w:color="auto"/>
            <w:left w:val="none" w:sz="0" w:space="0" w:color="auto"/>
            <w:bottom w:val="none" w:sz="0" w:space="0" w:color="auto"/>
            <w:right w:val="none" w:sz="0" w:space="0" w:color="auto"/>
          </w:divBdr>
        </w:div>
        <w:div w:id="2085880504">
          <w:marLeft w:val="0"/>
          <w:marRight w:val="0"/>
          <w:marTop w:val="0"/>
          <w:marBottom w:val="0"/>
          <w:divBdr>
            <w:top w:val="none" w:sz="0" w:space="0" w:color="auto"/>
            <w:left w:val="none" w:sz="0" w:space="0" w:color="auto"/>
            <w:bottom w:val="none" w:sz="0" w:space="0" w:color="auto"/>
            <w:right w:val="none" w:sz="0" w:space="0" w:color="auto"/>
          </w:divBdr>
        </w:div>
        <w:div w:id="1520467316">
          <w:marLeft w:val="0"/>
          <w:marRight w:val="0"/>
          <w:marTop w:val="0"/>
          <w:marBottom w:val="0"/>
          <w:divBdr>
            <w:top w:val="none" w:sz="0" w:space="0" w:color="auto"/>
            <w:left w:val="none" w:sz="0" w:space="0" w:color="auto"/>
            <w:bottom w:val="none" w:sz="0" w:space="0" w:color="auto"/>
            <w:right w:val="none" w:sz="0" w:space="0" w:color="auto"/>
          </w:divBdr>
        </w:div>
      </w:divsChild>
    </w:div>
    <w:div w:id="2062746599">
      <w:bodyDiv w:val="1"/>
      <w:marLeft w:val="0"/>
      <w:marRight w:val="0"/>
      <w:marTop w:val="0"/>
      <w:marBottom w:val="0"/>
      <w:divBdr>
        <w:top w:val="none" w:sz="0" w:space="0" w:color="auto"/>
        <w:left w:val="none" w:sz="0" w:space="0" w:color="auto"/>
        <w:bottom w:val="none" w:sz="0" w:space="0" w:color="auto"/>
        <w:right w:val="none" w:sz="0" w:space="0" w:color="auto"/>
      </w:divBdr>
      <w:divsChild>
        <w:div w:id="154150758">
          <w:marLeft w:val="0"/>
          <w:marRight w:val="0"/>
          <w:marTop w:val="0"/>
          <w:marBottom w:val="0"/>
          <w:divBdr>
            <w:top w:val="none" w:sz="0" w:space="0" w:color="auto"/>
            <w:left w:val="none" w:sz="0" w:space="0" w:color="auto"/>
            <w:bottom w:val="none" w:sz="0" w:space="0" w:color="auto"/>
            <w:right w:val="none" w:sz="0" w:space="0" w:color="auto"/>
          </w:divBdr>
        </w:div>
      </w:divsChild>
    </w:div>
    <w:div w:id="2091778791">
      <w:bodyDiv w:val="1"/>
      <w:marLeft w:val="0"/>
      <w:marRight w:val="0"/>
      <w:marTop w:val="0"/>
      <w:marBottom w:val="0"/>
      <w:divBdr>
        <w:top w:val="none" w:sz="0" w:space="0" w:color="auto"/>
        <w:left w:val="none" w:sz="0" w:space="0" w:color="auto"/>
        <w:bottom w:val="none" w:sz="0" w:space="0" w:color="auto"/>
        <w:right w:val="none" w:sz="0" w:space="0" w:color="auto"/>
      </w:divBdr>
      <w:divsChild>
        <w:div w:id="127599763">
          <w:marLeft w:val="0"/>
          <w:marRight w:val="0"/>
          <w:marTop w:val="0"/>
          <w:marBottom w:val="0"/>
          <w:divBdr>
            <w:top w:val="none" w:sz="0" w:space="0" w:color="auto"/>
            <w:left w:val="none" w:sz="0" w:space="0" w:color="auto"/>
            <w:bottom w:val="none" w:sz="0" w:space="0" w:color="auto"/>
            <w:right w:val="none" w:sz="0" w:space="0" w:color="auto"/>
          </w:divBdr>
        </w:div>
        <w:div w:id="213112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bis.medipol.edu.tr/ProgramBilgi/ProgramBilgileri?pBolumOID=pc2jApLMsfg8p14DuTG2pqPsP7SeNakLA%7CMEUC0hWxN7GcpJvMCxI8CnAr4I26ce&amp;lang=en" TargetMode="External"/><Relationship Id="rId299" Type="http://schemas.openxmlformats.org/officeDocument/2006/relationships/hyperlink" Target="https://mebis.medipol.edu.tr/ProgramBilgi/ProgramBilgileri?pBolumOID=_NRSGTSsqZNj1pjt9rxcQzQMWtExXrnSWNXdtDpAzlQzh7RzylWCI8CnAr4I26ce&amp;lang=en" TargetMode="External"/><Relationship Id="rId21" Type="http://schemas.openxmlformats.org/officeDocument/2006/relationships/hyperlink" Target="https://mebis.medipol.edu.tr/ProgramBilgi/ProgramBilgileri?pBolumOID=_O3jvjoF1IwsBJE0ozq1uy0xmjlBFKgdQno7ev_IhdGIHABA_RqcosCnAr4I26ce&amp;lang=en" TargetMode="External"/><Relationship Id="rId63" Type="http://schemas.openxmlformats.org/officeDocument/2006/relationships/hyperlink" Target="https://mebis.medipol.edu.tr/ProgramBilgi/ProgramBilgileri?pBolumOID=1e9m_D9EylZzd0Bgh6TJ82A0lTfegrc0eXCTIWI8oQkFdGdWnQIfP8CnAr4I26ce&amp;lang=en" TargetMode="External"/><Relationship Id="rId159" Type="http://schemas.openxmlformats.org/officeDocument/2006/relationships/hyperlink" Target="https://mebis.medipol.edu.tr/ProgramBilgi/ProgramBilgileri?pBolumOID=fWhk8wSnKWeDvzBGBzLZ2IpiYJ9hMCgDeijVY44wEbi1P0Da5xhrUMCnAr4I26ce&amp;lang=en" TargetMode="External"/><Relationship Id="rId170" Type="http://schemas.openxmlformats.org/officeDocument/2006/relationships/hyperlink" Target="https://mebis.medipol.edu.tr/ProgramBilgi/ProgramBilgileri?pBolumOID=0K8AKQ82pI%7CKifkXb00H_FVW%7Cvooioq2Dy%7CLBxpbCRQAcjXTMAr3HcCnAr4I26ce&amp;lang=en" TargetMode="External"/><Relationship Id="rId226" Type="http://schemas.openxmlformats.org/officeDocument/2006/relationships/hyperlink" Target="https://mebis.medipol.edu.tr/ProgramBilgi/ProgramBilgileri?pBolumOID=52OA32KgOpo7pVs5hZuSQvI8ZRVoGSrELR6NrEVNzq4M1_lex1PD8MCnAr4I26ce&amp;lang=en" TargetMode="External"/><Relationship Id="rId268" Type="http://schemas.openxmlformats.org/officeDocument/2006/relationships/hyperlink" Target="https://mebis.medipol.edu.tr/ProgramBilgi/ProgramBilgileri?pBolumOID=V6mgZJphuL313IiXBZu21NXBitQPWZCfda2qWlDmGsxgi3smDnXj_sCnAr4I26ce&amp;lang=en" TargetMode="External"/><Relationship Id="rId32" Type="http://schemas.openxmlformats.org/officeDocument/2006/relationships/hyperlink" Target="https://mebis.medipol.edu.tr/ProgramBilgi/ProgramBilgileri?pBolumOID=TemPQ8jwAFmTmT2ru2X3hydkrE0Twzi8WJgmXI_9r8ZPUdDUmEXxUsCnAr4I26ce&amp;lang=en" TargetMode="External"/><Relationship Id="rId74" Type="http://schemas.openxmlformats.org/officeDocument/2006/relationships/hyperlink" Target="https://mebis.medipol.edu.tr/ProgramBilgi/ProgramBilgileri?pBolumOID=jwVYaF%7CG%7C5JofBs0k6AYqi9VndR%7CyzGsadmLs2dNapRJJr7oclZ8OsCnAr4I26ce&amp;lang=en" TargetMode="External"/><Relationship Id="rId128" Type="http://schemas.openxmlformats.org/officeDocument/2006/relationships/hyperlink" Target="https://mebis.medipol.edu.tr/ProgramBilgi/ProgramBilgileri?pBolumOID=i0SFR8icAdSTz7_A1JuSgkyEmqoQ0oHAkXeUAibY8VlHUmwmKoAlvcCnAr4I26ce&amp;lang=en" TargetMode="External"/><Relationship Id="rId5" Type="http://schemas.openxmlformats.org/officeDocument/2006/relationships/hyperlink" Target="http://en.medipol.edu.tr/Page/1030/ACADEMICS.aspx" TargetMode="External"/><Relationship Id="rId181" Type="http://schemas.openxmlformats.org/officeDocument/2006/relationships/hyperlink" Target="https://mebis.medipol.edu.tr/ProgramBilgi/ProgramBilgileri?pBolumOID=JMdLkV0nLQl0%7Cv7tWdl1skvh5AVgJcw5O97PNT25jsaLrn_oOoeQo8CnAr4I26ce&amp;lang=en" TargetMode="External"/><Relationship Id="rId237" Type="http://schemas.openxmlformats.org/officeDocument/2006/relationships/hyperlink" Target="https://mebis.medipol.edu.tr/ProgramBilgi/ProgramBilgileri?pBolumOID=6lGCl2i4C%7C0W%7CPERWENkFvxV_dvA1E6OTotZl2k3wO4zq%7Cl4BjVuDcCnAr4I26ce&amp;lang=en" TargetMode="External"/><Relationship Id="rId279" Type="http://schemas.openxmlformats.org/officeDocument/2006/relationships/hyperlink" Target="https://mebis.medipol.edu.tr/ProgramBilgi/ProgramBilgileri?pBolumOID=cddbGCLOIlbu1_y0hLVgzv6qqBSk1xQtFOQry3UdHEiTl9M0JRoCZcCnAr4I26ce&amp;lang=en" TargetMode="External"/><Relationship Id="rId43" Type="http://schemas.openxmlformats.org/officeDocument/2006/relationships/hyperlink" Target="https://mebis.medipol.edu.tr/ProgramBilgi/ProgramBilgileri?pBolumOID=nda95cgbl5KfoBJWWbJ_oNE0M6tV5GCp7r2ltM9SgfR7B2o9ZzxoH8CnAr4I26ce&amp;lang=en" TargetMode="External"/><Relationship Id="rId139" Type="http://schemas.openxmlformats.org/officeDocument/2006/relationships/hyperlink" Target="https://mebis.medipol.edu.tr/ProgramBilgi/ProgramBilgileri?pBolumOID=rCewHc5p9VL0%7COJhZcS9Q9kaIeSRd6cmub6HP22ESprmzoA8dCTZU8CnAr4I26ce&amp;lang=en" TargetMode="External"/><Relationship Id="rId290" Type="http://schemas.openxmlformats.org/officeDocument/2006/relationships/hyperlink" Target="https://mebis.medipol.edu.tr/ProgramBilgi/ProgramBilgileri?pBolumOID=3lWp_ahwrCdRyrj1ABeHkXxWC_gevxiZ%7CVcDM6N3wPPP%7C55EfUDiS8CnAr4I26ce&amp;lang=en" TargetMode="External"/><Relationship Id="rId304" Type="http://schemas.openxmlformats.org/officeDocument/2006/relationships/hyperlink" Target="https://mebis.medipol.edu.tr/ProgramBilgi/ProgramBilgileri?pBolumOID=pFiRQ2LSDP_BFsebI%7CXnqdfPdUY84Xnlco6iunjCjMjBsd0XCIIskcCnAr4I26ce&amp;lang=en" TargetMode="External"/><Relationship Id="rId85" Type="http://schemas.openxmlformats.org/officeDocument/2006/relationships/hyperlink" Target="https://mebis.medipol.edu.tr/ProgramBilgi/ProgramBilgileri?pBolumOID=J7o5hJsOnmoE_gJ0pliD0KQirB7BTvOHLPPcqUaVKhR4cy5xIWhYjMCnAr4I26ce&amp;lang=en" TargetMode="External"/><Relationship Id="rId150" Type="http://schemas.openxmlformats.org/officeDocument/2006/relationships/hyperlink" Target="https://mebis.medipol.edu.tr/ProgramBilgi/ProgramBilgileri?pBolumOID=3LTe6WjicRrhWnt4nxtAZP_V5w3lXoahrla_6oZw9lu623ct1f0lcsCnAr4I26ce&amp;lang=en" TargetMode="External"/><Relationship Id="rId192" Type="http://schemas.openxmlformats.org/officeDocument/2006/relationships/hyperlink" Target="https://mebis.medipol.edu.tr/ProgramBilgi/ProgramBilgileri?pBolumOID=fwcZFMmQjb6qdAaBnweBICGJe5rVbigxb7pcJRQX8MAim4uQ5r21CcCnAr4I26ce&amp;lang=en" TargetMode="External"/><Relationship Id="rId206" Type="http://schemas.openxmlformats.org/officeDocument/2006/relationships/hyperlink" Target="https://mebis.medipol.edu.tr/ProgramBilgi/ProgramBilgileri?pBolumOID=iyHLA0A%7CI9vZT0d5VKjjY9i9ENvNkuxESUKJA0RXDysw5IZYbMu_lcCnAr4I26ce&amp;lang=en" TargetMode="External"/><Relationship Id="rId248" Type="http://schemas.openxmlformats.org/officeDocument/2006/relationships/hyperlink" Target="https://mebis.medipol.edu.tr/ProgramBilgi/ProgramBilgileri?pBolumOID=R%7C9UUFsX8DuUrmGfmKDEYwqAH0Hh1%7CRPgUCzaRrHZF%7C_d0%7CsshPuucCnAr4I26ce&amp;lang=en" TargetMode="External"/><Relationship Id="rId12" Type="http://schemas.openxmlformats.org/officeDocument/2006/relationships/hyperlink" Target="http://en.medipol.edu.tr/Document/Galeri/Dokuman/dokumangalerisi/Erasmus/learningtraineeships.pdf" TargetMode="External"/><Relationship Id="rId108" Type="http://schemas.openxmlformats.org/officeDocument/2006/relationships/hyperlink" Target="https://mebis.medipol.edu.tr/ProgramBilgi/ProgramBilgileri?pBolumOID=2sONc1azj5UsvFZNek9_FQKsCExQfglO94ydBn3sALHgyAtmG6QX18CnAr4I26ce&amp;lang=en" TargetMode="External"/><Relationship Id="rId54" Type="http://schemas.openxmlformats.org/officeDocument/2006/relationships/hyperlink" Target="https://mebis.medipol.edu.tr/ProgramBilgi/ProgramBilgileri?pBolumOID=rpc52ZdqNZxlt9PARiAPCA4x4T7JnMn6SmFNqyiiUE0xy9pOIaxhN8CnAr4I26ce&amp;lang=en" TargetMode="External"/><Relationship Id="rId96" Type="http://schemas.openxmlformats.org/officeDocument/2006/relationships/hyperlink" Target="https://mebis.medipol.edu.tr/ProgramBilgi/ProgramBilgileri?pBolumOID=%7CaNv371R1Y0AidbGep5RxrCTLd6fvMznaXABFgMnZ2qMbaNgTqipksCnAr4I26ce&amp;lang=en" TargetMode="External"/><Relationship Id="rId161" Type="http://schemas.openxmlformats.org/officeDocument/2006/relationships/hyperlink" Target="https://mebis.medipol.edu.tr/ProgramBilgi/ProgramBilgileri?pBolumOID=1SU7j8FvDSgjrpaj9JmVK1XmQKx1tFlXjnOotvsgu0TqA1bNz1jMdsCnAr4I26ce&amp;lang=en" TargetMode="External"/><Relationship Id="rId217" Type="http://schemas.openxmlformats.org/officeDocument/2006/relationships/hyperlink" Target="https://mebis.medipol.edu.tr/ProgramBilgi/ProgramBilgileri?pBolumOID=nJeqdKczIPQhXWa7e%7CpU1RtHYrNGN6kcb2kRrYTq6dJJslzzVeOIWcCnAr4I26ce&amp;lang=en" TargetMode="External"/><Relationship Id="rId259" Type="http://schemas.openxmlformats.org/officeDocument/2006/relationships/hyperlink" Target="https://mebis.medipol.edu.tr/ProgramBilgi/ProgramBilgileri?pBolumOID=dFr__9uj84uMeO7%7ClH8qdET7_J0uIkBPNRDbR9BJnTUfONLGTlXrfcCnAr4I26ce&amp;lang=en" TargetMode="External"/><Relationship Id="rId23" Type="http://schemas.openxmlformats.org/officeDocument/2006/relationships/hyperlink" Target="https://mebis.medipol.edu.tr/ProgramBilgi/ProgramBilgileri?pBolumOID=dc8FnD%7CQzEP0hT6EcEUgxDKD78osnhTfY1l9L70GTMT%7CpdilNiIaB8CnAr4I26ce&amp;lang=en" TargetMode="External"/><Relationship Id="rId119" Type="http://schemas.openxmlformats.org/officeDocument/2006/relationships/hyperlink" Target="https://mebis.medipol.edu.tr/ProgramBilgi/ProgramBilgileri?pBolumOID=%7C3K1%7C5%7CMHFB9k5oVobb4lfPXWannptzSYRHaf15R3jx3a7MT7SRVYMCnAr4I26ce&amp;lang=en" TargetMode="External"/><Relationship Id="rId270" Type="http://schemas.openxmlformats.org/officeDocument/2006/relationships/hyperlink" Target="https://mebis.medipol.edu.tr/ProgramBilgi/ProgramBilgileri?pBolumOID=n26FTnUOvxjsK0T4OvkYmRWqfE6XqNb7mtEypc3eFRP945azxmOexcCnAr4I26ce&amp;lang=en" TargetMode="External"/><Relationship Id="rId44" Type="http://schemas.openxmlformats.org/officeDocument/2006/relationships/hyperlink" Target="https://mebis.medipol.edu.tr/ProgramBilgi/ProgramBilgileri?pBolumOID=mWhAipsV50Ghbu1gb94IgSn0uLRd73t6zhS769d3r0vGcknKxUWGesCnAr4I26ce&amp;lang=en" TargetMode="External"/><Relationship Id="rId65" Type="http://schemas.openxmlformats.org/officeDocument/2006/relationships/hyperlink" Target="https://mebis.medipol.edu.tr/ProgramBilgi/ProgramBilgileri?pBolumOID=o1H7zpOSRgWST_7b2_BxuJa8WBx_gL6XdEaU1yUVEXo5gjKlcQtJfMCnAr4I26ce&amp;lang=en" TargetMode="External"/><Relationship Id="rId86" Type="http://schemas.openxmlformats.org/officeDocument/2006/relationships/hyperlink" Target="https://mebis.medipol.edu.tr/ProgramBilgi/ProgramBilgileri?pBolumOID=PdRsK5Lh86iwCz%7CW7JkCBJFx5Ke2zvv8Cf3MetC0FbXXVLNE_wu_ksCnAr4I26ce&amp;lang=en" TargetMode="External"/><Relationship Id="rId130" Type="http://schemas.openxmlformats.org/officeDocument/2006/relationships/hyperlink" Target="https://mebis.medipol.edu.tr/ProgramBilgi/ProgramBilgileri?pBolumOID=YN1o%7C1FuxlQkuhkWICbCCr8CyjwSAhgeHJm%7ChbZYAvo2Dlwy4KmZosCnAr4I26ce&amp;lang=en" TargetMode="External"/><Relationship Id="rId151" Type="http://schemas.openxmlformats.org/officeDocument/2006/relationships/hyperlink" Target="https://mebis.medipol.edu.tr/ProgramBilgi/ProgramBilgileri?pBolumOID=L7SOxYDtqcl%7CAl_rTYAnUn2GuEYbZOescnVUGNFaNipvVfdMi3znqsCnAr4I26ce&amp;lang=en" TargetMode="External"/><Relationship Id="rId172" Type="http://schemas.openxmlformats.org/officeDocument/2006/relationships/hyperlink" Target="https://mebis.medipol.edu.tr/ProgramBilgi/ProgramBilgileri?pBolumOID=oPcW4_1VGGe43T_PcLAB6V3QAx0Ue8oMUbSwrlV0nbNZ4Inf49Du98CnAr4I26ce&amp;lang=en" TargetMode="External"/><Relationship Id="rId193" Type="http://schemas.openxmlformats.org/officeDocument/2006/relationships/hyperlink" Target="https://mebis.medipol.edu.tr/ProgramBilgi/ProgramBilgileri?pBolumOID=5ry3yhvDyGxKV4XHrY4BbWKCG2zOgyVTPKLSa4%7CwfdeSeqldZkXlRsCnAr4I26ce&amp;lang=en" TargetMode="External"/><Relationship Id="rId207" Type="http://schemas.openxmlformats.org/officeDocument/2006/relationships/hyperlink" Target="https://mebis.medipol.edu.tr/ProgramBilgi/ProgramBilgileri?pBolumOID=nFTld0enEi8lJGSJW7tNrQ6KoKfG150sOmrhGA0imB9xI8MbeAPNHMCnAr4I26ce&amp;lang=en" TargetMode="External"/><Relationship Id="rId228" Type="http://schemas.openxmlformats.org/officeDocument/2006/relationships/hyperlink" Target="https://mebis.medipol.edu.tr/ProgramBilgi/ProgramBilgileri?pBolumOID=Thh0TtA%7C2xzjNmBdOiZKcuyX4X6fp_hsuWAAjoXOTEXt9ptztPjQAsCnAr4I26ce&amp;lang=en" TargetMode="External"/><Relationship Id="rId249" Type="http://schemas.openxmlformats.org/officeDocument/2006/relationships/hyperlink" Target="https://mebis.medipol.edu.tr/ProgramBilgi/ProgramBilgileri?pBolumOID=ViRwQOhr_Mvby7RrwXgOZ0g%7CqE_rM881LHTdxC1nOQcuwKTc%7CECckcCnAr4I26ce&amp;lang=en" TargetMode="External"/><Relationship Id="rId13" Type="http://schemas.openxmlformats.org/officeDocument/2006/relationships/hyperlink" Target="http://www.medipol.edu.tr/Document/Galeri/Dokuman/dokumangalerisi/Erasmus/incoming%20student%20information%20form.doc" TargetMode="External"/><Relationship Id="rId109" Type="http://schemas.openxmlformats.org/officeDocument/2006/relationships/hyperlink" Target="https://mebis.medipol.edu.tr/ProgramBilgi/ProgramBilgileri?pBolumOID=iz0GLBgYFW5iY1qjcpdUVKAkmv0_Jy%7CJmTql8RWkSSQwtr2lZnmxUMCnAr4I26ce&amp;lang=en" TargetMode="External"/><Relationship Id="rId260" Type="http://schemas.openxmlformats.org/officeDocument/2006/relationships/hyperlink" Target="https://mebis.medipol.edu.tr/ProgramBilgi/ProgramBilgileri?pBolumOID=VLoNgT%7C53hHjIcxqPOpifFMD7vJiddWWfOBG%7CpuyjxLeP3JcBsICa8CnAr4I26ce&amp;lang=en" TargetMode="External"/><Relationship Id="rId281" Type="http://schemas.openxmlformats.org/officeDocument/2006/relationships/hyperlink" Target="https://mebis.medipol.edu.tr/ProgramBilgi/ProgramBilgileri?pBolumOID=jo%7CwgfhykZMJtSjo5hESxGinGV80JSXhIqiBTt%7CggkV4%7Ce0ux%7ChcrcCnAr4I26ce&amp;lang=en" TargetMode="External"/><Relationship Id="rId34" Type="http://schemas.openxmlformats.org/officeDocument/2006/relationships/hyperlink" Target="https://mebis.medipol.edu.tr/ProgramBilgi/ProgramBilgileri?pBolumOID=z4aCrxc_OgbEJQ_PQLEhLgi6KKy6CZXw_eEoTM6hZmr5fUhGo6Ezg8CnAr4I26ce&amp;lang=en" TargetMode="External"/><Relationship Id="rId55" Type="http://schemas.openxmlformats.org/officeDocument/2006/relationships/hyperlink" Target="https://mebis.medipol.edu.tr/ProgramBilgi/ProgramBilgileri?pBolumOID=2jvzNgfUgI2Au9U38Ui92CcwW2FIvOTGPW8ClIv8Mzt_qkr8fs6XzcCnAr4I26ce&amp;lang=en" TargetMode="External"/><Relationship Id="rId76" Type="http://schemas.openxmlformats.org/officeDocument/2006/relationships/hyperlink" Target="https://mebis.medipol.edu.tr/ProgramBilgi/ProgramBilgileri?pBolumOID=g%7Ca7_AV7GW9AfOaQ4w712ZMwEKhmbK6rWjTXkknFH_lynTpqzuLt1MCnAr4I26ce&amp;lang=en" TargetMode="External"/><Relationship Id="rId97" Type="http://schemas.openxmlformats.org/officeDocument/2006/relationships/hyperlink" Target="https://mebis.medipol.edu.tr/ProgramBilgi/ProgramBilgileri?pBolumOID=ieiCn0b9aGNUQtY8EruxWEDYZCAulELupIYxb_QaJK0DgiogEFmgFMCnAr4I26ce&amp;lang=en" TargetMode="External"/><Relationship Id="rId120" Type="http://schemas.openxmlformats.org/officeDocument/2006/relationships/hyperlink" Target="https://mebis.medipol.edu.tr/ProgramBilgi/ProgramBilgileri?pBolumOID=iY0uMDDwsnYSiikN%7CBKYd1a74Md0EPwgNpxz%7Cd2ryom1XIcfD4G7PsCnAr4I26ce&amp;lang=en" TargetMode="External"/><Relationship Id="rId141" Type="http://schemas.openxmlformats.org/officeDocument/2006/relationships/hyperlink" Target="https://mebis.medipol.edu.tr/ProgramBilgi/ProgramBilgileri?pBolumOID=VPQhgNJ%7CVm9sNrKCOVmq0moRJNGezMXdb_OkmfzmzcuBxTqMxnMRosCnAr4I26ce&amp;lang=en" TargetMode="External"/><Relationship Id="rId7" Type="http://schemas.openxmlformats.org/officeDocument/2006/relationships/hyperlink" Target="mailto:yuslu@medipol.edu.tr" TargetMode="External"/><Relationship Id="rId162" Type="http://schemas.openxmlformats.org/officeDocument/2006/relationships/hyperlink" Target="https://mebis.medipol.edu.tr/ProgramBilgi/ProgramBilgileri?pBolumOID=TfJL%7CTrV8W289w5Ab2EwEEuOidz5u7Q3CkI1L942wgPMQO6aIAOZIMCnAr4I26ce&amp;lang=en" TargetMode="External"/><Relationship Id="rId183" Type="http://schemas.openxmlformats.org/officeDocument/2006/relationships/hyperlink" Target="https://mebis.medipol.edu.tr/ProgramBilgi/ProgramBilgileri?pBolumOID=8ZS8VaTt890hfXNe7rXoiEjBFEK1fQ932qLOU9dDLPzF77RTkgcSTcCnAr4I26ce&amp;lang=en" TargetMode="External"/><Relationship Id="rId218" Type="http://schemas.openxmlformats.org/officeDocument/2006/relationships/hyperlink" Target="https://mebis.medipol.edu.tr/ProgramBilgi/ProgramBilgileri?pBolumOID=yBQXqST_dNWH9nwv5l0f%7CMiF5XCRV_g1JWkKka4KINUB44oQ9fZ3s8CnAr4I26ce&amp;lang=en" TargetMode="External"/><Relationship Id="rId239" Type="http://schemas.openxmlformats.org/officeDocument/2006/relationships/hyperlink" Target="https://mebis.medipol.edu.tr/ProgramBilgi/ProgramBilgileri?pBolumOID=aJ0weI3CeqAtAo1Eti3A2VL__Kjc7FOah6egw6lBeBd4hRGwlvbhicCnAr4I26ce&amp;lang=en" TargetMode="External"/><Relationship Id="rId250" Type="http://schemas.openxmlformats.org/officeDocument/2006/relationships/hyperlink" Target="https://mebis.medipol.edu.tr/ProgramBilgi/ProgramBilgileri?pBolumOID=ThZmMMf09M7S5E1zx1YUuxVQXTK1wiCBwa%7CH%7CYBjp4eVJiC7tt2eGMCnAr4I26ce&amp;lang=en" TargetMode="External"/><Relationship Id="rId271" Type="http://schemas.openxmlformats.org/officeDocument/2006/relationships/hyperlink" Target="https://mebis.medipol.edu.tr/ProgramBilgi/ProgramBilgileri?pBolumOID=JWFcQ0sxVqdxVjCe%7C5W3nsAi0t6REnXsjkdFVTi5xsLBk_%7CD2FpG0cCnAr4I26ce&amp;lang=en" TargetMode="External"/><Relationship Id="rId292" Type="http://schemas.openxmlformats.org/officeDocument/2006/relationships/hyperlink" Target="https://mebis.medipol.edu.tr/ProgramBilgi/ProgramBilgileri?pBolumOID=KWAy%7Ct25BVSmorctgTEW_S0EShHzyONj0IAg1Arx6lLo0GFiHt8kT8CnAr4I26ce&amp;lang=en" TargetMode="External"/><Relationship Id="rId306" Type="http://schemas.openxmlformats.org/officeDocument/2006/relationships/hyperlink" Target="https://mebis.medipol.edu.tr/ProgramBilgi/ProgramBilgileri?pBolumOID=3jRKF6u2fVkXE6xE_va5x3z8R43a2EnpksOQvDWdhI5fdOwplVv4HsCnAr4I26ce&amp;lang=en" TargetMode="External"/><Relationship Id="rId24" Type="http://schemas.openxmlformats.org/officeDocument/2006/relationships/hyperlink" Target="https://mebis.medipol.edu.tr/ProgramBilgi/ProgramBilgileri?pBolumOID=DvtGn2uPVPVfrvbJpUHgZ3YV444UUxmSU7yipKroX4iw%7C07J8wymmsCnAr4I26ce&amp;lang=en" TargetMode="External"/><Relationship Id="rId45" Type="http://schemas.openxmlformats.org/officeDocument/2006/relationships/hyperlink" Target="https://mebis.medipol.edu.tr/ProgramBilgi/ProgramBilgileri?pBolumOID=0CEfzpvxskAt%7CHFiqaUO17ji_y71ZoWRrv6BdV8Ucv7ubHP4zle6RcCnAr4I26ce&amp;lang=en" TargetMode="External"/><Relationship Id="rId66" Type="http://schemas.openxmlformats.org/officeDocument/2006/relationships/hyperlink" Target="https://mebis.medipol.edu.tr/ProgramBilgi/ProgramBilgileri?pBolumOID=ifq0gBIGyv4ESWxJtOPfWI%7CJKmruJr%7CYtAObdmCVS505D6P3uFFwZsCnAr4I26ce&amp;lang=en" TargetMode="External"/><Relationship Id="rId87" Type="http://schemas.openxmlformats.org/officeDocument/2006/relationships/hyperlink" Target="https://mebis.medipol.edu.tr/ProgramBilgi/ProgramBilgileri?pBolumOID=A%7C8vFAJgsqWBMD3LHkQvBMZ_xUCBawaDrTvOefEnV14HrNYJ10W5bcCnAr4I26ce&amp;lang=en" TargetMode="External"/><Relationship Id="rId110" Type="http://schemas.openxmlformats.org/officeDocument/2006/relationships/hyperlink" Target="https://mebis.medipol.edu.tr/ProgramBilgi/ProgramBilgileri?pBolumOID=jdmSWDC9%7CU2ySDdnthXKl05RgBUDaiZuKqqjk485acssjyTenpzpU8CnAr4I26ce&amp;lang=en" TargetMode="External"/><Relationship Id="rId131" Type="http://schemas.openxmlformats.org/officeDocument/2006/relationships/hyperlink" Target="https://mebis.medipol.edu.tr/ProgramBilgi/ProgramBilgileri?pBolumOID=Z%7C5SckrBeMuZrjWRRjI2ntT3WMLhy9w%7CltbgtRvBYLIqp9j0Q7F_98CnAr4I26ce&amp;lang=en" TargetMode="External"/><Relationship Id="rId152" Type="http://schemas.openxmlformats.org/officeDocument/2006/relationships/hyperlink" Target="https://mebis.medipol.edu.tr/ProgramBilgi/ProgramBilgileri?pBolumOID=EoiypPp7H4kMhjEo70vz5RkOJxWt2k6yZDVUPJMtcSdXPFHv7g0SN8CnAr4I26ce&amp;lang=en" TargetMode="External"/><Relationship Id="rId173" Type="http://schemas.openxmlformats.org/officeDocument/2006/relationships/hyperlink" Target="https://mebis.medipol.edu.tr/ProgramBilgi/ProgramBilgileri?pBolumOID=5ws%7C_fbZMgNG8pzS0NsqaWqYLv5xmXtsQfAq7Itqgwee3nDC0653vMCnAr4I26ce&amp;lang=en" TargetMode="External"/><Relationship Id="rId194" Type="http://schemas.openxmlformats.org/officeDocument/2006/relationships/hyperlink" Target="https://mebis.medipol.edu.tr/ProgramBilgi/ProgramBilgileri?pBolumOID=HYUT_peWONpuZ_nnrGl0oLJgPfpDKAcBHiQ8vf7BOQ_FUyxU7cSjV8CnAr4I26ce&amp;lang=en" TargetMode="External"/><Relationship Id="rId208" Type="http://schemas.openxmlformats.org/officeDocument/2006/relationships/hyperlink" Target="https://mebis.medipol.edu.tr/ProgramBilgi/ProgramBilgileri?pBolumOID=NauZt4JEUR_vQ9Gw8QGhJBmhkCdMT%7CaPkc9IXY7ci9OEojSHI9c15sCnAr4I26ce&amp;lang=en" TargetMode="External"/><Relationship Id="rId229" Type="http://schemas.openxmlformats.org/officeDocument/2006/relationships/hyperlink" Target="https://mebis.medipol.edu.tr/ProgramBilgi/ProgramBilgileri?pBolumOID=r3bMF3VdDa51VzwXW0InuJdG%7CRMDjAOIuEW2KDPan4Rv8Bl3tvJsg8CnAr4I26ce&amp;lang=en" TargetMode="External"/><Relationship Id="rId240" Type="http://schemas.openxmlformats.org/officeDocument/2006/relationships/hyperlink" Target="https://mebis.medipol.edu.tr/ProgramBilgi/ProgramBilgileri?pBolumOID=zkgiNDJ6RkdOs9yI6f_P1ofAepcJY0HW6GKWFtN7dEFXMVveNilN8cCnAr4I26ce&amp;lang=en" TargetMode="External"/><Relationship Id="rId261" Type="http://schemas.openxmlformats.org/officeDocument/2006/relationships/hyperlink" Target="https://mebis.medipol.edu.tr/ProgramBilgi/ProgramBilgileri?pBolumOID=LKVi2J%7C8v9UAAN%7C%7CbyybF6TlOZ0vcariU9ZkIiI2LP2iF_3uNJjco8CnAr4I26ce&amp;lang=en" TargetMode="External"/><Relationship Id="rId14" Type="http://schemas.openxmlformats.org/officeDocument/2006/relationships/hyperlink" Target="mailto:intoffice@medipol.edu.tr" TargetMode="External"/><Relationship Id="rId35" Type="http://schemas.openxmlformats.org/officeDocument/2006/relationships/hyperlink" Target="https://mebis.medipol.edu.tr/ProgramBilgi/ProgramBilgileri?pBolumOID=phasx7w1KUBSM30gWnpB_H7vaOixXAiH6n0Wk7didMSKOUYUYcXb1sCnAr4I26ce&amp;lang=en" TargetMode="External"/><Relationship Id="rId56" Type="http://schemas.openxmlformats.org/officeDocument/2006/relationships/hyperlink" Target="https://mebis.medipol.edu.tr/ProgramBilgi/ProgramBilgileri?pBolumOID=JnM0TT%7C2XxCGz4L_n%7Cm2u1SBa4FXxSsbkZ%7CR02_jEy6z97r3bqDczMCnAr4I26ce&amp;lang=en" TargetMode="External"/><Relationship Id="rId77" Type="http://schemas.openxmlformats.org/officeDocument/2006/relationships/hyperlink" Target="https://mebis.medipol.edu.tr/ProgramBilgi/ProgramBilgileri?pBolumOID=fDOATiCKQ_v9Sj8gBUVmgLLKwYmDNpN3Gh1smtuKkiQA7zS_y%7CQAacCnAr4I26ce&amp;lang=en" TargetMode="External"/><Relationship Id="rId100" Type="http://schemas.openxmlformats.org/officeDocument/2006/relationships/hyperlink" Target="https://mebis.medipol.edu.tr/ProgramBilgi/ProgramBilgileri?pBolumOID=PjppIO7URbiNKS6cb9OiSWmsrKFGOdobSHDLma_GTnJ2XEeTgTIEQ8CnAr4I26ce&amp;lang=en" TargetMode="External"/><Relationship Id="rId282" Type="http://schemas.openxmlformats.org/officeDocument/2006/relationships/hyperlink" Target="https://mebis.medipol.edu.tr/ProgramBilgi/ProgramBilgileri?pBolumOID=fHv6PunD%7Cuz0rW18NsHgb2OSYoHan8yUOEVzbYGK4kqtN66pdJ8798CnAr4I26ce&amp;lang=en" TargetMode="External"/><Relationship Id="rId8" Type="http://schemas.openxmlformats.org/officeDocument/2006/relationships/hyperlink" Target="http://www.medipol.edu.tr/Page/825/Vocational-School-of-Medical-Technical-Training/Anesthesia.aspx" TargetMode="External"/><Relationship Id="rId98" Type="http://schemas.openxmlformats.org/officeDocument/2006/relationships/hyperlink" Target="https://mebis.medipol.edu.tr/ProgramBilgi/ProgramBilgileri?pBolumOID=jyFRGVG9HMEp275aHzvQu8K5Gb3MFmTibbYZfPK4Kgz0qef0MAQM9sCnAr4I26ce&amp;lang=en" TargetMode="External"/><Relationship Id="rId121" Type="http://schemas.openxmlformats.org/officeDocument/2006/relationships/hyperlink" Target="https://mebis.medipol.edu.tr/ProgramBilgi/ProgramBilgileri?pBolumOID=ljKbh3EE1T02zvPWrrXsBk_WTK22%7CYR9cLmZFyGZx1WMpV7LhAtEIcCnAr4I26ce&amp;lang=en" TargetMode="External"/><Relationship Id="rId142" Type="http://schemas.openxmlformats.org/officeDocument/2006/relationships/hyperlink" Target="https://mebis.medipol.edu.tr/ProgramBilgi/ProgramBilgileri?pBolumOID=MY83ZFS7KKL9Spm4Pj30lZEzlFm0zh%7CSHlQG8D5DbFu4RXMuaRRJf8CnAr4I26ce&amp;lang=en" TargetMode="External"/><Relationship Id="rId163" Type="http://schemas.openxmlformats.org/officeDocument/2006/relationships/hyperlink" Target="https://mebis.medipol.edu.tr/ProgramBilgi/ProgramBilgileri?pBolumOID=PvTsaE9tKKg%7C2Qw8H65Lb3FyfoKWeOj2YG32TW%7ClJQmbe8kPPB313MCnAr4I26ce&amp;lang=en" TargetMode="External"/><Relationship Id="rId184" Type="http://schemas.openxmlformats.org/officeDocument/2006/relationships/hyperlink" Target="https://mebis.medipol.edu.tr/ProgramBilgi/ProgramBilgileri?pBolumOID=xHsNr4ao3jF54DhW4VicAUPWN%7CR2e%7CXjw8VIuNIFCAhOYUIg4UzPLMCnAr4I26ce&amp;lang=en" TargetMode="External"/><Relationship Id="rId219" Type="http://schemas.openxmlformats.org/officeDocument/2006/relationships/hyperlink" Target="https://mebis.medipol.edu.tr/ProgramBilgi/ProgramBilgileri?pBolumOID=XxBVOt%7CEqTdtPuc4aDlK5F7hoRsOpupxhn3lOeBUgjZEsXvoktS6CsCnAr4I26ce&amp;lang=en" TargetMode="External"/><Relationship Id="rId230" Type="http://schemas.openxmlformats.org/officeDocument/2006/relationships/hyperlink" Target="https://mebis.medipol.edu.tr/ProgramBilgi/ProgramBilgileri?pBolumOID=FIsFMZ_o1Sv1U40Jg7Zb8TAHCq2nPL2m_4VldLER2RgLiwK_Dm0X8sCnAr4I26ce&amp;lang=en" TargetMode="External"/><Relationship Id="rId251" Type="http://schemas.openxmlformats.org/officeDocument/2006/relationships/hyperlink" Target="https://mebis.medipol.edu.tr/ProgramBilgi/ProgramBilgileri?pBolumOID=34OnFRAWA8edvR9Zj2RERAxbxEuxfIjN6WXr7FLngp5UbjkM0zR_xcCnAr4I26ce&amp;lang=en" TargetMode="External"/><Relationship Id="rId25" Type="http://schemas.openxmlformats.org/officeDocument/2006/relationships/hyperlink" Target="https://mebis.medipol.edu.tr/ProgramBilgi/ProgramBilgileri?pBolumOID=Ntz7UhKns3EZuKFPHA2IxuaXW4OKGSE79DteihxXeXciyOZsyENj1sCnAr4I26ce&amp;lang=en" TargetMode="External"/><Relationship Id="rId46" Type="http://schemas.openxmlformats.org/officeDocument/2006/relationships/hyperlink" Target="https://mebis.medipol.edu.tr/ProgramBilgi/ProgramBilgileri?pBolumOID=b8sSez_0yWCfnGL7yud8sDPenOJbOap7g%7CNex6kVhXoDLIgBnPxfc8CnAr4I26ce&amp;lang=en" TargetMode="External"/><Relationship Id="rId67" Type="http://schemas.openxmlformats.org/officeDocument/2006/relationships/hyperlink" Target="https://mebis.medipol.edu.tr/ProgramBilgi/ProgramBilgileri?pBolumOID=HOQyrOw_4P9Hkss9AVOeRKt_fZbFeIzDnmeengVVh54gCcU%7CYMLSMsCnAr4I26ce&amp;lang=en" TargetMode="External"/><Relationship Id="rId272" Type="http://schemas.openxmlformats.org/officeDocument/2006/relationships/hyperlink" Target="https://mebis.medipol.edu.tr/ProgramBilgi/ProgramBilgileri?pBolumOID=d0DCAjdUeJc6E6KtvaTKVFUVMpPymfZr1ptjYgKN%7CnEZRzm59G0cwcCnAr4I26ce&amp;lang=en" TargetMode="External"/><Relationship Id="rId293" Type="http://schemas.openxmlformats.org/officeDocument/2006/relationships/hyperlink" Target="https://mebis.medipol.edu.tr/ProgramBilgi/ProgramBilgileri?pBolumOID=kVdzBHGhbj9JPLjqrvMLwCBWozNju4_7X_mUm%7CSXeLpVxsMcgKO5FMCnAr4I26ce&amp;lang=en" TargetMode="External"/><Relationship Id="rId307" Type="http://schemas.openxmlformats.org/officeDocument/2006/relationships/hyperlink" Target="https://mebis.medipol.edu.tr/ProgramBilgi/ProgramBilgileri?pBolumOID=n3MKXeb1Ysb6F%7CcoR1aQCQe97nVGVwIKLWSTWE0DCyB6xYUKaa1OIsCnAr4I26ce&amp;lang=en" TargetMode="External"/><Relationship Id="rId88" Type="http://schemas.openxmlformats.org/officeDocument/2006/relationships/hyperlink" Target="https://mebis.medipol.edu.tr/ProgramBilgi/ProgramBilgileri?pBolumOID=MJc89SzHgu_YN20bkdpiJ07QjDh9Vh%7CxUA%7Ctd91SwrchaxtsZ2HVXcCnAr4I26ce&amp;lang=en" TargetMode="External"/><Relationship Id="rId111" Type="http://schemas.openxmlformats.org/officeDocument/2006/relationships/hyperlink" Target="https://mebis.medipol.edu.tr/ProgramBilgi/ProgramBilgileri?pBolumOID=CYv5oRWuDksys%7Ct0lEIkS_EyM7yyIgBbwP5eW52pT5EcdBs8mCPIasCnAr4I26ce&amp;lang=en" TargetMode="External"/><Relationship Id="rId132" Type="http://schemas.openxmlformats.org/officeDocument/2006/relationships/hyperlink" Target="https://mebis.medipol.edu.tr/ProgramBilgi/ProgramBilgileri?pBolumOID=XeTiVXrKEuJB9rccy%7C0YOSLaQK5Ki1pcfOzC%7CzTmv4s1T4Rkez1MAcCnAr4I26ce&amp;lang=en" TargetMode="External"/><Relationship Id="rId153" Type="http://schemas.openxmlformats.org/officeDocument/2006/relationships/hyperlink" Target="https://mebis.medipol.edu.tr/ProgramBilgi/ProgramBilgileri?pBolumOID=NYR5s7Vb_F3x9u0a2s7SAqJD10RqIZjmdGH5877xOSGb7NIIriRO5MCnAr4I26ce&amp;lang=en" TargetMode="External"/><Relationship Id="rId174" Type="http://schemas.openxmlformats.org/officeDocument/2006/relationships/hyperlink" Target="https://mebis.medipol.edu.tr/ProgramBilgi/ProgramBilgileri?pBolumOID=NPpVeZeP0If9sPFwthSjOblSf9af5X7sXBB3vdmsFiSiAs2TmVsjBcCnAr4I26ce&amp;lang=en" TargetMode="External"/><Relationship Id="rId195" Type="http://schemas.openxmlformats.org/officeDocument/2006/relationships/hyperlink" Target="https://mebis.medipol.edu.tr/ProgramBilgi/ProgramBilgileri?pBolumOID=8Eum2Cr1l8KesN8dz7I06wQSD9Q29AlQo%7COJc2KWP7oU_os%7Ca_zE68CnAr4I26ce&amp;lang=en" TargetMode="External"/><Relationship Id="rId209" Type="http://schemas.openxmlformats.org/officeDocument/2006/relationships/hyperlink" Target="https://mebis.medipol.edu.tr/ProgramBilgi/ProgramBilgileri?pBolumOID=djcReR9o_9yxdiEl_WOEIphbSsvAzJ_9EUSNrCX8%7CJATnI_wBG3eecCnAr4I26ce&amp;lang=en" TargetMode="External"/><Relationship Id="rId220" Type="http://schemas.openxmlformats.org/officeDocument/2006/relationships/hyperlink" Target="https://mebis.medipol.edu.tr/ProgramBilgi/ProgramBilgileri?pBolumOID=MWTtyYx5hHiVUTJRlPm7gDsRGfA5VRJPwOLpW%7CQvWx99SL3GuF_I_MCnAr4I26ce&amp;lang=en" TargetMode="External"/><Relationship Id="rId241" Type="http://schemas.openxmlformats.org/officeDocument/2006/relationships/hyperlink" Target="https://mebis.medipol.edu.tr/ProgramBilgi/ProgramBilgileri?pBolumOID=34PDYwLxNHYbssehXhi05uqPuHRp1EY6FAGkRXkwZmUuoTym4oxDzsCnAr4I26ce&amp;lang=en" TargetMode="External"/><Relationship Id="rId15" Type="http://schemas.openxmlformats.org/officeDocument/2006/relationships/hyperlink" Target="http://www.medipol.edu.tr/Document/Galeri/Dokuman/dokumangalerisi/Erasmus/learning-agreement%20for%20studies.docx" TargetMode="External"/><Relationship Id="rId36" Type="http://schemas.openxmlformats.org/officeDocument/2006/relationships/hyperlink" Target="https://mebis.medipol.edu.tr/ProgramBilgi/ProgramBilgileri?pBolumOID=gSOp03c8Mdo6UkD2QDN04ZeRIcAUs%7C7fchYGxhNTHz6G60zzJ%7C0Hm8CnAr4I26ce&amp;lang=en" TargetMode="External"/><Relationship Id="rId57" Type="http://schemas.openxmlformats.org/officeDocument/2006/relationships/hyperlink" Target="https://mebis.medipol.edu.tr/ProgramBilgi/ProgramBilgileri?pBolumOID=_AdFxt0KVEBJzkTeu2FwcZglbFbTwU7gApksCNv0PK02AI7wcUc1dMCnAr4I26ce&amp;lang=en" TargetMode="External"/><Relationship Id="rId262" Type="http://schemas.openxmlformats.org/officeDocument/2006/relationships/hyperlink" Target="https://mebis.medipol.edu.tr/ProgramBilgi/ProgramBilgileri?pBolumOID=XGBlznsIfCbOUbAxR_aHV8wEJ8omDWPeXvUE3kd9S3HWFFCZW6RToMCnAr4I26ce&amp;lang=en" TargetMode="External"/><Relationship Id="rId283" Type="http://schemas.openxmlformats.org/officeDocument/2006/relationships/hyperlink" Target="https://mebis.medipol.edu.tr/ProgramBilgi/ProgramBilgileri?pBolumOID=uMdDRLSbWrQuPo%7CEFklydmxcfWwrS%7CFAW6x79MPD5zyNlz04qnMm5MCnAr4I26ce&amp;lang=en" TargetMode="External"/><Relationship Id="rId78" Type="http://schemas.openxmlformats.org/officeDocument/2006/relationships/hyperlink" Target="https://mebis.medipol.edu.tr/ProgramBilgi/ProgramBilgileri?pBolumOID=aUWKL%7CjPTxf4adC59YfrJPxczFg4cnYS%7Ck3pekVQeizI_VwWQXkRKcCnAr4I26ce&amp;lang=en" TargetMode="External"/><Relationship Id="rId99" Type="http://schemas.openxmlformats.org/officeDocument/2006/relationships/hyperlink" Target="https://mebis.medipol.edu.tr/ProgramBilgi/ProgramBilgileri?pBolumOID=WckMIKPQ3JX__vFTk3sU5Rzzpaq3EhOa6PTuThYQB90spCRJjHUXJMCnAr4I26ce&amp;lang=en" TargetMode="External"/><Relationship Id="rId101" Type="http://schemas.openxmlformats.org/officeDocument/2006/relationships/hyperlink" Target="https://mebis.medipol.edu.tr/ProgramBilgi/ProgramBilgileri?pBolumOID=TynB_A0Ymh9wi1wmGMKnwt1R8LkjCrXlJreI72w2CeqpgTv246nWIMCnAr4I26ce&amp;lang=en" TargetMode="External"/><Relationship Id="rId122" Type="http://schemas.openxmlformats.org/officeDocument/2006/relationships/hyperlink" Target="https://mebis.medipol.edu.tr/ProgramBilgi/ProgramBilgileri?pBolumOID=1DuLGMz1qY6HZAmTK4izgJ%7Cv_havZCWmTcvTOMEQ1N2ha70ooQsC9sCnAr4I26ce&amp;lang=en" TargetMode="External"/><Relationship Id="rId143" Type="http://schemas.openxmlformats.org/officeDocument/2006/relationships/hyperlink" Target="https://mebis.medipol.edu.tr/ProgramBilgi/ProgramBilgileri?pBolumOID=P9jMD889i%7Cdbqf2A9eNm3xtSjKZjErDRot6bEOYQjFJ3lCxFMR8GSsCnAr4I26ce&amp;lang=en" TargetMode="External"/><Relationship Id="rId164" Type="http://schemas.openxmlformats.org/officeDocument/2006/relationships/hyperlink" Target="https://mebis.medipol.edu.tr/ProgramBilgi/ProgramBilgileri?pBolumOID=chjGVnNVJag%7CzgTJSSBVy%7CZqMXkxKK8ZlzE5E6_8MxwtiOc0gYj5QsCnAr4I26ce&amp;lang=en" TargetMode="External"/><Relationship Id="rId185" Type="http://schemas.openxmlformats.org/officeDocument/2006/relationships/hyperlink" Target="https://mebis.medipol.edu.tr/ProgramBilgi/ProgramBilgileri?pBolumOID=8JauWNjxIlFYZXa0MzMg09Qco%7CR0fc%7CIyqRRb81jiWzbk8OIWcQCZcCnAr4I26ce&amp;lang=en" TargetMode="External"/><Relationship Id="rId9" Type="http://schemas.openxmlformats.org/officeDocument/2006/relationships/hyperlink" Target="http://www.medipol.edu.tr/Document/Galeri/Dokuman/dokumangalerisi/Erasmus/erasmus%20charter.PDF" TargetMode="External"/><Relationship Id="rId210" Type="http://schemas.openxmlformats.org/officeDocument/2006/relationships/hyperlink" Target="https://mebis.medipol.edu.tr/ProgramBilgi/ProgramBilgileri?pBolumOID=r8WCS7CFjc70qtIbKWdm3QX%7CGbUUouGomGcBWc9Ua9dNoLJlRJD9qMCnAr4I26ce&amp;lang=en" TargetMode="External"/><Relationship Id="rId26" Type="http://schemas.openxmlformats.org/officeDocument/2006/relationships/hyperlink" Target="https://mebis.medipol.edu.tr/ProgramBilgi/ProgramBilgileri?pBolumOID=fbDPT0nFGa8Pp0YBLotG19c6We8sOfvqPS8b4cHRLZuJI8Eumdyw18CnAr4I26ce&amp;lang=en" TargetMode="External"/><Relationship Id="rId231" Type="http://schemas.openxmlformats.org/officeDocument/2006/relationships/hyperlink" Target="https://mebis.medipol.edu.tr/ProgramBilgi/ProgramBilgileri?pBolumOID=fm8s4w%7CDlaomX6qPzEHI%7CbZnjks7aw3l9nWdsnJC7HDCS5c0nhlSRMCnAr4I26ce&amp;lang=en" TargetMode="External"/><Relationship Id="rId252" Type="http://schemas.openxmlformats.org/officeDocument/2006/relationships/hyperlink" Target="https://mebis.medipol.edu.tr/ProgramBilgi/ProgramBilgileri?pBolumOID=VNDpFZ7wMMfNVKdbKSR1Mhl869FM2PiqopDawtFlXsn%7CSbx0zKsIXsCnAr4I26ce&amp;lang=en" TargetMode="External"/><Relationship Id="rId273" Type="http://schemas.openxmlformats.org/officeDocument/2006/relationships/hyperlink" Target="https://mebis.medipol.edu.tr/ProgramBilgi/ProgramBilgileri?pBolumOID=G0N2eDzk9GHmcMQJpunXk2VtilFtP4V8YPY7gQCy4wVOGYFzIJDLR8CnAr4I26ce&amp;lang=en" TargetMode="External"/><Relationship Id="rId294" Type="http://schemas.openxmlformats.org/officeDocument/2006/relationships/hyperlink" Target="https://mebis.medipol.edu.tr/ProgramBilgi/ProgramBilgileri?pBolumOID=cqkWmyRTacml1OeCGgvhHZZu1cmyJlLlW%7CcYlTCzJxKleOlajGMWWMCnAr4I26ce&amp;lang=en" TargetMode="External"/><Relationship Id="rId308" Type="http://schemas.openxmlformats.org/officeDocument/2006/relationships/fontTable" Target="fontTable.xml"/><Relationship Id="rId47" Type="http://schemas.openxmlformats.org/officeDocument/2006/relationships/hyperlink" Target="https://mebis.medipol.edu.tr/ProgramBilgi/ProgramBilgileri?pBolumOID=c5IfdlTlp_hO81Obdb_jfcGnlomj7O3ONsTozmieUeAxoI1bnSkySMCnAr4I26ce&amp;lang=en" TargetMode="External"/><Relationship Id="rId68" Type="http://schemas.openxmlformats.org/officeDocument/2006/relationships/hyperlink" Target="https://mebis.medipol.edu.tr/ProgramBilgi/ProgramBilgileri?pBolumOID=d1AbAb6KKb8vj21wVQxvoeHwocR1IpbfGC74fDrkoF7PzKG4XNz4EcCnAr4I26ce&amp;lang=en" TargetMode="External"/><Relationship Id="rId89" Type="http://schemas.openxmlformats.org/officeDocument/2006/relationships/hyperlink" Target="https://mebis.medipol.edu.tr/ProgramBilgi/ProgramBilgileri?pBolumOID=DxP7nMVUE2muWRkntgEA75XyTTR7uXlIb8mvXOfhNSLXQw9aRlkcQsCnAr4I26ce&amp;lang=en" TargetMode="External"/><Relationship Id="rId112" Type="http://schemas.openxmlformats.org/officeDocument/2006/relationships/hyperlink" Target="https://mebis.medipol.edu.tr/ProgramBilgi/ProgramBilgileri?pBolumOID=qaHNYC8W8jKF40f2NpVg1sBmWTNvyr0ZRhofc_UwxIzX_vZva7AUx8CnAr4I26ce&amp;lang=en" TargetMode="External"/><Relationship Id="rId133" Type="http://schemas.openxmlformats.org/officeDocument/2006/relationships/hyperlink" Target="https://mebis.medipol.edu.tr/ProgramBilgi/ProgramBilgileri?pBolumOID=H6f8bTp1ChW1jQpYnX4rOFncwLzKli6iaJ4llF6V8rsqPXLTeEKEQcCnAr4I26ce&amp;lang=en" TargetMode="External"/><Relationship Id="rId154" Type="http://schemas.openxmlformats.org/officeDocument/2006/relationships/hyperlink" Target="https://mebis.medipol.edu.tr/ProgramBilgi/ProgramBilgileri?pBolumOID=VXI6f1RvEQitFc6mUn5HvmNOY05_GnfCFQQvBvEsngwjMMMp2zj4IcCnAr4I26ce&amp;lang=en" TargetMode="External"/><Relationship Id="rId175" Type="http://schemas.openxmlformats.org/officeDocument/2006/relationships/hyperlink" Target="https://mebis.medipol.edu.tr/ProgramBilgi/ProgramBilgileri?pBolumOID=4h_QHPIhLJ%7Cs76cLdhJMZ_K86S0BkGjldvJRT8pkzc45X392jJpjjsCnAr4I26ce&amp;lang=en" TargetMode="External"/><Relationship Id="rId196" Type="http://schemas.openxmlformats.org/officeDocument/2006/relationships/hyperlink" Target="https://mebis.medipol.edu.tr/ProgramBilgi/ProgramBilgileri?pBolumOID=buBsUXKwzFAnxXVleiBYs7KywnR6QkbjaSpOhiCMZmFCumDGgFb4McCnAr4I26ce&amp;lang=en" TargetMode="External"/><Relationship Id="rId200" Type="http://schemas.openxmlformats.org/officeDocument/2006/relationships/hyperlink" Target="https://mebis.medipol.edu.tr/ProgramBilgi/ProgramBilgileri?pBolumOID=mY4OWD04PBG%7CPUHBnCDIhogaQ0JOJg0zMXeQq7UMEv5SyUMk9NIKhcCnAr4I26ce&amp;lang=en" TargetMode="External"/><Relationship Id="rId16" Type="http://schemas.openxmlformats.org/officeDocument/2006/relationships/hyperlink" Target="http://en.medipol.edu.tr/Document/Galeri/Dokuman/dokumangalerisi/Erasmus/recognitionsheet.pdf" TargetMode="External"/><Relationship Id="rId221" Type="http://schemas.openxmlformats.org/officeDocument/2006/relationships/hyperlink" Target="https://mebis.medipol.edu.tr/ProgramBilgi/ProgramBilgileri?pBolumOID=TuYqRdXzwixMTmy1ILoP2gqjklbA4Fix%7Cs52Damt9RyM0uiXETqG5MCnAr4I26ce&amp;lang=en" TargetMode="External"/><Relationship Id="rId242" Type="http://schemas.openxmlformats.org/officeDocument/2006/relationships/hyperlink" Target="https://mebis.medipol.edu.tr/ProgramBilgi/ProgramBilgileri?pBolumOID=L17NMzGqEfuiB2ytx58N67moptXSrmyoGNxUrepYhLkXxHmUTIKigsCnAr4I26ce&amp;lang=en" TargetMode="External"/><Relationship Id="rId263" Type="http://schemas.openxmlformats.org/officeDocument/2006/relationships/hyperlink" Target="https://mebis.medipol.edu.tr/ProgramBilgi/ProgramBilgileri?pBolumOID=Yj8q0uDf2_DtSQwuwSc4oI6nLrCp9p8Xkv7jC2w1lU%7CNJtcl6wE6HcCnAr4I26ce&amp;lang=en" TargetMode="External"/><Relationship Id="rId284" Type="http://schemas.openxmlformats.org/officeDocument/2006/relationships/hyperlink" Target="https://mebis.medipol.edu.tr/ProgramBilgi/ProgramBilgileri?pBolumOID=%7C52XCG2absKlNUEc1PQcKS6hWOuUjlcx_0sq8sGrZGnp2U7DvsxuBsCnAr4I26ce&amp;lang=en" TargetMode="External"/><Relationship Id="rId37" Type="http://schemas.openxmlformats.org/officeDocument/2006/relationships/hyperlink" Target="https://mebis.medipol.edu.tr/ProgramBilgi/ProgramBilgileri?pBolumOID=rRUbMS3SfUIxCJDEdyEkmR9QwZ14ln4Pxsx00KwB1L9BFLCMR63UkcCnAr4I26ce&amp;lang=en" TargetMode="External"/><Relationship Id="rId58" Type="http://schemas.openxmlformats.org/officeDocument/2006/relationships/hyperlink" Target="https://mebis.medipol.edu.tr/ProgramBilgi/ProgramBilgileri?pBolumOID=UOWSdJzs42fGF7gGgxb7YGYTkeYkZTpOcRRKoqqRelakfMgn6PveQcCnAr4I26ce&amp;lang=en" TargetMode="External"/><Relationship Id="rId79" Type="http://schemas.openxmlformats.org/officeDocument/2006/relationships/hyperlink" Target="https://mebis.medipol.edu.tr/ProgramBilgi/ProgramBilgileri?pBolumOID=oZLTqf9K9gkMXF2vkGpNz_FWJ0h_n8oKAaD31vnvyDAbYP1ZU_zhrsCnAr4I26ce&amp;lang=en" TargetMode="External"/><Relationship Id="rId102" Type="http://schemas.openxmlformats.org/officeDocument/2006/relationships/hyperlink" Target="https://mebis.medipol.edu.tr/ProgramBilgi/ProgramBilgileri?pBolumOID=1pSRA0zhGVyVVlkabdhrD9VZEKFjYHGScAhwslsfEcB2BcaxpqYMysCnAr4I26ce&amp;lang=en" TargetMode="External"/><Relationship Id="rId123" Type="http://schemas.openxmlformats.org/officeDocument/2006/relationships/hyperlink" Target="https://mebis.medipol.edu.tr/ProgramBilgi/ProgramBilgileri?pBolumOID=ehOAGblepLR2MEvcXphDG2s6d%7CPSL7zclCbd1rJf%7CIQe9yrSbBulGcCnAr4I26ce&amp;lang=en" TargetMode="External"/><Relationship Id="rId144" Type="http://schemas.openxmlformats.org/officeDocument/2006/relationships/hyperlink" Target="https://mebis.medipol.edu.tr/ProgramBilgi/ProgramBilgileri?pBolumOID=Q70n2zhGMULcpd3ut1xSLyXI99K67pkFKHWULxFBOxWUeK4ZXe04H8CnAr4I26ce&amp;lang=en" TargetMode="External"/><Relationship Id="rId90" Type="http://schemas.openxmlformats.org/officeDocument/2006/relationships/hyperlink" Target="https://mebis.medipol.edu.tr/ProgramBilgi/ProgramBilgileri?pBolumOID=pzFmj8oY06OSd7PcXGwFt%7C1GvrmOLMpi4b8MAvqBSWixKy8OdG3aQsCnAr4I26ce&amp;lang=en" TargetMode="External"/><Relationship Id="rId165" Type="http://schemas.openxmlformats.org/officeDocument/2006/relationships/hyperlink" Target="https://mebis.medipol.edu.tr/ProgramBilgi/ProgramBilgileri?pBolumOID=GUlxLCrDIvjxVdVZCrBQk_SJjEM7SiaxlBnTER6OdxZVFVSIHbfkuMCnAr4I26ce&amp;lang=en" TargetMode="External"/><Relationship Id="rId186" Type="http://schemas.openxmlformats.org/officeDocument/2006/relationships/hyperlink" Target="https://mebis.medipol.edu.tr/ProgramBilgi/ProgramBilgileri?pBolumOID=hgQ9UzzpeH5STmy62u6%7Cea6mE3vlOrS8k7vLA3LjyEWfO33Gzu2iQcCnAr4I26ce&amp;lang=en" TargetMode="External"/><Relationship Id="rId211" Type="http://schemas.openxmlformats.org/officeDocument/2006/relationships/hyperlink" Target="https://mebis.medipol.edu.tr/ProgramBilgi/ProgramBilgileri?pBolumOID=vQ6B8EWg%7CmsrlkkAcBD7GU6PI3knEnEq%7CnxAkDfs79MrmtX9XIXJLMCnAr4I26ce&amp;lang=en" TargetMode="External"/><Relationship Id="rId232" Type="http://schemas.openxmlformats.org/officeDocument/2006/relationships/hyperlink" Target="https://mebis.medipol.edu.tr/ProgramBilgi/ProgramBilgileri?pBolumOID=FD81lxIh6C8LvjAkxdpbIeb0OlvUp2SEoX5e58rEvTla48Hx3mBVwsCnAr4I26ce&amp;lang=en" TargetMode="External"/><Relationship Id="rId253" Type="http://schemas.openxmlformats.org/officeDocument/2006/relationships/hyperlink" Target="https://mebis.medipol.edu.tr/ProgramBilgi/ProgramBilgileri?pBolumOID=5Rv%7CI38Jr7MAfFcu3u1iDuMWyI4EFxEVI_q8nZv8wZG7sxuY4Akg5MCnAr4I26ce&amp;lang=en" TargetMode="External"/><Relationship Id="rId274" Type="http://schemas.openxmlformats.org/officeDocument/2006/relationships/hyperlink" Target="https://mebis.medipol.edu.tr/ProgramBilgi/ProgramBilgileri?pBolumOID=F9jEIQyDVZQ274tRE2xPGVYNhTHMTkIqBalcJaEOVZxi%7CUsHOLkajsCnAr4I26ce&amp;lang=en" TargetMode="External"/><Relationship Id="rId295" Type="http://schemas.openxmlformats.org/officeDocument/2006/relationships/hyperlink" Target="https://mebis.medipol.edu.tr/ProgramBilgi/ProgramBilgileri?pBolumOID=inY7QX8IQ5YZTCDwKYlBmdAnhClrLPpEE%7CCBH0OA%7CE6rSB9sscJU28CnAr4I26ce&amp;lang=en" TargetMode="External"/><Relationship Id="rId309" Type="http://schemas.openxmlformats.org/officeDocument/2006/relationships/theme" Target="theme/theme1.xml"/><Relationship Id="rId27" Type="http://schemas.openxmlformats.org/officeDocument/2006/relationships/hyperlink" Target="https://mebis.medipol.edu.tr/ProgramBilgi/ProgramBilgileri?pBolumOID=GU9HhXc_xOMRrjVBH9DCpyJvavnAG_roig%7CzitECrNVh19DSdy%7CGO8CnAr4I26ce&amp;lang=en" TargetMode="External"/><Relationship Id="rId48" Type="http://schemas.openxmlformats.org/officeDocument/2006/relationships/hyperlink" Target="https://mebis.medipol.edu.tr/ProgramBilgi/ProgramBilgileri?pBolumOID=v64uWB2VVmEGltqYZ1w2syKMgE3Ta3g2bAcI_yqiSb8dXXk9mulh%7CMCnAr4I26ce&amp;lang=en" TargetMode="External"/><Relationship Id="rId69" Type="http://schemas.openxmlformats.org/officeDocument/2006/relationships/hyperlink" Target="https://mebis.medipol.edu.tr/ProgramBilgi/ProgramBilgileri?pBolumOID=SnqtJwuMaGb_ode9KD72w0TwaM8H2GAA80fzzuOAh4x4zq0yxTbikMCnAr4I26ce&amp;lang=en" TargetMode="External"/><Relationship Id="rId113" Type="http://schemas.openxmlformats.org/officeDocument/2006/relationships/hyperlink" Target="https://mebis.medipol.edu.tr/ProgramBilgi/ProgramBilgileri?pBolumOID=BTCNCtVqOqdFWFYpDGwWMaPpV99wpZ0fOrxTwuUCOqNzKupFhRCSlcCnAr4I26ce&amp;lang=en" TargetMode="External"/><Relationship Id="rId134" Type="http://schemas.openxmlformats.org/officeDocument/2006/relationships/hyperlink" Target="https://mebis.medipol.edu.tr/ProgramBilgi/ProgramBilgileri?pBolumOID=Dp%7CziMjc62JT0WuOnlZUs2ScUt0mBYkF4D9VNWVmFIQgNhOYg8nhm8CnAr4I26ce&amp;lang=en" TargetMode="External"/><Relationship Id="rId80" Type="http://schemas.openxmlformats.org/officeDocument/2006/relationships/hyperlink" Target="https://mebis.medipol.edu.tr/ProgramBilgi/ProgramBilgileri?pBolumOID=VhUql01TqX3ic7UcYsY%7C2_2SmQh%7Cr9N5zFJd8ojaFnH7HGWO_Tv%7C%7CMCnAr4I26ce&amp;lang=en" TargetMode="External"/><Relationship Id="rId155" Type="http://schemas.openxmlformats.org/officeDocument/2006/relationships/hyperlink" Target="https://mebis.medipol.edu.tr/ProgramBilgi/ProgramBilgileri?pBolumOID=VilmU5A2GAWhphz_WWEIMrhr7egX1a8KY2lKF03uisEQiKjavICWKMCnAr4I26ce&amp;lang=en" TargetMode="External"/><Relationship Id="rId176" Type="http://schemas.openxmlformats.org/officeDocument/2006/relationships/hyperlink" Target="https://mebis.medipol.edu.tr/ProgramBilgi/ProgramBilgileri?pBolumOID=WCIbIfu15zand62aW18OzMox0Wt_ZDzwYM93fcFuNJImc23RIF4RP8CnAr4I26ce&amp;lang=en" TargetMode="External"/><Relationship Id="rId197" Type="http://schemas.openxmlformats.org/officeDocument/2006/relationships/hyperlink" Target="https://mebis.medipol.edu.tr/ProgramBilgi/ProgramBilgileri?pBolumOID=Qfif0%7CNXREzxWhXUwhmlRH87rhuRytHoQfNXe2pg4tumdNgQivVtisCnAr4I26ce&amp;lang=en" TargetMode="External"/><Relationship Id="rId201" Type="http://schemas.openxmlformats.org/officeDocument/2006/relationships/hyperlink" Target="https://mebis.medipol.edu.tr/ProgramBilgi/ProgramBilgileri?pBolumOID=c0YYQbzC_zOOeBYJd8V2I2NdwQOZ9ur23TYO1otDFg7I_VwWQXkRKcCnAr4I26ce&amp;lang=en" TargetMode="External"/><Relationship Id="rId222" Type="http://schemas.openxmlformats.org/officeDocument/2006/relationships/hyperlink" Target="https://mebis.medipol.edu.tr/ProgramBilgi/ProgramBilgileri?pBolumOID=_iGT__232gr7LuEW6bXmMgECe0M_KdKxDChDm7FLCDmaFA3k6WepMcCnAr4I26ce&amp;lang=en" TargetMode="External"/><Relationship Id="rId243" Type="http://schemas.openxmlformats.org/officeDocument/2006/relationships/hyperlink" Target="https://mebis.medipol.edu.tr/ProgramBilgi/ProgramBilgileri?pBolumOID=QIh4y1kzCG1PxLngZbSZN4nkI5SrUD52pgfpxj48fzFjsn1P9gI6FMCnAr4I26ce&amp;lang=en" TargetMode="External"/><Relationship Id="rId264" Type="http://schemas.openxmlformats.org/officeDocument/2006/relationships/hyperlink" Target="https://mebis.medipol.edu.tr/ProgramBilgi/ProgramBilgileri?pBolumOID=I5kclbXBYK0D7f_jZ4ba7uGrpH7LNZAsCH6hHfXL9rcJZ312%7C8sCUMCnAr4I26ce&amp;lang=en" TargetMode="External"/><Relationship Id="rId285" Type="http://schemas.openxmlformats.org/officeDocument/2006/relationships/hyperlink" Target="https://mebis.medipol.edu.tr/ProgramBilgi/ProgramBilgileri?pBolumOID=cgmFmBeCEZsP57DnTbtdXPA6zEj5r3XO_IZfCa55ZDTh2RU3q0ej2cCnAr4I26ce&amp;lang=en" TargetMode="External"/><Relationship Id="rId17" Type="http://schemas.openxmlformats.org/officeDocument/2006/relationships/hyperlink" Target="http://en.medipol.edu.tr/Document/Galeri/Dokuman/dokumangalerisi/Erasmus/durationsheet.pdf" TargetMode="External"/><Relationship Id="rId38" Type="http://schemas.openxmlformats.org/officeDocument/2006/relationships/hyperlink" Target="https://mebis.medipol.edu.tr/ProgramBilgi/ProgramBilgileri?pBolumOID=FyV0McMVQgEXdiqGHkzZAwHabz%7Cyw6Bqh6wJ_Ozot%7Cff3m5MewAcyMCnAr4I26ce&amp;lang=en" TargetMode="External"/><Relationship Id="rId59" Type="http://schemas.openxmlformats.org/officeDocument/2006/relationships/hyperlink" Target="https://mebis.medipol.edu.tr/ProgramBilgi/ProgramBilgileri?pBolumOID=8MX17t5fl_IRQpREX_XQGpY2rh49O7V3XAgZ9XWGHatbKYggY3tYBMCnAr4I26ce&amp;lang=en" TargetMode="External"/><Relationship Id="rId103" Type="http://schemas.openxmlformats.org/officeDocument/2006/relationships/hyperlink" Target="https://mebis.medipol.edu.tr/ProgramBilgi/ProgramBilgileri?pBolumOID=PCy42o6%7C56woTKexb5c7z4ROrzC2JO7d4rzxBVtli%7CbvxcHTCTWEvMCnAr4I26ce&amp;lang=en" TargetMode="External"/><Relationship Id="rId124" Type="http://schemas.openxmlformats.org/officeDocument/2006/relationships/hyperlink" Target="https://mebis.medipol.edu.tr/ProgramBilgi/ProgramBilgileri?pBolumOID=agfDMhO5Chm7e8ETi40FjbaRdLGkecIFRazljUsOOfD8rGua%7C7AM5cCnAr4I26ce&amp;lang=en" TargetMode="External"/><Relationship Id="rId70" Type="http://schemas.openxmlformats.org/officeDocument/2006/relationships/hyperlink" Target="https://mebis.medipol.edu.tr/ProgramBilgi/ProgramBilgileri?pBolumOID=g67muqpIHWn8TaQLmuQ4jR0VpehZiECGEHPofH9GjfOiFBVGZ%7CtykcCnAr4I26ce&amp;lang=en" TargetMode="External"/><Relationship Id="rId91" Type="http://schemas.openxmlformats.org/officeDocument/2006/relationships/hyperlink" Target="https://mebis.medipol.edu.tr/ProgramBilgi/ProgramBilgileri?pBolumOID=yuBa%7CXGEqBrTNthZyx8RIju_68eHyhhc%7Cj4uh_H7Xmz0%7Cu7%7CfvdC_8CnAr4I26ce&amp;lang=en" TargetMode="External"/><Relationship Id="rId145" Type="http://schemas.openxmlformats.org/officeDocument/2006/relationships/hyperlink" Target="https://mebis.medipol.edu.tr/ProgramBilgi/ProgramBilgileri?pBolumOID=4TBUdDtrkhH_GfshWLVbprtIhVHAgxpRvbZRnk1mOwPp_Nays4Yie8CnAr4I26ce&amp;lang=en" TargetMode="External"/><Relationship Id="rId166" Type="http://schemas.openxmlformats.org/officeDocument/2006/relationships/hyperlink" Target="https://mebis.medipol.edu.tr/ProgramBilgi/ProgramBilgileri?pBolumOID=nNkENFcAe4tjH4prmBYbi5qMIzzoAiYM04phlk28hw0Km63ZlNNCLsCnAr4I26ce&amp;lang=en" TargetMode="External"/><Relationship Id="rId187" Type="http://schemas.openxmlformats.org/officeDocument/2006/relationships/hyperlink" Target="https://mebis.medipol.edu.tr/ProgramBilgi/ProgramBilgileri?pBolumOID=Jb1baDWIgaznKPWglArurDbvcb3qF0r15ykgL4RXwuZtQl5csWnsu8CnAr4I26ce&amp;lang=en" TargetMode="External"/><Relationship Id="rId1" Type="http://schemas.openxmlformats.org/officeDocument/2006/relationships/numbering" Target="numbering.xml"/><Relationship Id="rId212" Type="http://schemas.openxmlformats.org/officeDocument/2006/relationships/hyperlink" Target="https://mebis.medipol.edu.tr/ProgramBilgi/ProgramBilgileri?pBolumOID=s9iWE7SzDRNcTjauetVeLLSELsovqKwm2bXnle_cDr5aWd1IBJzU4sCnAr4I26ce&amp;lang=en" TargetMode="External"/><Relationship Id="rId233" Type="http://schemas.openxmlformats.org/officeDocument/2006/relationships/hyperlink" Target="https://mebis.medipol.edu.tr/ProgramBilgi/ProgramBilgileri?pBolumOID=esRPn3uw8ly0z4huSiAb_gVOqisqF69bVF2xZdn6pH5AGz7GrSRmRcCnAr4I26ce&amp;lang=en" TargetMode="External"/><Relationship Id="rId254" Type="http://schemas.openxmlformats.org/officeDocument/2006/relationships/hyperlink" Target="https://mebis.medipol.edu.tr/ProgramBilgi/ProgramBilgileri?pBolumOID=KxdYfFa1o4_PJBtKyW4FLBeNWtUXLkwASNxoVV7%7CeWc4jo5aQghQvMCnAr4I26ce&amp;lang=en" TargetMode="External"/><Relationship Id="rId28" Type="http://schemas.openxmlformats.org/officeDocument/2006/relationships/hyperlink" Target="https://mebis.medipol.edu.tr/ProgramBilgi/ProgramBilgileri?pBolumOID=K31KNZU5M%7CWPs3GNxg98k%7CYdMQNzRFxGN3Jud9o0TZpm1ELVJFlvFMCnAr4I26ce&amp;lang=en" TargetMode="External"/><Relationship Id="rId49" Type="http://schemas.openxmlformats.org/officeDocument/2006/relationships/hyperlink" Target="https://mebis.medipol.edu.tr/ProgramBilgi/ProgramBilgileri?pBolumOID=TKo8aW74Hoxgrubm6P3ErfxNZUfsr_APMbUJAu_Xw6TReguqaI0dcsCnAr4I26ce&amp;lang=en" TargetMode="External"/><Relationship Id="rId114" Type="http://schemas.openxmlformats.org/officeDocument/2006/relationships/hyperlink" Target="https://mebis.medipol.edu.tr/ProgramBilgi/ProgramBilgileri?pBolumOID=J5ZIGzeZce7nYDe_XIpNx7w%7ClSM7JqKa0lwrgdOTR_1s7qW5aGeVaMCnAr4I26ce&amp;lang=en" TargetMode="External"/><Relationship Id="rId275" Type="http://schemas.openxmlformats.org/officeDocument/2006/relationships/hyperlink" Target="https://mebis.medipol.edu.tr/ProgramBilgi/ProgramBilgileri?pBolumOID=3lJpQEKo0Cl6T7tfUVDpQJZc6z4gn8cA_cd5MwtYPjz6d_86dnULdcCnAr4I26ce&amp;lang=en" TargetMode="External"/><Relationship Id="rId296" Type="http://schemas.openxmlformats.org/officeDocument/2006/relationships/hyperlink" Target="https://mebis.medipol.edu.tr/ProgramBilgi/ProgramBilgileri?pBolumOID=uhohkTi_BETppOmLxlyI4JIbeDApbu5_GW2dkliC8pxgPPI4FXU1vMCnAr4I26ce&amp;lang=en" TargetMode="External"/><Relationship Id="rId300" Type="http://schemas.openxmlformats.org/officeDocument/2006/relationships/hyperlink" Target="https://mebis.medipol.edu.tr/ProgramBilgi/ProgramBilgileri?pBolumOID=ujMvuUixHSVsOuR9K2VDZw4P9h5VbE7ymX85W1hAChyQ8e_hdFgS%7CcCnAr4I26ce&amp;lang=en" TargetMode="External"/><Relationship Id="rId60" Type="http://schemas.openxmlformats.org/officeDocument/2006/relationships/hyperlink" Target="https://mebis.medipol.edu.tr/ProgramBilgi/ProgramBilgileri?pBolumOID=veTscQ5F494AFMUT4qMWOmzG%7CSfb2ykz9cwNpkqzB_pOYUIg4UzPLMCnAr4I26ce&amp;lang=en" TargetMode="External"/><Relationship Id="rId81" Type="http://schemas.openxmlformats.org/officeDocument/2006/relationships/hyperlink" Target="https://mebis.medipol.edu.tr/ProgramBilgi/ProgramBilgileri?pBolumOID=Gl38JCHhV4C1CDSltzh4VfC%7CyUHBmZAJSorbR39v_thfQZO%7C2HnPiMCnAr4I26ce&amp;lang=en" TargetMode="External"/><Relationship Id="rId135" Type="http://schemas.openxmlformats.org/officeDocument/2006/relationships/hyperlink" Target="https://mebis.medipol.edu.tr/ProgramBilgi/ProgramBilgileri?pBolumOID=nrDLhlyYm_Tg2kEEvJq4ZUs_8ShHDSL%7COnL21CxTwEEY1DUO7qjTeMCnAr4I26ce&amp;lang=en" TargetMode="External"/><Relationship Id="rId156" Type="http://schemas.openxmlformats.org/officeDocument/2006/relationships/hyperlink" Target="https://mebis.medipol.edu.tr/ProgramBilgi/ProgramBilgileri?pBolumOID=39ESWpw1ZLdwfy%7CZqvYTv7nRgt1orh3HcLiQCFljGEYHzqtU3JpRDsCnAr4I26ce&amp;lang=en" TargetMode="External"/><Relationship Id="rId177" Type="http://schemas.openxmlformats.org/officeDocument/2006/relationships/hyperlink" Target="https://mebis.medipol.edu.tr/ProgramBilgi/ProgramBilgileri?pBolumOID=Op6UE4LjuPhHnLSsE6F3yCNOi6AVVuNCIIuRK35qbTYxe%7C9g5SrhBsCnAr4I26ce&amp;lang=en" TargetMode="External"/><Relationship Id="rId198" Type="http://schemas.openxmlformats.org/officeDocument/2006/relationships/hyperlink" Target="https://mebis.medipol.edu.tr/ProgramBilgi/ProgramBilgileri?pBolumOID=uu839_zr%7Cp6eHyqgEnL2iDTZaaUGPN8ULFgxFlgAMkSd3aAFk5SeVcCnAr4I26ce&amp;lang=en" TargetMode="External"/><Relationship Id="rId202" Type="http://schemas.openxmlformats.org/officeDocument/2006/relationships/hyperlink" Target="https://mebis.medipol.edu.tr/ProgramBilgi/ProgramBilgileri?pBolumOID=zSApA9%7CCzwf2iz9v1k4yfd8yo4KqMVjo5Zw8oGItQ_k%7C3Nl62vpqq8CnAr4I26ce&amp;lang=en" TargetMode="External"/><Relationship Id="rId223" Type="http://schemas.openxmlformats.org/officeDocument/2006/relationships/hyperlink" Target="https://mebis.medipol.edu.tr/ProgramBilgi/ProgramBilgileri?pBolumOID=0nrXNk9Vn5nEWsSKaEusg6In8rFY3bhe8_iYgfGOQDTWszy2CvKW48CnAr4I26ce&amp;lang=en" TargetMode="External"/><Relationship Id="rId244" Type="http://schemas.openxmlformats.org/officeDocument/2006/relationships/hyperlink" Target="https://mebis.medipol.edu.tr/ProgramBilgi/ProgramBilgileri?pBolumOID=CdSl8U3qCpAV7xEiggjgY%7CfZu3W9nyL2EY4SD4yE_9whzZg4YwvESsCnAr4I26ce&amp;lang=en" TargetMode="External"/><Relationship Id="rId18" Type="http://schemas.openxmlformats.org/officeDocument/2006/relationships/hyperlink" Target="mailto:mio@medipol.edu.tr" TargetMode="External"/><Relationship Id="rId39" Type="http://schemas.openxmlformats.org/officeDocument/2006/relationships/hyperlink" Target="https://mebis.medipol.edu.tr/ProgramBilgi/ProgramBilgileri?pBolumOID=WLJ5SkrHYw19q01ntl_vxaE4RqeNPvk8h9SrE4A0%7C0dM8TvsXIwBmcCnAr4I26ce&amp;lang=en" TargetMode="External"/><Relationship Id="rId265" Type="http://schemas.openxmlformats.org/officeDocument/2006/relationships/hyperlink" Target="https://mebis.medipol.edu.tr/ProgramBilgi/ProgramBilgileri?pBolumOID=kJ3wnGuViqdn4nyMSSGoJHOwkPWPsUA71ywlRwkUqqHrgNlwlklLlMCnAr4I26ce&amp;lang=en" TargetMode="External"/><Relationship Id="rId286" Type="http://schemas.openxmlformats.org/officeDocument/2006/relationships/hyperlink" Target="https://mebis.medipol.edu.tr/ProgramBilgi/ProgramBilgileri?pBolumOID=y%7CD2lHXleFkkiJ9fx7rdzXqGANYRDsVLTcz8C7C8ceLQqyFTC4vBBMCnAr4I26ce&amp;lang=en" TargetMode="External"/><Relationship Id="rId50" Type="http://schemas.openxmlformats.org/officeDocument/2006/relationships/hyperlink" Target="https://mebis.medipol.edu.tr/ProgramBilgi/ProgramBilgileri?pBolumOID=7oxrzZJbIg_UXMTXrwGHw6onBQI1LFCqrAPoiEzKwZ58DomEd%7CF7tcCnAr4I26ce&amp;lang=en" TargetMode="External"/><Relationship Id="rId104" Type="http://schemas.openxmlformats.org/officeDocument/2006/relationships/hyperlink" Target="https://mebis.medipol.edu.tr/ProgramBilgi/ProgramBilgileri?pBolumOID=_9ex_bsKgitmhsicH6iUMMIV%7Cfo1BSwtd3oZc07HOs6s_o5hrUNB6MCnAr4I26ce&amp;lang=en" TargetMode="External"/><Relationship Id="rId125" Type="http://schemas.openxmlformats.org/officeDocument/2006/relationships/hyperlink" Target="https://mebis.medipol.edu.tr/ProgramBilgi/ProgramBilgileri?pBolumOID=6ufns%7C5mpACsBcXA_xldU4WSKrpE5YYNBqTWJzeWMGMnjMBscor9QMCnAr4I26ce&amp;lang=en" TargetMode="External"/><Relationship Id="rId146" Type="http://schemas.openxmlformats.org/officeDocument/2006/relationships/hyperlink" Target="https://mebis.medipol.edu.tr/ProgramBilgi/ProgramBilgileri?pBolumOID=nXYz35gZ7L%7CC%7CclKzZniR11f5uLXvNCcH8o5tAS3xkPhz5_OSUGFvcCnAr4I26ce&amp;lang=en" TargetMode="External"/><Relationship Id="rId167" Type="http://schemas.openxmlformats.org/officeDocument/2006/relationships/hyperlink" Target="https://mebis.medipol.edu.tr/ProgramBilgi/ProgramBilgileri?pBolumOID=ZXyiuhXwY1H%7C6vrCyJlv99vktjfcfkf4xdYxyg6PKjSQEKiYo6RBWMCnAr4I26ce&amp;lang=en" TargetMode="External"/><Relationship Id="rId188" Type="http://schemas.openxmlformats.org/officeDocument/2006/relationships/hyperlink" Target="https://mebis.medipol.edu.tr/ProgramBilgi/ProgramBilgileri?pBolumOID=i5HRkaaVwW439kb6nQVYFPx1%7CIoR9MpvfJEIiTQXdNqzwOjFgNwnp8CnAr4I26ce&amp;lang=en" TargetMode="External"/><Relationship Id="rId71" Type="http://schemas.openxmlformats.org/officeDocument/2006/relationships/hyperlink" Target="https://mebis.medipol.edu.tr/ProgramBilgi/ProgramBilgileri?pBolumOID=rWu32gpTltH0cOWVeiGFX1qK8tR%7C2v_XZ%7C%7CFnlEJrx4O2PLBWwuwDcCnAr4I26ce&amp;lang=en" TargetMode="External"/><Relationship Id="rId92" Type="http://schemas.openxmlformats.org/officeDocument/2006/relationships/hyperlink" Target="https://mebis.medipol.edu.tr/ProgramBilgi/ProgramBilgileri?pBolumOID=JQvjBEQslGkSrEiKqh2mXVHVTjTgfnrcAl2CJmsRQwYz8cvfzckZQMCnAr4I26ce&amp;lang=en" TargetMode="External"/><Relationship Id="rId213" Type="http://schemas.openxmlformats.org/officeDocument/2006/relationships/hyperlink" Target="https://mebis.medipol.edu.tr/ProgramBilgi/ProgramBilgileri?pBolumOID=vZfd9DvmqgN1UJrZXURJbuK1hexj3FLsmZH%7CJSEyZQZTO8UrTfqtUMCnAr4I26ce&amp;lang=en" TargetMode="External"/><Relationship Id="rId234" Type="http://schemas.openxmlformats.org/officeDocument/2006/relationships/hyperlink" Target="https://mebis.medipol.edu.tr/ProgramBilgi/ProgramBilgileri?pBolumOID=_QKYIPy2x_26Wmcy3su6IW8jcUAS%7CuFBdQf2_%7CNvS7xHaqGfveoHHsCnAr4I26ce&amp;lang=en" TargetMode="External"/><Relationship Id="rId2" Type="http://schemas.openxmlformats.org/officeDocument/2006/relationships/styles" Target="styles.xml"/><Relationship Id="rId29" Type="http://schemas.openxmlformats.org/officeDocument/2006/relationships/hyperlink" Target="https://mebis.medipol.edu.tr/ProgramBilgi/ProgramBilgileri?pBolumOID=sFVtJXsAFTr5A3MLUwPHLBteEg0_lt473oZzsfj2ZYaiYI38MGt1%7CsCnAr4I26ce&amp;lang=en" TargetMode="External"/><Relationship Id="rId255" Type="http://schemas.openxmlformats.org/officeDocument/2006/relationships/hyperlink" Target="https://mebis.medipol.edu.tr/ProgramBilgi/ProgramBilgileri?pBolumOID=Y%7CNuFeQ_xqtJlzo7VHfmKvxG4nigG4VcCcN2xDFLdGyY%7C5UfNmBzr8CnAr4I26ce&amp;lang=en" TargetMode="External"/><Relationship Id="rId276" Type="http://schemas.openxmlformats.org/officeDocument/2006/relationships/hyperlink" Target="https://mebis.medipol.edu.tr/ProgramBilgi/ProgramBilgileri?pBolumOID=0jRdv5ONBMolrX6Ii5AytTIOSEEma2SuKjrQn4sHtz6O3NOlpfyimMCnAr4I26ce&amp;lang=en" TargetMode="External"/><Relationship Id="rId297" Type="http://schemas.openxmlformats.org/officeDocument/2006/relationships/hyperlink" Target="https://mebis.medipol.edu.tr/ProgramBilgi/ProgramBilgileri?pBolumOID=ZZEZOz9NiQ3QJotaTq8uNBbdRrwISJTY1RBbvKAf7XJbUSSQFYAJKsCnAr4I26ce&amp;lang=en" TargetMode="External"/><Relationship Id="rId40" Type="http://schemas.openxmlformats.org/officeDocument/2006/relationships/hyperlink" Target="https://mebis.medipol.edu.tr/ProgramBilgi/ProgramBilgileri?pBolumOID=F_An_2pVAbeU5BfjKOLZw4xd2aokKdU9zeQ74crxJ6cPKbWKTn3GpsCnAr4I26ce&amp;lang=en" TargetMode="External"/><Relationship Id="rId115" Type="http://schemas.openxmlformats.org/officeDocument/2006/relationships/hyperlink" Target="https://mebis.medipol.edu.tr/ProgramBilgi/ProgramBilgileri?pBolumOID=VUdSYB2PqbAXMSlCibazoiwMEvDxFDEyTzJR2dAurNqzeY0_369z98CnAr4I26ce&amp;lang=en" TargetMode="External"/><Relationship Id="rId136" Type="http://schemas.openxmlformats.org/officeDocument/2006/relationships/hyperlink" Target="https://mebis.medipol.edu.tr/ProgramBilgi/ProgramBilgileri?pBolumOID=6PSLboCnmBpF1Em39q1TKNO_lD0BrUAutnr2D2ue_FVsYfTOWeqKGsCnAr4I26ce&amp;lang=en" TargetMode="External"/><Relationship Id="rId157" Type="http://schemas.openxmlformats.org/officeDocument/2006/relationships/hyperlink" Target="https://mebis.medipol.edu.tr/ProgramBilgi/ProgramBilgileri?pBolumOID=_Q1f%7CeP0qpOAGI7mERdrOljMiXgSdbSr6%7CYkJMcVTOJWWydiXqxrosCnAr4I26ce&amp;lang=en" TargetMode="External"/><Relationship Id="rId178" Type="http://schemas.openxmlformats.org/officeDocument/2006/relationships/hyperlink" Target="https://mebis.medipol.edu.tr/ProgramBilgi/ProgramBilgileri?pBolumOID=c6eHn2MsxTp5LOHz6T4Mibe_hjOG84LfIaOObRCKrufq2DHo10nJmMCnAr4I26ce&amp;lang=en" TargetMode="External"/><Relationship Id="rId301" Type="http://schemas.openxmlformats.org/officeDocument/2006/relationships/hyperlink" Target="https://mebis.medipol.edu.tr/ProgramBilgi/ProgramBilgileri?pBolumOID=vDSa23UjuCZg%7COGblL43f4x2LrJf6QDqZDTDZv8hx3y08o7W%7C%7CpMusCnAr4I26ce&amp;lang=en" TargetMode="External"/><Relationship Id="rId61" Type="http://schemas.openxmlformats.org/officeDocument/2006/relationships/hyperlink" Target="https://mebis.medipol.edu.tr/ProgramBilgi/ProgramBilgileri?pBolumOID=78_kFY7H8cDpyIr%7CLruKlLqHaEUU8e2HmtKpUyCBW6QwmZ3%7Cij4z78CnAr4I26ce&amp;lang=en" TargetMode="External"/><Relationship Id="rId82" Type="http://schemas.openxmlformats.org/officeDocument/2006/relationships/hyperlink" Target="https://mebis.medipol.edu.tr/ProgramBilgi/ProgramBilgileri?pBolumOID=ODEMC3gOs1j_UIC8K4Rvyg4hmfexfNjnuOK7uEZnYIyENivVm4Pnp8CnAr4I26ce&amp;lang=en" TargetMode="External"/><Relationship Id="rId199" Type="http://schemas.openxmlformats.org/officeDocument/2006/relationships/hyperlink" Target="https://mebis.medipol.edu.tr/ProgramBilgi/ProgramBilgileri?pBolumOID=jZvZelg8SWQgO9_Lw5FjYmeoyF2A5ILcquxPGLjNSqp73NbhX6npi8CnAr4I26ce&amp;lang=en" TargetMode="External"/><Relationship Id="rId203" Type="http://schemas.openxmlformats.org/officeDocument/2006/relationships/hyperlink" Target="https://mebis.medipol.edu.tr/ProgramBilgi/ProgramBilgileri?pBolumOID=5ViczqyKMD3sdMEytHDlO0C_CfFADsiOx5q8INCxuZzQND055RWyx8CnAr4I26ce&amp;lang=en" TargetMode="External"/><Relationship Id="rId19" Type="http://schemas.openxmlformats.org/officeDocument/2006/relationships/hyperlink" Target="http://mio.medipol.edu.tr/" TargetMode="External"/><Relationship Id="rId224" Type="http://schemas.openxmlformats.org/officeDocument/2006/relationships/hyperlink" Target="https://mebis.medipol.edu.tr/ProgramBilgi/ProgramBilgileri?pBolumOID=WZU9veY%7CvZAgheMppsJL2oS5cdbgPSj5nl8uVpwys5FHGttdDewT_8CnAr4I26ce&amp;lang=en" TargetMode="External"/><Relationship Id="rId245" Type="http://schemas.openxmlformats.org/officeDocument/2006/relationships/hyperlink" Target="https://mebis.medipol.edu.tr/ProgramBilgi/ProgramBilgileri?pBolumOID=GjIDoW7c4UfuYcNWZ7KRFrL166Vh8iv9ZbGW8DyQcqv89ign75AatsCnAr4I26ce&amp;lang=en" TargetMode="External"/><Relationship Id="rId266" Type="http://schemas.openxmlformats.org/officeDocument/2006/relationships/hyperlink" Target="https://mebis.medipol.edu.tr/ProgramBilgi/ProgramBilgileri?pBolumOID=ocwq3wk9NI6i6MUUmH8EoJEg4zwrW_UkhJ6mDUv65_%7CwvxZw%7CTBqicCnAr4I26ce&amp;lang=en" TargetMode="External"/><Relationship Id="rId287" Type="http://schemas.openxmlformats.org/officeDocument/2006/relationships/hyperlink" Target="https://mebis.medipol.edu.tr/ProgramBilgi/ProgramBilgileri?pBolumOID=lTBiue01isbdwfYihuTxH9PjSqa1SG807uh8NH%7Ci30IRbGexrtWIWcCnAr4I26ce&amp;lang=en" TargetMode="External"/><Relationship Id="rId30" Type="http://schemas.openxmlformats.org/officeDocument/2006/relationships/hyperlink" Target="https://mebis.medipol.edu.tr/ProgramBilgi/ProgramBilgileri?pBolumOID=4A1vOFLR7rYvu2y6THlVhxnTSbPLe68OvrhzcGX05XB_8XoxjkPSBsCnAr4I26ce&amp;lang=en" TargetMode="External"/><Relationship Id="rId105" Type="http://schemas.openxmlformats.org/officeDocument/2006/relationships/hyperlink" Target="https://mebis.medipol.edu.tr/ProgramBilgi/ProgramBilgileri?pBolumOID=bacP%7CoMyU5yf_9mqphAwZsBHroY4ZpwB1kUDuftkAqM_HXAo%7CYmb5MCnAr4I26ce&amp;lang=en" TargetMode="External"/><Relationship Id="rId126" Type="http://schemas.openxmlformats.org/officeDocument/2006/relationships/hyperlink" Target="https://mebis.medipol.edu.tr/ProgramBilgi/ProgramBilgileri?pBolumOID=hgIVhWL6V6o1NTOjbdgDykz0oa0JECsoUC9WwBSN9xUAEkX65eruqMCnAr4I26ce&amp;lang=en" TargetMode="External"/><Relationship Id="rId147" Type="http://schemas.openxmlformats.org/officeDocument/2006/relationships/hyperlink" Target="https://mebis.medipol.edu.tr/ProgramBilgi/ProgramBilgileri?pBolumOID=waAVs9CunD383kGCYtwKq2zdYFIYmWDnnzq1vpNzmwPs0zSFPAJY7cCnAr4I26ce&amp;lang=en" TargetMode="External"/><Relationship Id="rId168" Type="http://schemas.openxmlformats.org/officeDocument/2006/relationships/hyperlink" Target="https://mebis.medipol.edu.tr/ProgramBilgi/ProgramBilgileri?pBolumOID=lJWMYQLyFIN7_55L3fv76UCEEhPMpnYGlNbXJfCOf1P_jyHIobfT2cCnAr4I26ce&amp;lang=en" TargetMode="External"/><Relationship Id="rId51" Type="http://schemas.openxmlformats.org/officeDocument/2006/relationships/hyperlink" Target="https://mebis.medipol.edu.tr/ProgramBilgi/ProgramBilgileri?pBolumOID=Rb0zyMp64A1sqeIlUD4AVxkmzmY3NHXfJSuS4xxfJx5HafIiPzRvk8CnAr4I26ce&amp;lang=en" TargetMode="External"/><Relationship Id="rId72" Type="http://schemas.openxmlformats.org/officeDocument/2006/relationships/hyperlink" Target="https://mebis.medipol.edu.tr/ProgramBilgi/ProgramBilgileri?pBolumOID=eD7r_25v5IpmwFJlND3fGNHkmSNxwRa1m2oz98vys9gsS8ZOc7k0l8CnAr4I26ce&amp;lang=en" TargetMode="External"/><Relationship Id="rId93" Type="http://schemas.openxmlformats.org/officeDocument/2006/relationships/hyperlink" Target="https://mebis.medipol.edu.tr/ProgramBilgi/ProgramBilgileri?pBolumOID=O79cITuek8CAj8TJr8w4nX3WBfxVoGWBANizdp_Tbzs4dpKbHakrpcCnAr4I26ce&amp;lang=en" TargetMode="External"/><Relationship Id="rId189" Type="http://schemas.openxmlformats.org/officeDocument/2006/relationships/hyperlink" Target="https://mebis.medipol.edu.tr/ProgramBilgi/ProgramBilgileri?pBolumOID=qxsIFv7YZxDLoBVNa5y2eCv6c3UdfOBXMsnM91c0k6PZbkqzz2zoDMCnAr4I26ce&amp;lang=en" TargetMode="External"/><Relationship Id="rId3" Type="http://schemas.openxmlformats.org/officeDocument/2006/relationships/settings" Target="settings.xml"/><Relationship Id="rId214" Type="http://schemas.openxmlformats.org/officeDocument/2006/relationships/hyperlink" Target="https://mebis.medipol.edu.tr/ProgramBilgi/ProgramBilgileri?pBolumOID=fVOWnQN07aNh%7CqOgJg0AxG4ATBdNoNxZuhf1_NlZeoYWNXC76aDjEsCnAr4I26ce&amp;lang=en" TargetMode="External"/><Relationship Id="rId235" Type="http://schemas.openxmlformats.org/officeDocument/2006/relationships/hyperlink" Target="https://mebis.medipol.edu.tr/ProgramBilgi/ProgramBilgileri?pBolumOID=vDEylpZdjrC4guiqLnWRrlZcptpmV_Wmvzlw13_ZLxnNu8AfaizINMCnAr4I26ce&amp;lang=en" TargetMode="External"/><Relationship Id="rId256" Type="http://schemas.openxmlformats.org/officeDocument/2006/relationships/hyperlink" Target="https://mebis.medipol.edu.tr/ProgramBilgi/ProgramBilgileri?pBolumOID=vUb9YjEuNVeGm9%7CMIxC0mNtXbz5%7CBuJ5CH02r53M_fgcAin3gqUgh8CnAr4I26ce&amp;lang=en" TargetMode="External"/><Relationship Id="rId277" Type="http://schemas.openxmlformats.org/officeDocument/2006/relationships/hyperlink" Target="https://mebis.medipol.edu.tr/ProgramBilgi/ProgramBilgileri?pBolumOID=tNMnGL9jwUtMDjE1UK0DwhO81DGjuW9gabZ%7CUwdGIl77mzr9Ta%7CuHMCnAr4I26ce&amp;lang=en" TargetMode="External"/><Relationship Id="rId298" Type="http://schemas.openxmlformats.org/officeDocument/2006/relationships/hyperlink" Target="https://mebis.medipol.edu.tr/ProgramBilgi/ProgramBilgileri?pBolumOID=_H2%7CdIh6NoDJmqjnqHaqAi_vVZt5gWIc5kCUUzcrrL2hgChXt_3AG8CnAr4I26ce&amp;lang=en" TargetMode="External"/><Relationship Id="rId116" Type="http://schemas.openxmlformats.org/officeDocument/2006/relationships/hyperlink" Target="https://mebis.medipol.edu.tr/ProgramBilgi/ProgramBilgileri?pBolumOID=KY0FMKmyUrz0jzA0LCCPOghrbW%7CqRdQHZLCQCLp20lIpy5xgDS637MCnAr4I26ce&amp;lang=en" TargetMode="External"/><Relationship Id="rId137" Type="http://schemas.openxmlformats.org/officeDocument/2006/relationships/hyperlink" Target="https://mebis.medipol.edu.tr/ProgramBilgi/ProgramBilgileri?pBolumOID=zDXbn2ubdQ3RpN8TDX1goshjJwydDc4_awNVBXPheLumZvgMxc37PsCnAr4I26ce&amp;lang=en" TargetMode="External"/><Relationship Id="rId158" Type="http://schemas.openxmlformats.org/officeDocument/2006/relationships/hyperlink" Target="https://mebis.medipol.edu.tr/ProgramBilgi/ProgramBilgileri?pBolumOID=JIgW7GSbVgLT5MspItM6fJxbvaSmhH3%7CholjPeqgRR7bbIcZsBbxDcCnAr4I26ce&amp;lang=en" TargetMode="External"/><Relationship Id="rId302" Type="http://schemas.openxmlformats.org/officeDocument/2006/relationships/hyperlink" Target="https://mebis.medipol.edu.tr/ProgramBilgi/ProgramBilgileri?pBolumOID=c60S9tBGn9tGIhH4NzEebwAT2j3FE5adzq820SZxFqWmgGdhnzB3hcCnAr4I26ce&amp;lang=en" TargetMode="External"/><Relationship Id="rId20" Type="http://schemas.openxmlformats.org/officeDocument/2006/relationships/hyperlink" Target="https://mebis.medipol.edu.tr/programbilgi/?lang=en" TargetMode="External"/><Relationship Id="rId41" Type="http://schemas.openxmlformats.org/officeDocument/2006/relationships/hyperlink" Target="https://mebis.medipol.edu.tr/ProgramBilgi/ProgramBilgileri?pBolumOID=ooeaZWUzt3n_vq6%7C11MTz6hB7YdGYUuRe5LmZnEzV2lBEzVXyYoGRsCnAr4I26ce&amp;lang=en" TargetMode="External"/><Relationship Id="rId62" Type="http://schemas.openxmlformats.org/officeDocument/2006/relationships/hyperlink" Target="https://mebis.medipol.edu.tr/ProgramBilgi/ProgramBilgileri?pBolumOID=oKdajC8ZlBjiRfAFGBJXK%7CoSdN1ZYQv%7CL9IKtf%7CQ7mOupAQxlnB2PMCnAr4I26ce&amp;lang=en" TargetMode="External"/><Relationship Id="rId83" Type="http://schemas.openxmlformats.org/officeDocument/2006/relationships/hyperlink" Target="https://mebis.medipol.edu.tr/ProgramBilgi/ProgramBilgileri?pBolumOID=AqcJ%7CpJz2I6jioErtw1DMT24oXG_bERuRSX2TfzLHnGmhDo0JkKFBMCnAr4I26ce&amp;lang=en" TargetMode="External"/><Relationship Id="rId179" Type="http://schemas.openxmlformats.org/officeDocument/2006/relationships/hyperlink" Target="https://mebis.medipol.edu.tr/ProgramBilgi/ProgramBilgileri?pBolumOID=k7_6pUulYAZuWy%7CH68W6_0szoXEjvYikD2zt_NhP2LNtns8YW3PvkcCnAr4I26ce&amp;lang=en" TargetMode="External"/><Relationship Id="rId190" Type="http://schemas.openxmlformats.org/officeDocument/2006/relationships/hyperlink" Target="https://mebis.medipol.edu.tr/ProgramBilgi/ProgramBilgileri?pBolumOID=8RVsSIv0JzkP9trKdEEh8Vj_8Tqa9p5oT8qBIOgh3_R_P7NMkqcjT8CnAr4I26ce&amp;lang=en" TargetMode="External"/><Relationship Id="rId204" Type="http://schemas.openxmlformats.org/officeDocument/2006/relationships/hyperlink" Target="https://mebis.medipol.edu.tr/ProgramBilgi/ProgramBilgileri?pBolumOID=_3j_BlSUODrkQKUzgMe4gvi0KqQDbx%7CNwE63AOUl6xQ7R8IhtXVH5cCnAr4I26ce&amp;lang=en" TargetMode="External"/><Relationship Id="rId225" Type="http://schemas.openxmlformats.org/officeDocument/2006/relationships/hyperlink" Target="https://mebis.medipol.edu.tr/ProgramBilgi/ProgramBilgileri?pBolumOID=iepwwjAXb6JbAJ2_zulRemiwSKxYdbOdQhx7P1BVOgqxvDhT5UdNccCnAr4I26ce&amp;lang=en" TargetMode="External"/><Relationship Id="rId246" Type="http://schemas.openxmlformats.org/officeDocument/2006/relationships/hyperlink" Target="https://mebis.medipol.edu.tr/ProgramBilgi/ProgramBilgileri?pBolumOID=WX7k1U9w6wu%7C4U5QSkvdsJPSjjqLpDcnGhhd9uxhHQqISxwG3sBY58CnAr4I26ce&amp;lang=en" TargetMode="External"/><Relationship Id="rId267" Type="http://schemas.openxmlformats.org/officeDocument/2006/relationships/hyperlink" Target="https://mebis.medipol.edu.tr/ProgramBilgi/ProgramBilgileri?pBolumOID=aFrAB%7CMIBoTjgtuCbPJXOSBOYt4Hiq4W12NPGxKgIehS_cOZnRqL6cCnAr4I26ce&amp;lang=en" TargetMode="External"/><Relationship Id="rId288" Type="http://schemas.openxmlformats.org/officeDocument/2006/relationships/hyperlink" Target="https://mebis.medipol.edu.tr/ProgramBilgi/ProgramBilgileri?pBolumOID=KgSDuhO1DPKTuSt5gArmQP7ycP7jzkN3uTPPN%7CmfLc62MnSgVuz6fMCnAr4I26ce&amp;lang=en" TargetMode="External"/><Relationship Id="rId106" Type="http://schemas.openxmlformats.org/officeDocument/2006/relationships/hyperlink" Target="https://mebis.medipol.edu.tr/ProgramBilgi/ProgramBilgileri?pBolumOID=udcedu3_VXv4CIlFQvSO0ebCdsR9cG6nBFwMZ0oIwY6aizcnkPiho8CnAr4I26ce&amp;lang=en" TargetMode="External"/><Relationship Id="rId127" Type="http://schemas.openxmlformats.org/officeDocument/2006/relationships/hyperlink" Target="https://mebis.medipol.edu.tr/ProgramBilgi/ProgramBilgileri?pBolumOID=XA7Y5qoEofAeE%7CwkTC1hfl9AqZuIDMmTdATH6yGaTyLb88AyHqirpcCnAr4I26ce&amp;lang=en" TargetMode="External"/><Relationship Id="rId10" Type="http://schemas.openxmlformats.org/officeDocument/2006/relationships/hyperlink" Target="https://mebis.medipol.edu.tr/dersbilgi/ingilizcedersler?lang=en" TargetMode="External"/><Relationship Id="rId31" Type="http://schemas.openxmlformats.org/officeDocument/2006/relationships/hyperlink" Target="https://mebis.medipol.edu.tr/ProgramBilgi/ProgramBilgileri?pBolumOID=XlZMO_slA2l%7Cgq1wQohTcvNoEYHCSVIn5wc_Ovp7d8amwwf4DyKFtMCnAr4I26ce&amp;lang=en" TargetMode="External"/><Relationship Id="rId52" Type="http://schemas.openxmlformats.org/officeDocument/2006/relationships/hyperlink" Target="https://mebis.medipol.edu.tr/ProgramBilgi/ProgramBilgileri?pBolumOID=CJzJz%7CDF8Z5iCh4tQ75ZrhOtW9QejS5QaeLX7DA5UZP3JnaBi88WmMCnAr4I26ce&amp;lang=en" TargetMode="External"/><Relationship Id="rId73" Type="http://schemas.openxmlformats.org/officeDocument/2006/relationships/hyperlink" Target="https://mebis.medipol.edu.tr/ProgramBilgi/ProgramBilgileri?pBolumOID=D0kO7m5RdxhYU0tTGAlGTtYfpZSOxDx4gUtz7XR0k9mmZvgMxc37PsCnAr4I26ce&amp;lang=en" TargetMode="External"/><Relationship Id="rId94" Type="http://schemas.openxmlformats.org/officeDocument/2006/relationships/hyperlink" Target="https://mebis.medipol.edu.tr/ProgramBilgi/ProgramBilgileri?pBolumOID=3ZlmcxDEESwIqAluKWN4x6r0YEUQPbWrebBFoCNkHDXzZ5JDK_G5R8CnAr4I26ce&amp;lang=en" TargetMode="External"/><Relationship Id="rId148" Type="http://schemas.openxmlformats.org/officeDocument/2006/relationships/hyperlink" Target="https://mebis.medipol.edu.tr/ProgramBilgi/ProgramBilgileri?pBolumOID=t3MSqdF5KO8Lz4eibnMtc_thE9ldUtu7YMg1rx2%7C9Sj8DOKSyrnqrMCnAr4I26ce&amp;lang=en" TargetMode="External"/><Relationship Id="rId169" Type="http://schemas.openxmlformats.org/officeDocument/2006/relationships/hyperlink" Target="https://mebis.medipol.edu.tr/ProgramBilgi/ProgramBilgileri?pBolumOID=ieWZej8DOlfnrRUCQlziQXAJdYgvHHIlQt68kWskYuz_TFWbm%7CT71MCnAr4I26ce&amp;lang=en" TargetMode="External"/><Relationship Id="rId4" Type="http://schemas.openxmlformats.org/officeDocument/2006/relationships/webSettings" Target="webSettings.xml"/><Relationship Id="rId180" Type="http://schemas.openxmlformats.org/officeDocument/2006/relationships/hyperlink" Target="https://mebis.medipol.edu.tr/ProgramBilgi/ProgramBilgileri?pBolumOID=_%7CY5vM0rlbxjtA3%7CHr%7Ch%7CtkOTOLKRyLEWn2olerBcz_G1ceyagMLZsCnAr4I26ce&amp;lang=en" TargetMode="External"/><Relationship Id="rId215" Type="http://schemas.openxmlformats.org/officeDocument/2006/relationships/hyperlink" Target="https://mebis.medipol.edu.tr/ProgramBilgi/ProgramBilgileri?pBolumOID=AxX3sBtXPZYLMx9yWV6q2u7PpxILHIvQWJbMI%7Cs_ERiXN8BDJ4ZhhMCnAr4I26ce&amp;lang=en" TargetMode="External"/><Relationship Id="rId236" Type="http://schemas.openxmlformats.org/officeDocument/2006/relationships/hyperlink" Target="https://mebis.medipol.edu.tr/ProgramBilgi/ProgramBilgileri?pBolumOID=a9CPsmT3QHE57V5Y5NzfUWALsN5IBOZErlsnEqURcFPg91hXjbMVUcCnAr4I26ce&amp;lang=en" TargetMode="External"/><Relationship Id="rId257" Type="http://schemas.openxmlformats.org/officeDocument/2006/relationships/hyperlink" Target="https://mebis.medipol.edu.tr/ProgramBilgi/ProgramBilgileri?pBolumOID=0tasFGaqMA65godTBjEnHKDGeQZ0IuNdETSFqgv7uhPhc%7C6zNoHst8CnAr4I26ce&amp;lang=en" TargetMode="External"/><Relationship Id="rId278" Type="http://schemas.openxmlformats.org/officeDocument/2006/relationships/hyperlink" Target="https://mebis.medipol.edu.tr/ProgramBilgi/ProgramBilgileri?pBolumOID=b_9Cuux%7Ccfu3cZnkVO3%7Cinj3URvWYG1dFEbISp6KmGzEeSrIoJDiMsCnAr4I26ce&amp;lang=en" TargetMode="External"/><Relationship Id="rId303" Type="http://schemas.openxmlformats.org/officeDocument/2006/relationships/hyperlink" Target="https://mebis.medipol.edu.tr/ProgramBilgi/ProgramBilgileri?pBolumOID=SZfsu3vPmJzFqr_1O_Vjzvk7eGv_U_cJ3GUPqgTdujU1CI7AaDuVY8CnAr4I26ce&amp;lang=en" TargetMode="External"/><Relationship Id="rId42" Type="http://schemas.openxmlformats.org/officeDocument/2006/relationships/hyperlink" Target="https://mebis.medipol.edu.tr/ProgramBilgi/ProgramBilgileri?pBolumOID=bTV4KFFdQywjO%7Cj8NMDuRtm0oWWgdiELb3sAeKNmisg1SIjKVqojacCnAr4I26ce&amp;lang=en" TargetMode="External"/><Relationship Id="rId84" Type="http://schemas.openxmlformats.org/officeDocument/2006/relationships/hyperlink" Target="https://mebis.medipol.edu.tr/ProgramBilgi/ProgramBilgileri?pBolumOID=qAhOnV8nudax99Ldr28bupfqrM4IhI7bTHVwWeaIsaMeQHoaSoNMN8CnAr4I26ce&amp;lang=en" TargetMode="External"/><Relationship Id="rId138" Type="http://schemas.openxmlformats.org/officeDocument/2006/relationships/hyperlink" Target="https://mebis.medipol.edu.tr/ProgramBilgi/ProgramBilgileri?pBolumOID=hyj2Y2vq1d8dUrNyrKFRq2EBo0cs9Ai5fCpW90ZvrxRfa56G8GYnVsCnAr4I26ce&amp;lang=en" TargetMode="External"/><Relationship Id="rId191" Type="http://schemas.openxmlformats.org/officeDocument/2006/relationships/hyperlink" Target="https://mebis.medipol.edu.tr/ProgramBilgi/ProgramBilgileri?pBolumOID=ZJe_A43CyRz%7C%7CTGKf2AP_q259NlNCftjrg1vVbuJYBoBS0ogfPXRo8CnAr4I26ce&amp;lang=en" TargetMode="External"/><Relationship Id="rId205" Type="http://schemas.openxmlformats.org/officeDocument/2006/relationships/hyperlink" Target="https://mebis.medipol.edu.tr/ProgramBilgi/ProgramBilgileri?pBolumOID=qQhcJJ%7C99AtiFg60DI9Nxo5GcqoAYc%7CA_IOiFDX848DAs_JoEWGV6cCnAr4I26ce&amp;lang=en" TargetMode="External"/><Relationship Id="rId247" Type="http://schemas.openxmlformats.org/officeDocument/2006/relationships/hyperlink" Target="https://mebis.medipol.edu.tr/ProgramBilgi/ProgramBilgileri?pBolumOID=C_dJb9M1xcT%7CD_xvbS%7CT%7CCfmryh90uZH1o5vIr2lBJ4KP_%7CR52vEk8CnAr4I26ce&amp;lang=en" TargetMode="External"/><Relationship Id="rId107" Type="http://schemas.openxmlformats.org/officeDocument/2006/relationships/hyperlink" Target="https://mebis.medipol.edu.tr/ProgramBilgi/ProgramBilgileri?pBolumOID=jU2CRd4e6L8wamPRDH%7CXvpVgIe6RAu0NgZy5m7GA5zVhM%7COTZqdtmcCnAr4I26ce&amp;lang=en" TargetMode="External"/><Relationship Id="rId289" Type="http://schemas.openxmlformats.org/officeDocument/2006/relationships/hyperlink" Target="https://mebis.medipol.edu.tr/ProgramBilgi/ProgramBilgileri?pBolumOID=ZnSLwFQqxMzhZKjy0S5xceOSvzUxwe0SNC2ejy4Kbn3amN6vVoE_SsCnAr4I26ce&amp;lang=en" TargetMode="External"/><Relationship Id="rId11" Type="http://schemas.openxmlformats.org/officeDocument/2006/relationships/hyperlink" Target="http://www.medipol.edu.tr/Document/Galeri/Dokuman/dokumangalerisi/Erasmus/learning-agreement%20for%20studies.docx" TargetMode="External"/><Relationship Id="rId53" Type="http://schemas.openxmlformats.org/officeDocument/2006/relationships/hyperlink" Target="https://mebis.medipol.edu.tr/ProgramBilgi/ProgramBilgileri?pBolumOID=U006dlmAe1TURoneusXOS8yZ4B8IpnTcz1T5iwDJbajelKe9mb8E78CnAr4I26ce&amp;lang=en" TargetMode="External"/><Relationship Id="rId149" Type="http://schemas.openxmlformats.org/officeDocument/2006/relationships/hyperlink" Target="https://mebis.medipol.edu.tr/ProgramBilgi/ProgramBilgileri?pBolumOID=LYWCXqn_D1CgRoUidYy9z0yHlPnuGFsLeHxMlJpqkqkB7HnvIvml%7CcCnAr4I26ce&amp;lang=en" TargetMode="External"/><Relationship Id="rId95" Type="http://schemas.openxmlformats.org/officeDocument/2006/relationships/hyperlink" Target="https://mebis.medipol.edu.tr/ProgramBilgi/ProgramBilgileri?pBolumOID=NyTicVBbkEe91czpioh03lkokxulr0LCwv7BRDMus882NZPBt3AdX8CnAr4I26ce&amp;lang=en" TargetMode="External"/><Relationship Id="rId160" Type="http://schemas.openxmlformats.org/officeDocument/2006/relationships/hyperlink" Target="https://mebis.medipol.edu.tr/ProgramBilgi/ProgramBilgileri?pBolumOID=xPWG3C%7CxrK82RGXpGF7bbPKC6sv2hlVb5bxG3q4H62Z8Xjeu_4EApsCnAr4I26ce&amp;lang=en" TargetMode="External"/><Relationship Id="rId216" Type="http://schemas.openxmlformats.org/officeDocument/2006/relationships/hyperlink" Target="https://mebis.medipol.edu.tr/ProgramBilgi/ProgramBilgileri?pBolumOID=sriSOltdrWJs2r4cI6wHlKUQWzNyB%7CFqpWHUgX7aFXnTMRZdMEJplMCnAr4I26ce&amp;lang=en" TargetMode="External"/><Relationship Id="rId258" Type="http://schemas.openxmlformats.org/officeDocument/2006/relationships/hyperlink" Target="https://mebis.medipol.edu.tr/ProgramBilgi/ProgramBilgileri?pBolumOID=jEcU3llQIrW5SiCXbNXW3eW5_EfnCJRX5DBl6cNRaEfAVxoLU__m0cCnAr4I26ce&amp;lang=en" TargetMode="External"/><Relationship Id="rId22" Type="http://schemas.openxmlformats.org/officeDocument/2006/relationships/hyperlink" Target="https://mebis.medipol.edu.tr/ProgramBilgi/ProgramBilgileri?pBolumOID=sm2vluh8jsLYEmBzfN_Uqr8qZo8JVZZe7oMdUOPRlRltN9KiSskUdMCnAr4I26ce&amp;lang=en" TargetMode="External"/><Relationship Id="rId64" Type="http://schemas.openxmlformats.org/officeDocument/2006/relationships/hyperlink" Target="https://mebis.medipol.edu.tr/ProgramBilgi/ProgramBilgileri?pBolumOID=lw9potvumE1VhX2V37rBgqHYhSODtY7_pWAsZjusztU9VgT_W9AWfMCnAr4I26ce&amp;lang=en" TargetMode="External"/><Relationship Id="rId118" Type="http://schemas.openxmlformats.org/officeDocument/2006/relationships/hyperlink" Target="https://mebis.medipol.edu.tr/ProgramBilgi/ProgramBilgileri?pBolumOID=yJRDMFQLfULvQ0C3Y2TJMTTAO5MsiN5FlPLCD8r7eVoHSPKwzre%7CAsCnAr4I26ce&amp;lang=en" TargetMode="External"/><Relationship Id="rId171" Type="http://schemas.openxmlformats.org/officeDocument/2006/relationships/hyperlink" Target="https://mebis.medipol.edu.tr/ProgramBilgi/ProgramBilgileri?pBolumOID=3we2K%7C6iM7vC_Q1v4CyGXjlle3IPR_IFQvh4UVEtKsTUVDLtS2eDO8CnAr4I26ce&amp;lang=en" TargetMode="External"/><Relationship Id="rId227" Type="http://schemas.openxmlformats.org/officeDocument/2006/relationships/hyperlink" Target="https://mebis.medipol.edu.tr/ProgramBilgi/ProgramBilgileri?pBolumOID=oTVH4YzQDOvcxbY2bcfM9WHCR9jaQon0v53kLZJayuHAU1Vz4CUvccCnAr4I26ce&amp;lang=en" TargetMode="External"/><Relationship Id="rId269" Type="http://schemas.openxmlformats.org/officeDocument/2006/relationships/hyperlink" Target="https://mebis.medipol.edu.tr/ProgramBilgi/ProgramBilgileri?pBolumOID=xKuMd6EjSHA5oQ3Cy_I9A6WTB7f5XQWPDCFI2NWE_L1%7C5W%7Ch_o7rAsCnAr4I26ce&amp;lang=en" TargetMode="External"/><Relationship Id="rId33" Type="http://schemas.openxmlformats.org/officeDocument/2006/relationships/hyperlink" Target="https://mebis.medipol.edu.tr/ProgramBilgi/ProgramBilgileri?pBolumOID=wrLPEPLdLp1YA8dYHehz65oJbYwlVuOL4Ygmk3kRH2VS_cOZnRqL6cCnAr4I26ce&amp;lang=en" TargetMode="External"/><Relationship Id="rId129" Type="http://schemas.openxmlformats.org/officeDocument/2006/relationships/hyperlink" Target="https://mebis.medipol.edu.tr/ProgramBilgi/ProgramBilgileri?pBolumOID=Z26WuanhPqk5beDCB9BOJv93lYEJSEKrPmxOAA6cJYKxu9v094caq8CnAr4I26ce&amp;lang=en" TargetMode="External"/><Relationship Id="rId280" Type="http://schemas.openxmlformats.org/officeDocument/2006/relationships/hyperlink" Target="https://mebis.medipol.edu.tr/ProgramBilgi/ProgramBilgileri?pBolumOID=NdYuQqJpH%7C8lr4KO8DYbpRJXjzEoqQ_an0IdHAv9hh3gKaiyboKjNcCnAr4I26ce&amp;lang=en" TargetMode="External"/><Relationship Id="rId75" Type="http://schemas.openxmlformats.org/officeDocument/2006/relationships/hyperlink" Target="https://mebis.medipol.edu.tr/ProgramBilgi/ProgramBilgileri?pBolumOID=uUG189r6RjP5bf0FengtR8FleoZwvUKqILVtjwpKZqs3otLxRtR73cCnAr4I26ce&amp;lang=en" TargetMode="External"/><Relationship Id="rId140" Type="http://schemas.openxmlformats.org/officeDocument/2006/relationships/hyperlink" Target="https://mebis.medipol.edu.tr/ProgramBilgi/ProgramBilgileri?pBolumOID=HBAbW_QZyJOZam_PF_RLr6ApArJD0nGSLeKFD11tfinPwiRGhCiRJMCnAr4I26ce&amp;lang=en" TargetMode="External"/><Relationship Id="rId182" Type="http://schemas.openxmlformats.org/officeDocument/2006/relationships/hyperlink" Target="https://mebis.medipol.edu.tr/ProgramBilgi/ProgramBilgileri?pBolumOID=VJv1u8Ux2uITKNcoUWjEhq1Ft2wATZnJsrRN596c3H3%7CbRcUL4HcqsCnAr4I26ce&amp;lang=en" TargetMode="External"/><Relationship Id="rId6" Type="http://schemas.openxmlformats.org/officeDocument/2006/relationships/hyperlink" Target="mailto:yuslu@medipol.edu.tr" TargetMode="External"/><Relationship Id="rId238" Type="http://schemas.openxmlformats.org/officeDocument/2006/relationships/hyperlink" Target="https://mebis.medipol.edu.tr/ProgramBilgi/ProgramBilgileri?pBolumOID=mv24ANpiLzj8Jbsv8jR6BYStzpiysZJ6t13acmlNkecsHa293YC7hMCnAr4I26ce&amp;lang=en" TargetMode="External"/><Relationship Id="rId291" Type="http://schemas.openxmlformats.org/officeDocument/2006/relationships/hyperlink" Target="https://mebis.medipol.edu.tr/ProgramBilgi/ProgramBilgileri?pBolumOID=hAqSRZG3%7C7stMh7ZtBpo8DZ1kuzGHZcmCyCQzRzgE5BP7zT3xpVCJ8CnAr4I26ce&amp;lang=en" TargetMode="External"/><Relationship Id="rId305" Type="http://schemas.openxmlformats.org/officeDocument/2006/relationships/hyperlink" Target="https://mebis.medipol.edu.tr/ProgramBilgi/ProgramBilgileri?pBolumOID=MNJEw03udCRKIK8b9SZiKvCeABqBr9l7LI_U_HqBd_0RXznMAt9UhsCnAr4I26ce&amp;lang=e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124</Pages>
  <Words>38112</Words>
  <Characters>217239</Characters>
  <Application>Microsoft Office Word</Application>
  <DocSecurity>0</DocSecurity>
  <Lines>1810</Lines>
  <Paragraphs>509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Uluslararası İş GELİŞTİRME</dc:creator>
  <cp:keywords/>
  <dc:description/>
  <cp:lastModifiedBy>Uluslararası İş GELİŞTİRME2</cp:lastModifiedBy>
  <cp:revision>48</cp:revision>
  <dcterms:created xsi:type="dcterms:W3CDTF">2020-02-13T12:35:00Z</dcterms:created>
  <dcterms:modified xsi:type="dcterms:W3CDTF">2020-02-24T10:02:00Z</dcterms:modified>
</cp:coreProperties>
</file>